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DB9" w:rsidRDefault="00525D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70"/>
        <w:gridCol w:w="2290"/>
      </w:tblGrid>
      <w:tr w:rsidR="00525DB9">
        <w:trPr>
          <w:trHeight w:val="1150"/>
          <w:jc w:val="center"/>
        </w:trPr>
        <w:tc>
          <w:tcPr>
            <w:tcW w:w="7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spacing w:line="240" w:lineRule="auto"/>
              <w:rPr>
                <w:rFonts w:ascii="Merriweather" w:eastAsia="Merriweather" w:hAnsi="Merriweather" w:cs="Merriweather"/>
                <w:b/>
                <w:color w:val="33658A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33658A"/>
                <w:sz w:val="28"/>
                <w:szCs w:val="28"/>
              </w:rPr>
              <w:t>Jefferson County Health Alliance</w:t>
            </w:r>
          </w:p>
          <w:p w:rsidR="00525DB9" w:rsidRDefault="008431B8">
            <w:pPr>
              <w:spacing w:line="240" w:lineRule="auto"/>
              <w:rPr>
                <w:rFonts w:ascii="Merriweather" w:eastAsia="Merriweather" w:hAnsi="Merriweather" w:cs="Merriweather"/>
                <w:b/>
                <w:color w:val="33658A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33658A"/>
                <w:sz w:val="28"/>
                <w:szCs w:val="28"/>
              </w:rPr>
              <w:t>Culture of Connection Action Team</w:t>
            </w:r>
          </w:p>
          <w:p w:rsidR="00525DB9" w:rsidRDefault="008431B8">
            <w:p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March 23, 2020, 10:00 - 11:00</w:t>
            </w:r>
          </w:p>
          <w:p w:rsidR="00525DB9" w:rsidRDefault="008431B8">
            <w:p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Microsoft Teams</w:t>
            </w:r>
          </w:p>
        </w:tc>
        <w:tc>
          <w:tcPr>
            <w:tcW w:w="2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DB9" w:rsidRDefault="008431B8">
            <w:pPr>
              <w:pStyle w:val="Heading6"/>
              <w:spacing w:before="0" w:after="0" w:line="240" w:lineRule="auto"/>
              <w:jc w:val="center"/>
              <w:rPr>
                <w:rFonts w:ascii="Merriweather" w:eastAsia="Merriweather" w:hAnsi="Merriweather" w:cs="Merriweather"/>
                <w:color w:val="33658A"/>
              </w:rPr>
            </w:pPr>
            <w:r>
              <w:rPr>
                <w:rFonts w:ascii="Merriweather" w:eastAsia="Merriweather" w:hAnsi="Merriweather" w:cs="Merriweather"/>
                <w:b/>
                <w:i w:val="0"/>
                <w:color w:val="33658A"/>
                <w:sz w:val="36"/>
                <w:szCs w:val="36"/>
              </w:rPr>
              <w:t>Notes</w:t>
            </w:r>
          </w:p>
        </w:tc>
      </w:tr>
      <w:tr w:rsidR="00525DB9">
        <w:trPr>
          <w:trHeight w:val="475"/>
          <w:jc w:val="center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spacing w:line="240" w:lineRule="auto"/>
              <w:rPr>
                <w:rFonts w:ascii="Gadugi" w:eastAsia="Gadugi" w:hAnsi="Gadugi" w:cs="Gadugi"/>
                <w:b/>
                <w:color w:val="33658A"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color w:val="33658A"/>
                <w:sz w:val="20"/>
                <w:szCs w:val="20"/>
              </w:rPr>
              <w:t>Meeting Objectives:</w:t>
            </w:r>
          </w:p>
          <w:p w:rsidR="00525DB9" w:rsidRDefault="008431B8">
            <w:pPr>
              <w:numPr>
                <w:ilvl w:val="0"/>
                <w:numId w:val="6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Debrief community engagement event</w:t>
            </w:r>
          </w:p>
          <w:p w:rsidR="00525DB9" w:rsidRDefault="008431B8">
            <w:pPr>
              <w:numPr>
                <w:ilvl w:val="0"/>
                <w:numId w:val="6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 xml:space="preserve">Deliberate project proposal </w:t>
            </w:r>
          </w:p>
          <w:p w:rsidR="00525DB9" w:rsidRDefault="008431B8">
            <w:pPr>
              <w:numPr>
                <w:ilvl w:val="0"/>
                <w:numId w:val="6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Determine group’s next step</w:t>
            </w:r>
          </w:p>
        </w:tc>
      </w:tr>
    </w:tbl>
    <w:p w:rsidR="00525DB9" w:rsidRDefault="00525DB9">
      <w:pPr>
        <w:rPr>
          <w:rFonts w:ascii="Gadugi" w:eastAsia="Gadugi" w:hAnsi="Gadugi" w:cs="Gadugi"/>
          <w:b/>
          <w:sz w:val="20"/>
          <w:szCs w:val="20"/>
        </w:rPr>
      </w:pPr>
    </w:p>
    <w:p w:rsidR="00525DB9" w:rsidRDefault="008431B8">
      <w:pPr>
        <w:rPr>
          <w:rFonts w:ascii="Gadugi" w:eastAsia="Gadugi" w:hAnsi="Gadugi" w:cs="Gadugi"/>
          <w:color w:val="F26419"/>
          <w:sz w:val="20"/>
          <w:szCs w:val="20"/>
        </w:rPr>
      </w:pPr>
      <w:r>
        <w:rPr>
          <w:rFonts w:ascii="Gadugi" w:eastAsia="Gadugi" w:hAnsi="Gadugi" w:cs="Gadugi"/>
          <w:b/>
          <w:sz w:val="20"/>
          <w:szCs w:val="20"/>
        </w:rPr>
        <w:t xml:space="preserve">Culture of Connection General purpose: </w:t>
      </w:r>
      <w:r>
        <w:rPr>
          <w:rFonts w:ascii="Gadugi" w:eastAsia="Gadugi" w:hAnsi="Gadugi" w:cs="Gadugi"/>
          <w:sz w:val="20"/>
          <w:szCs w:val="20"/>
        </w:rPr>
        <w:t xml:space="preserve">Build a culture of connection in Jefferson County. </w:t>
      </w:r>
      <w:r>
        <w:rPr>
          <w:rFonts w:ascii="Gadugi" w:eastAsia="Gadugi" w:hAnsi="Gadugi" w:cs="Gadugi"/>
          <w:color w:val="F26419"/>
          <w:sz w:val="20"/>
          <w:szCs w:val="20"/>
        </w:rPr>
        <w:t>A culture of connection incorporates safety, trust, time, belonging without judgement, value of differences, collaboration, personal relationships, listening and empa</w:t>
      </w:r>
      <w:r>
        <w:rPr>
          <w:rFonts w:ascii="Gadugi" w:eastAsia="Gadugi" w:hAnsi="Gadugi" w:cs="Gadugi"/>
          <w:color w:val="F26419"/>
          <w:sz w:val="20"/>
          <w:szCs w:val="20"/>
        </w:rPr>
        <w:t>thy.</w:t>
      </w:r>
    </w:p>
    <w:p w:rsidR="00525DB9" w:rsidRDefault="00525DB9">
      <w:pPr>
        <w:rPr>
          <w:rFonts w:ascii="Gadugi" w:eastAsia="Gadugi" w:hAnsi="Gadugi" w:cs="Gadugi"/>
          <w:b/>
          <w:sz w:val="20"/>
          <w:szCs w:val="2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6540"/>
        <w:gridCol w:w="1860"/>
      </w:tblGrid>
      <w:tr w:rsidR="00525DB9">
        <w:trPr>
          <w:trHeight w:val="400"/>
        </w:trPr>
        <w:tc>
          <w:tcPr>
            <w:tcW w:w="9360" w:type="dxa"/>
            <w:gridSpan w:val="3"/>
          </w:tcPr>
          <w:p w:rsidR="00525DB9" w:rsidRDefault="008431B8">
            <w:pPr>
              <w:widowControl w:val="0"/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Participants:</w:t>
            </w:r>
            <w:r>
              <w:rPr>
                <w:rFonts w:ascii="Gadugi" w:eastAsia="Gadugi" w:hAnsi="Gadugi" w:cs="Gadugi"/>
                <w:sz w:val="20"/>
                <w:szCs w:val="20"/>
              </w:rPr>
              <w:t xml:space="preserve"> Reg Cox, Kelsey Campbell, Melody Maendel, Robyn Lupa, Amanda Davis, Debbie Bower</w:t>
            </w:r>
          </w:p>
        </w:tc>
      </w:tr>
      <w:tr w:rsidR="00525DB9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Time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Activity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Lead</w:t>
            </w:r>
          </w:p>
        </w:tc>
      </w:tr>
      <w:tr w:rsidR="00525DB9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widowControl w:val="0"/>
              <w:spacing w:line="240" w:lineRule="auto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5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widowControl w:val="0"/>
              <w:spacing w:line="240" w:lineRule="auto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Welcome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widowControl w:val="0"/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Robyn/Mel</w:t>
            </w:r>
          </w:p>
        </w:tc>
      </w:tr>
      <w:tr w:rsidR="00525DB9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widowControl w:val="0"/>
              <w:spacing w:line="240" w:lineRule="auto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2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widowControl w:val="0"/>
              <w:spacing w:line="240" w:lineRule="auto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Alliance updates</w:t>
            </w:r>
          </w:p>
          <w:p w:rsidR="00525DB9" w:rsidRDefault="008431B8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Community Engagement - each action team will review the meeting and their “90-day plan”, including projected barriers and challenges. Center in Community Action Team is looking to build technical assistance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widowControl w:val="0"/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Kelly</w:t>
            </w:r>
          </w:p>
        </w:tc>
      </w:tr>
      <w:tr w:rsidR="00525DB9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widowControl w:val="0"/>
              <w:spacing w:line="240" w:lineRule="auto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15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widowControl w:val="0"/>
              <w:spacing w:line="240" w:lineRule="auto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Community Engagement event debrief</w:t>
            </w:r>
          </w:p>
          <w:p w:rsidR="00525DB9" w:rsidRDefault="008431B8">
            <w:pPr>
              <w:numPr>
                <w:ilvl w:val="0"/>
                <w:numId w:val="7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 xml:space="preserve">Mel </w:t>
            </w:r>
            <w:r>
              <w:rPr>
                <w:rFonts w:ascii="Gadugi" w:eastAsia="Gadugi" w:hAnsi="Gadugi" w:cs="Gadugi"/>
                <w:sz w:val="20"/>
                <w:szCs w:val="20"/>
              </w:rPr>
              <w:t>offered a definition of community engagement as “helping and interacting with community; getting to know the community we are in.” Our community is Jefferson County. One thing that stood out was the idea that community engagement is “creating with communit</w:t>
            </w:r>
            <w:r>
              <w:rPr>
                <w:rFonts w:ascii="Gadugi" w:eastAsia="Gadugi" w:hAnsi="Gadugi" w:cs="Gadugi"/>
                <w:sz w:val="20"/>
                <w:szCs w:val="20"/>
              </w:rPr>
              <w:t>y.”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widowControl w:val="0"/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Kelly/All</w:t>
            </w:r>
          </w:p>
        </w:tc>
      </w:tr>
      <w:tr w:rsidR="00525DB9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widowControl w:val="0"/>
              <w:spacing w:line="240" w:lineRule="auto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5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widowControl w:val="0"/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Recognition of Action Team work from the event will be addressed at the next meeting</w:t>
            </w:r>
            <w:r>
              <w:rPr>
                <w:rFonts w:ascii="Gadugi" w:eastAsia="Gadugi" w:hAnsi="Gadugi" w:cs="Gadugi"/>
                <w:b/>
                <w:sz w:val="20"/>
                <w:szCs w:val="20"/>
              </w:rPr>
              <w:t xml:space="preserve"> </w:t>
            </w:r>
            <w:hyperlink r:id="rId7">
              <w:r>
                <w:rPr>
                  <w:rFonts w:ascii="Gadugi" w:eastAsia="Gadugi" w:hAnsi="Gadugi" w:cs="Gadugi"/>
                  <w:color w:val="1155CC"/>
                  <w:sz w:val="20"/>
                  <w:szCs w:val="20"/>
                  <w:u w:val="single"/>
                </w:rPr>
                <w:t>https://docs.google.com/document/d/1DDb_gwYlglU9k1</w:t>
              </w:r>
              <w:r>
                <w:rPr>
                  <w:rFonts w:ascii="Gadugi" w:eastAsia="Gadugi" w:hAnsi="Gadugi" w:cs="Gadugi"/>
                  <w:color w:val="1155CC"/>
                  <w:sz w:val="20"/>
                  <w:szCs w:val="20"/>
                  <w:u w:val="single"/>
                </w:rPr>
                <w:t>UXAVMwE3edNFJzR-AlkIjJS5XCUMQ/edit</w:t>
              </w:r>
            </w:hyperlink>
            <w:r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widowControl w:val="0"/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Kelsey, Robyn, Amanda</w:t>
            </w:r>
          </w:p>
        </w:tc>
      </w:tr>
      <w:tr w:rsidR="00525DB9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widowControl w:val="0"/>
              <w:spacing w:line="240" w:lineRule="auto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30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widowControl w:val="0"/>
              <w:spacing w:line="240" w:lineRule="auto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 xml:space="preserve">Deciding direction </w:t>
            </w:r>
          </w:p>
          <w:p w:rsidR="00525DB9" w:rsidRDefault="008431B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 xml:space="preserve">Reviewed the proposal to focus on building up the Alliance infrastructure to amplify connection efforts already taking place. </w:t>
            </w:r>
          </w:p>
          <w:p w:rsidR="00525DB9" w:rsidRDefault="008431B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 xml:space="preserve">The group agreed with this direction and Amanda and Kelsey agreed to draft a commitment statement based on this discussion.  </w:t>
            </w:r>
          </w:p>
          <w:p w:rsidR="00525DB9" w:rsidRDefault="008431B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 xml:space="preserve">Kelly suggested that the steering committee’s work to hire a contractor to define the Alliance’s brand (tone, words, </w:t>
            </w:r>
            <w:r>
              <w:rPr>
                <w:rFonts w:ascii="Gadugi" w:eastAsia="Gadugi" w:hAnsi="Gadugi" w:cs="Gadugi"/>
                <w:sz w:val="20"/>
                <w:szCs w:val="20"/>
              </w:rPr>
              <w:lastRenderedPageBreak/>
              <w:t>presence) cou</w:t>
            </w:r>
            <w:r>
              <w:rPr>
                <w:rFonts w:ascii="Gadugi" w:eastAsia="Gadugi" w:hAnsi="Gadugi" w:cs="Gadugi"/>
                <w:sz w:val="20"/>
                <w:szCs w:val="20"/>
              </w:rPr>
              <w:t xml:space="preserve">ld be an opportunity for this team to assure that the Alliance embodies connection and belonging, as well as develop a website, communication strategy and other tools to further connection opportunities.  </w:t>
            </w:r>
          </w:p>
          <w:p w:rsidR="00525DB9" w:rsidRDefault="008431B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The group briefly brainstormed the following eleme</w:t>
            </w:r>
            <w:r>
              <w:rPr>
                <w:rFonts w:ascii="Gadugi" w:eastAsia="Gadugi" w:hAnsi="Gadugi" w:cs="Gadugi"/>
                <w:sz w:val="20"/>
                <w:szCs w:val="20"/>
              </w:rPr>
              <w:t>nts that would be in place if the Alliance had the infrastructure and foundation you needed to advance a culture of connection in your own work or in Jeffco communities.</w:t>
            </w:r>
          </w:p>
          <w:p w:rsidR="00525DB9" w:rsidRDefault="008431B8">
            <w:pPr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Shared language</w:t>
            </w:r>
          </w:p>
          <w:p w:rsidR="00525DB9" w:rsidRDefault="008431B8">
            <w:pPr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Website that people can share on their own</w:t>
            </w:r>
          </w:p>
          <w:p w:rsidR="00525DB9" w:rsidRDefault="008431B8">
            <w:pPr>
              <w:widowControl w:val="0"/>
              <w:numPr>
                <w:ilvl w:val="2"/>
                <w:numId w:val="8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Audience: communities where</w:t>
            </w:r>
            <w:r>
              <w:rPr>
                <w:rFonts w:ascii="Gadugi" w:eastAsia="Gadugi" w:hAnsi="Gadugi" w:cs="Gadugi"/>
                <w:sz w:val="20"/>
                <w:szCs w:val="20"/>
              </w:rPr>
              <w:t xml:space="preserve"> people want to get in on it - sharing stories, spiral of other organizations, communities showing how they are doing their work, creating belong</w:t>
            </w:r>
          </w:p>
          <w:p w:rsidR="00525DB9" w:rsidRDefault="008431B8">
            <w:pPr>
              <w:widowControl w:val="0"/>
              <w:numPr>
                <w:ilvl w:val="2"/>
                <w:numId w:val="8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Let’s demonstrate and celebrate the solutions. Rehash the problem more aggressively. Create a connected cultur</w:t>
            </w:r>
            <w:r>
              <w:rPr>
                <w:rFonts w:ascii="Gadugi" w:eastAsia="Gadugi" w:hAnsi="Gadugi" w:cs="Gadugi"/>
                <w:sz w:val="20"/>
                <w:szCs w:val="20"/>
              </w:rPr>
              <w:t>e narrative.</w:t>
            </w:r>
          </w:p>
          <w:p w:rsidR="00525DB9" w:rsidRDefault="008431B8">
            <w:pPr>
              <w:widowControl w:val="0"/>
              <w:numPr>
                <w:ilvl w:val="2"/>
                <w:numId w:val="8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Add the measures</w:t>
            </w:r>
          </w:p>
          <w:p w:rsidR="00525DB9" w:rsidRDefault="008431B8">
            <w:pPr>
              <w:widowControl w:val="0"/>
              <w:numPr>
                <w:ilvl w:val="2"/>
                <w:numId w:val="8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Draw a picture.</w:t>
            </w:r>
          </w:p>
          <w:p w:rsidR="00525DB9" w:rsidRDefault="008431B8">
            <w:pPr>
              <w:widowControl w:val="0"/>
              <w:numPr>
                <w:ilvl w:val="2"/>
                <w:numId w:val="8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 xml:space="preserve">Set up infrastructure to share early. Establish a way to share information. </w:t>
            </w:r>
          </w:p>
          <w:p w:rsidR="00525DB9" w:rsidRDefault="008431B8">
            <w:pPr>
              <w:widowControl w:val="0"/>
              <w:numPr>
                <w:ilvl w:val="2"/>
                <w:numId w:val="8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Must have the infrastructure to carry us forward.</w:t>
            </w:r>
          </w:p>
          <w:p w:rsidR="00525DB9" w:rsidRDefault="008431B8">
            <w:pPr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Do our work more easily and organized</w:t>
            </w:r>
          </w:p>
          <w:p w:rsidR="00525DB9" w:rsidRDefault="008431B8">
            <w:pPr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Improve ease of access to services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widowControl w:val="0"/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lastRenderedPageBreak/>
              <w:t>Kelly/All</w:t>
            </w:r>
          </w:p>
          <w:p w:rsidR="00525DB9" w:rsidRDefault="00525DB9">
            <w:pPr>
              <w:widowControl w:val="0"/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</w:p>
          <w:p w:rsidR="00525DB9" w:rsidRDefault="00525DB9">
            <w:pPr>
              <w:widowControl w:val="0"/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</w:p>
        </w:tc>
      </w:tr>
      <w:tr w:rsidR="00525DB9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5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 xml:space="preserve">Next meeting: </w:t>
            </w:r>
          </w:p>
          <w:p w:rsidR="00525DB9" w:rsidRDefault="008431B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April 27,  2021 at 10:00 (Mel how is this time for you?)</w:t>
            </w:r>
          </w:p>
          <w:p w:rsidR="00525DB9" w:rsidRDefault="008431B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Topic(s) for next meeting:</w:t>
            </w:r>
          </w:p>
          <w:p w:rsidR="00525DB9" w:rsidRDefault="008431B8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Approve goal and objective(s)</w:t>
            </w:r>
          </w:p>
          <w:p w:rsidR="00525DB9" w:rsidRDefault="008431B8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Determine activities, including who else should be involved based on who our “community” is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52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dugi" w:eastAsia="Gadugi" w:hAnsi="Gadugi" w:cs="Gadugi"/>
                <w:b/>
                <w:sz w:val="20"/>
                <w:szCs w:val="20"/>
              </w:rPr>
            </w:pPr>
          </w:p>
        </w:tc>
      </w:tr>
    </w:tbl>
    <w:p w:rsidR="00525DB9" w:rsidRDefault="00525DB9">
      <w:pPr>
        <w:rPr>
          <w:rFonts w:ascii="Gadugi" w:eastAsia="Gadugi" w:hAnsi="Gadugi" w:cs="Gadugi"/>
          <w:b/>
          <w:sz w:val="20"/>
          <w:szCs w:val="20"/>
        </w:rPr>
      </w:pPr>
    </w:p>
    <w:p w:rsidR="00525DB9" w:rsidRDefault="00525DB9">
      <w:pPr>
        <w:rPr>
          <w:rFonts w:ascii="Gadugi" w:eastAsia="Gadugi" w:hAnsi="Gadugi" w:cs="Gadugi"/>
          <w:b/>
          <w:sz w:val="20"/>
          <w:szCs w:val="20"/>
        </w:rPr>
        <w:sectPr w:rsidR="00525DB9">
          <w:headerReference w:type="default" r:id="rId8"/>
          <w:footerReference w:type="default" r:id="rId9"/>
          <w:pgSz w:w="12240" w:h="15840"/>
          <w:pgMar w:top="1152" w:right="1440" w:bottom="1152" w:left="1440" w:header="0" w:footer="720" w:gutter="0"/>
          <w:pgNumType w:start="1"/>
          <w:cols w:space="720"/>
        </w:sectPr>
      </w:pPr>
    </w:p>
    <w:p w:rsidR="00525DB9" w:rsidRDefault="008431B8">
      <w:pPr>
        <w:rPr>
          <w:rFonts w:ascii="Gadugi" w:eastAsia="Gadugi" w:hAnsi="Gadugi" w:cs="Gadugi"/>
          <w:b/>
          <w:sz w:val="20"/>
          <w:szCs w:val="20"/>
        </w:rPr>
      </w:pPr>
      <w:r>
        <w:rPr>
          <w:rFonts w:ascii="Gadugi" w:eastAsia="Gadugi" w:hAnsi="Gadugi" w:cs="Gadugi"/>
          <w:b/>
          <w:sz w:val="20"/>
          <w:szCs w:val="20"/>
        </w:rPr>
        <w:lastRenderedPageBreak/>
        <w:t>January Meeting Worksheet</w:t>
      </w:r>
    </w:p>
    <w:tbl>
      <w:tblPr>
        <w:tblStyle w:val="a1"/>
        <w:tblW w:w="13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3840"/>
        <w:gridCol w:w="4560"/>
        <w:gridCol w:w="3465"/>
      </w:tblGrid>
      <w:tr w:rsidR="00525DB9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B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spacing w:before="240" w:after="240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Barriers to connection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spacing w:before="240" w:after="240"/>
              <w:ind w:left="90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Examples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spacing w:before="240" w:after="240"/>
              <w:ind w:left="90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Who is doing the work?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spacing w:before="240" w:after="240"/>
              <w:ind w:left="90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Where the Alliance could step in</w:t>
            </w:r>
          </w:p>
        </w:tc>
      </w:tr>
      <w:tr w:rsidR="00525DB9">
        <w:trPr>
          <w:trHeight w:val="20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B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spacing w:line="240" w:lineRule="auto"/>
              <w:ind w:left="90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Biases, prejudice, stigma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Stigma toward mental health conditions, addiction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Political differences, other differences in perspectives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Racism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Cultural differences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Undocumented individuals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People experiencing homelessness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Sex/gender differences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Generational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Jeffco Substance Us</w:t>
            </w:r>
            <w:r>
              <w:rPr>
                <w:rFonts w:ascii="Gadugi" w:eastAsia="Gadugi" w:hAnsi="Gadugi" w:cs="Gadugi"/>
                <w:sz w:val="20"/>
                <w:szCs w:val="20"/>
              </w:rPr>
              <w:t>e Partnership: Lift the Label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Colorado Partnership for Thriving Families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>
              <w:rPr>
                <w:rFonts w:ascii="Gadugi" w:eastAsia="Gadugi" w:hAnsi="Gadugi" w:cs="Gadugi"/>
                <w:sz w:val="20"/>
                <w:szCs w:val="20"/>
              </w:rPr>
              <w:t>CommUNITY</w:t>
            </w:r>
            <w:proofErr w:type="spellEnd"/>
            <w:r>
              <w:rPr>
                <w:rFonts w:ascii="Gadugi" w:eastAsia="Gadugi" w:hAnsi="Gadugi" w:cs="Gadugi"/>
                <w:sz w:val="20"/>
                <w:szCs w:val="20"/>
              </w:rPr>
              <w:t xml:space="preserve"> (stigma toward help-asking behaviors)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Golden Community Partners: Mental Health is Golden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Race and Equity Town Halls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b/>
              </w:rPr>
            </w:pPr>
            <w:r>
              <w:t xml:space="preserve">Libraries: Community Conversations  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ind w:left="450"/>
            </w:pPr>
            <w:r>
              <w:t>Libraries: Chat with a social worker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ind w:left="450"/>
            </w:pPr>
            <w:r>
              <w:rPr>
                <w:rFonts w:ascii="Gadugi" w:eastAsia="Gadugi" w:hAnsi="Gadugi" w:cs="Gadugi"/>
                <w:sz w:val="20"/>
                <w:szCs w:val="20"/>
              </w:rPr>
              <w:t>Jeffco Connections/Heading Home: Dispel myths about homelessness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Golden United: homelessness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Combating false narratives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DASCR - combating stigma toward homelessness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Child Maltreatment Prevention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  <w:highlight w:val="white"/>
              </w:rPr>
            </w:pPr>
            <w:r>
              <w:rPr>
                <w:rFonts w:ascii="Gadugi" w:eastAsia="Gadugi" w:hAnsi="Gadugi" w:cs="Gadugi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Gadugi" w:eastAsia="Gadugi" w:hAnsi="Gadugi" w:cs="Gadugi"/>
                <w:sz w:val="20"/>
                <w:szCs w:val="20"/>
                <w:highlight w:val="white"/>
              </w:rPr>
              <w:t>CommUNITY</w:t>
            </w:r>
            <w:proofErr w:type="spellEnd"/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Celebrat</w:t>
            </w:r>
            <w:r>
              <w:rPr>
                <w:rFonts w:ascii="Gadugi" w:eastAsia="Gadugi" w:hAnsi="Gadugi" w:cs="Gadugi"/>
                <w:b/>
                <w:sz w:val="20"/>
                <w:szCs w:val="20"/>
              </w:rPr>
              <w:t xml:space="preserve">e </w:t>
            </w:r>
            <w:r>
              <w:rPr>
                <w:rFonts w:ascii="Gadugi" w:eastAsia="Gadugi" w:hAnsi="Gadugi" w:cs="Gadugi"/>
                <w:sz w:val="20"/>
                <w:szCs w:val="20"/>
              </w:rPr>
              <w:t xml:space="preserve">each other across systems.  Demonstrate through narratives. 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 xml:space="preserve">And </w:t>
            </w:r>
            <w:r>
              <w:rPr>
                <w:rFonts w:ascii="Gadugi" w:eastAsia="Gadugi" w:hAnsi="Gadugi" w:cs="Gadugi"/>
                <w:b/>
                <w:sz w:val="20"/>
                <w:szCs w:val="20"/>
              </w:rPr>
              <w:t xml:space="preserve">support </w:t>
            </w:r>
            <w:r>
              <w:rPr>
                <w:rFonts w:ascii="Gadugi" w:eastAsia="Gadugi" w:hAnsi="Gadugi" w:cs="Gadugi"/>
                <w:sz w:val="20"/>
                <w:szCs w:val="20"/>
              </w:rPr>
              <w:t>each other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Incorporate shout outs into the Alliance and organizations. Micro change.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We want to see number of people accessing services. Because of the ease</w:t>
            </w:r>
          </w:p>
          <w:p w:rsidR="00525DB9" w:rsidRDefault="008431B8">
            <w:pPr>
              <w:numPr>
                <w:ilvl w:val="0"/>
                <w:numId w:val="2"/>
              </w:numPr>
              <w:spacing w:line="240" w:lineRule="auto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 xml:space="preserve">Lynnae and Mallory are </w:t>
            </w:r>
            <w:proofErr w:type="spellStart"/>
            <w:r>
              <w:rPr>
                <w:rFonts w:ascii="Gadugi" w:eastAsia="Gadugi" w:hAnsi="Gadugi" w:cs="Gadugi"/>
                <w:sz w:val="20"/>
                <w:szCs w:val="20"/>
              </w:rPr>
              <w:t>CommUNITY</w:t>
            </w:r>
            <w:proofErr w:type="spellEnd"/>
            <w:r>
              <w:rPr>
                <w:rFonts w:ascii="Gadugi" w:eastAsia="Gadugi" w:hAnsi="Gadugi" w:cs="Gadugi"/>
                <w:sz w:val="20"/>
                <w:szCs w:val="20"/>
              </w:rPr>
              <w:t xml:space="preserve"> contacts</w:t>
            </w:r>
          </w:p>
        </w:tc>
      </w:tr>
      <w:tr w:rsidR="00525DB9">
        <w:trPr>
          <w:trHeight w:val="19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B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spacing w:line="240" w:lineRule="auto"/>
              <w:ind w:left="90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Personal (inter and intra)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numPr>
                <w:ilvl w:val="0"/>
                <w:numId w:val="1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Relationships</w:t>
            </w:r>
          </w:p>
          <w:p w:rsidR="00525DB9" w:rsidRDefault="008431B8">
            <w:pPr>
              <w:numPr>
                <w:ilvl w:val="0"/>
                <w:numId w:val="1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Past and current trauma</w:t>
            </w:r>
          </w:p>
          <w:p w:rsidR="00525DB9" w:rsidRDefault="008431B8">
            <w:pPr>
              <w:numPr>
                <w:ilvl w:val="0"/>
                <w:numId w:val="1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Fear</w:t>
            </w:r>
          </w:p>
          <w:p w:rsidR="00525DB9" w:rsidRDefault="008431B8">
            <w:pPr>
              <w:numPr>
                <w:ilvl w:val="0"/>
                <w:numId w:val="1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Outrage</w:t>
            </w:r>
          </w:p>
          <w:p w:rsidR="00525DB9" w:rsidRDefault="008431B8">
            <w:pPr>
              <w:numPr>
                <w:ilvl w:val="0"/>
                <w:numId w:val="1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Disconnection leads to more disconnection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numPr>
                <w:ilvl w:val="0"/>
                <w:numId w:val="1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CTC: Trusted Adults</w:t>
            </w:r>
          </w:p>
          <w:p w:rsidR="00525DB9" w:rsidRDefault="008431B8">
            <w:pPr>
              <w:numPr>
                <w:ilvl w:val="0"/>
                <w:numId w:val="1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Schools: Social Emotional Learning</w:t>
            </w:r>
          </w:p>
          <w:p w:rsidR="00525DB9" w:rsidRDefault="008431B8">
            <w:pPr>
              <w:numPr>
                <w:ilvl w:val="0"/>
                <w:numId w:val="1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Schools: Restorative Justice</w:t>
            </w:r>
          </w:p>
          <w:p w:rsidR="00525DB9" w:rsidRDefault="008431B8">
            <w:pPr>
              <w:numPr>
                <w:ilvl w:val="0"/>
                <w:numId w:val="1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Libraries: Positive Youth Development</w:t>
            </w:r>
          </w:p>
          <w:p w:rsidR="00525DB9" w:rsidRDefault="008431B8">
            <w:pPr>
              <w:numPr>
                <w:ilvl w:val="0"/>
                <w:numId w:val="1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Severe Weather Shelter Network: Building relationships with individuals experiencing homelessness</w:t>
            </w:r>
          </w:p>
          <w:p w:rsidR="00525DB9" w:rsidRDefault="008431B8">
            <w:pPr>
              <w:numPr>
                <w:ilvl w:val="0"/>
                <w:numId w:val="1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Sources of Strength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numPr>
                <w:ilvl w:val="0"/>
                <w:numId w:val="1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</w:p>
        </w:tc>
      </w:tr>
      <w:tr w:rsidR="00525DB9">
        <w:trPr>
          <w:trHeight w:val="19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B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spacing w:line="240" w:lineRule="auto"/>
              <w:ind w:left="90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Structural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numPr>
                <w:ilvl w:val="0"/>
                <w:numId w:val="5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Transportation</w:t>
            </w:r>
          </w:p>
          <w:p w:rsidR="00525DB9" w:rsidRDefault="008431B8">
            <w:pPr>
              <w:numPr>
                <w:ilvl w:val="0"/>
                <w:numId w:val="5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Time</w:t>
            </w:r>
          </w:p>
          <w:p w:rsidR="00525DB9" w:rsidRDefault="008431B8">
            <w:pPr>
              <w:numPr>
                <w:ilvl w:val="0"/>
                <w:numId w:val="5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Cost</w:t>
            </w:r>
          </w:p>
          <w:p w:rsidR="00525DB9" w:rsidRDefault="008431B8">
            <w:pPr>
              <w:numPr>
                <w:ilvl w:val="0"/>
                <w:numId w:val="5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Language</w:t>
            </w:r>
          </w:p>
          <w:p w:rsidR="00525DB9" w:rsidRDefault="008431B8">
            <w:pPr>
              <w:numPr>
                <w:ilvl w:val="0"/>
                <w:numId w:val="5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Accessibility for homebound individuals</w:t>
            </w:r>
          </w:p>
          <w:p w:rsidR="00525DB9" w:rsidRDefault="008431B8">
            <w:pPr>
              <w:numPr>
                <w:ilvl w:val="0"/>
                <w:numId w:val="5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Limited use of diverse communication channels</w:t>
            </w:r>
          </w:p>
          <w:p w:rsidR="00525DB9" w:rsidRDefault="008431B8">
            <w:pPr>
              <w:numPr>
                <w:ilvl w:val="0"/>
                <w:numId w:val="5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Organizational/participation fees</w:t>
            </w:r>
          </w:p>
          <w:p w:rsidR="00525DB9" w:rsidRDefault="008431B8">
            <w:pPr>
              <w:numPr>
                <w:ilvl w:val="0"/>
                <w:numId w:val="5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Awareness of resources</w:t>
            </w:r>
          </w:p>
          <w:p w:rsidR="00525DB9" w:rsidRDefault="008431B8">
            <w:pPr>
              <w:numPr>
                <w:ilvl w:val="0"/>
                <w:numId w:val="5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>
              <w:rPr>
                <w:rFonts w:ascii="Gadugi" w:eastAsia="Gadugi" w:hAnsi="Gadugi" w:cs="Gadugi"/>
                <w:sz w:val="20"/>
                <w:szCs w:val="20"/>
              </w:rPr>
              <w:t>Wifi</w:t>
            </w:r>
            <w:proofErr w:type="spellEnd"/>
            <w:r>
              <w:rPr>
                <w:rFonts w:ascii="Gadugi" w:eastAsia="Gadugi" w:hAnsi="Gadugi" w:cs="Gadugi"/>
                <w:sz w:val="20"/>
                <w:szCs w:val="20"/>
              </w:rPr>
              <w:t xml:space="preserve"> connectivity and other tech limitations (equipment and knowledge)</w:t>
            </w:r>
          </w:p>
          <w:p w:rsidR="00525DB9" w:rsidRDefault="00525DB9">
            <w:pPr>
              <w:numPr>
                <w:ilvl w:val="0"/>
                <w:numId w:val="5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numPr>
                <w:ilvl w:val="0"/>
                <w:numId w:val="5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Possibly, the Center in Community Action Team</w:t>
            </w:r>
          </w:p>
          <w:p w:rsidR="00525DB9" w:rsidRDefault="008431B8">
            <w:pPr>
              <w:numPr>
                <w:ilvl w:val="0"/>
                <w:numId w:val="5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Senior Reach</w:t>
            </w:r>
          </w:p>
          <w:p w:rsidR="00525DB9" w:rsidRDefault="008431B8">
            <w:pPr>
              <w:numPr>
                <w:ilvl w:val="0"/>
                <w:numId w:val="5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Community Inclusion (J</w:t>
            </w:r>
            <w:r>
              <w:rPr>
                <w:rFonts w:ascii="Gadugi" w:eastAsia="Gadugi" w:hAnsi="Gadugi" w:cs="Gadugi"/>
                <w:sz w:val="20"/>
                <w:szCs w:val="20"/>
              </w:rPr>
              <w:t>CPH) and Adelante: Language access</w:t>
            </w:r>
          </w:p>
          <w:p w:rsidR="00525DB9" w:rsidRDefault="008431B8">
            <w:pPr>
              <w:numPr>
                <w:ilvl w:val="0"/>
                <w:numId w:val="5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Library: Services for the Homebound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numPr>
                <w:ilvl w:val="0"/>
                <w:numId w:val="5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</w:p>
        </w:tc>
      </w:tr>
      <w:tr w:rsidR="00525DB9">
        <w:trPr>
          <w:trHeight w:val="21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B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spacing w:line="240" w:lineRule="auto"/>
              <w:ind w:left="90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Systemic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numPr>
                <w:ilvl w:val="0"/>
                <w:numId w:val="4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Racist policies</w:t>
            </w:r>
          </w:p>
          <w:p w:rsidR="00525DB9" w:rsidRDefault="008431B8">
            <w:pPr>
              <w:numPr>
                <w:ilvl w:val="0"/>
                <w:numId w:val="4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Historical constructs</w:t>
            </w:r>
          </w:p>
          <w:p w:rsidR="00525DB9" w:rsidRDefault="008431B8">
            <w:pPr>
              <w:numPr>
                <w:ilvl w:val="0"/>
                <w:numId w:val="4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Smoke-free/drug-free housing policies</w:t>
            </w:r>
          </w:p>
          <w:p w:rsidR="00525DB9" w:rsidRDefault="008431B8">
            <w:pPr>
              <w:numPr>
                <w:ilvl w:val="0"/>
                <w:numId w:val="4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Police bias</w:t>
            </w:r>
          </w:p>
          <w:p w:rsidR="00525DB9" w:rsidRDefault="008431B8">
            <w:pPr>
              <w:numPr>
                <w:ilvl w:val="0"/>
                <w:numId w:val="4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 xml:space="preserve">Kids first housing (but that you can’t get kids back without housing) </w:t>
            </w:r>
          </w:p>
          <w:p w:rsidR="00525DB9" w:rsidRDefault="008431B8">
            <w:pPr>
              <w:numPr>
                <w:ilvl w:val="0"/>
                <w:numId w:val="4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Funding sources dictate what you can and can’t 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numPr>
                <w:ilvl w:val="0"/>
                <w:numId w:val="4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Housing-first</w:t>
            </w:r>
          </w:p>
          <w:p w:rsidR="00525DB9" w:rsidRDefault="008431B8">
            <w:pPr>
              <w:numPr>
                <w:ilvl w:val="0"/>
                <w:numId w:val="4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Police diversion programs (LEAD w/ Lakewood police)</w:t>
            </w:r>
          </w:p>
          <w:p w:rsidR="00525DB9" w:rsidRDefault="008431B8">
            <w:pPr>
              <w:numPr>
                <w:ilvl w:val="0"/>
                <w:numId w:val="4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 xml:space="preserve">Lakewood </w:t>
            </w:r>
            <w:proofErr w:type="spellStart"/>
            <w:r>
              <w:rPr>
                <w:rFonts w:ascii="Gadugi" w:eastAsia="Gadugi" w:hAnsi="Gadugi" w:cs="Gadugi"/>
                <w:sz w:val="20"/>
                <w:szCs w:val="20"/>
              </w:rPr>
              <w:t>CATteam</w:t>
            </w:r>
            <w:proofErr w:type="spellEnd"/>
            <w:r>
              <w:rPr>
                <w:rFonts w:ascii="Gadugi" w:eastAsia="Gadugi" w:hAnsi="Gadugi" w:cs="Gadugi"/>
                <w:sz w:val="20"/>
                <w:szCs w:val="20"/>
              </w:rPr>
              <w:t>: working with homeless individuals</w:t>
            </w:r>
          </w:p>
          <w:p w:rsidR="00525DB9" w:rsidRDefault="008431B8">
            <w:pPr>
              <w:numPr>
                <w:ilvl w:val="0"/>
                <w:numId w:val="4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Community policing</w:t>
            </w:r>
          </w:p>
          <w:p w:rsidR="00525DB9" w:rsidRDefault="008431B8">
            <w:pPr>
              <w:numPr>
                <w:ilvl w:val="0"/>
                <w:numId w:val="4"/>
              </w:numPr>
              <w:spacing w:line="240" w:lineRule="auto"/>
              <w:ind w:left="450"/>
              <w:rPr>
                <w:b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Jeffco Safe Schools: overnight policies</w:t>
            </w:r>
          </w:p>
          <w:p w:rsidR="00525DB9" w:rsidRDefault="008431B8">
            <w:pPr>
              <w:numPr>
                <w:ilvl w:val="0"/>
                <w:numId w:val="4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 xml:space="preserve">Collaborative funding action </w:t>
            </w:r>
            <w:r>
              <w:rPr>
                <w:rFonts w:ascii="Gadugi" w:eastAsia="Gadugi" w:hAnsi="Gadugi" w:cs="Gadugi"/>
                <w:sz w:val="20"/>
                <w:szCs w:val="20"/>
              </w:rPr>
              <w:t>team</w:t>
            </w:r>
          </w:p>
          <w:p w:rsidR="00525DB9" w:rsidRDefault="008431B8">
            <w:pPr>
              <w:numPr>
                <w:ilvl w:val="0"/>
                <w:numId w:val="4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Together Colorado: Statewide policy changes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B9" w:rsidRDefault="008431B8">
            <w:pPr>
              <w:numPr>
                <w:ilvl w:val="0"/>
                <w:numId w:val="4"/>
              </w:numPr>
              <w:spacing w:line="240" w:lineRule="auto"/>
              <w:ind w:left="450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</w:p>
        </w:tc>
      </w:tr>
    </w:tbl>
    <w:p w:rsidR="00525DB9" w:rsidRDefault="00525DB9">
      <w:pPr>
        <w:rPr>
          <w:rFonts w:ascii="Gadugi" w:eastAsia="Gadugi" w:hAnsi="Gadugi" w:cs="Gadugi"/>
          <w:b/>
          <w:sz w:val="20"/>
          <w:szCs w:val="20"/>
        </w:rPr>
      </w:pPr>
    </w:p>
    <w:p w:rsidR="00525DB9" w:rsidRDefault="00525DB9">
      <w:pPr>
        <w:spacing w:line="240" w:lineRule="auto"/>
        <w:rPr>
          <w:rFonts w:ascii="Roboto" w:eastAsia="Roboto" w:hAnsi="Roboto" w:cs="Roboto"/>
          <w:sz w:val="24"/>
          <w:szCs w:val="24"/>
        </w:rPr>
      </w:pPr>
    </w:p>
    <w:sectPr w:rsidR="00525DB9">
      <w:pgSz w:w="15840" w:h="12240" w:orient="landscape"/>
      <w:pgMar w:top="1152" w:right="1440" w:bottom="1152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1B8" w:rsidRDefault="008431B8">
      <w:pPr>
        <w:spacing w:line="240" w:lineRule="auto"/>
      </w:pPr>
      <w:r>
        <w:separator/>
      </w:r>
    </w:p>
  </w:endnote>
  <w:endnote w:type="continuationSeparator" w:id="0">
    <w:p w:rsidR="008431B8" w:rsidRDefault="00843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DB9" w:rsidRDefault="00525DB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1B8" w:rsidRDefault="008431B8">
      <w:pPr>
        <w:spacing w:line="240" w:lineRule="auto"/>
      </w:pPr>
      <w:r>
        <w:separator/>
      </w:r>
    </w:p>
  </w:footnote>
  <w:footnote w:type="continuationSeparator" w:id="0">
    <w:p w:rsidR="008431B8" w:rsidRDefault="00843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DB9" w:rsidRDefault="00525D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4BB"/>
    <w:multiLevelType w:val="multilevel"/>
    <w:tmpl w:val="32E843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2F36C8"/>
    <w:multiLevelType w:val="multilevel"/>
    <w:tmpl w:val="CA22F4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F0044D"/>
    <w:multiLevelType w:val="multilevel"/>
    <w:tmpl w:val="4B9651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704BE0"/>
    <w:multiLevelType w:val="multilevel"/>
    <w:tmpl w:val="380CA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2A1B24"/>
    <w:multiLevelType w:val="multilevel"/>
    <w:tmpl w:val="C5329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24726C"/>
    <w:multiLevelType w:val="multilevel"/>
    <w:tmpl w:val="CDD4C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477C5B"/>
    <w:multiLevelType w:val="multilevel"/>
    <w:tmpl w:val="E968C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97682C"/>
    <w:multiLevelType w:val="multilevel"/>
    <w:tmpl w:val="60366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AA15011"/>
    <w:multiLevelType w:val="multilevel"/>
    <w:tmpl w:val="C3BEC1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B9"/>
    <w:rsid w:val="00525DB9"/>
    <w:rsid w:val="00611BE1"/>
    <w:rsid w:val="0084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4D28F-F25E-4420-9762-DB88172E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DDb_gwYlglU9k1UXAVMwE3edNFJzR-AlkIjJS5XCUM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R. Kast</dc:creator>
  <cp:lastModifiedBy>Kelly R. Kast</cp:lastModifiedBy>
  <cp:revision>2</cp:revision>
  <dcterms:created xsi:type="dcterms:W3CDTF">2021-04-06T15:58:00Z</dcterms:created>
  <dcterms:modified xsi:type="dcterms:W3CDTF">2021-04-06T15:58:00Z</dcterms:modified>
</cp:coreProperties>
</file>