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STAR Technical Sub Group Convo</w:t>
      </w:r>
    </w:p>
    <w:p>
      <w:pPr>
        <w:pStyle w:val="Normal"/>
        <w:jc w:val="center"/>
        <w:rPr/>
      </w:pPr>
      <w:r>
        <w:rPr/>
        <w:t>12/18/19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Key Question: are we focusing on ideas for the initial pilot or the final program?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Answer: we don’t know what we don’t know, so in some way, this has to be focused on a pilot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Guiding question: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What are the major headings / buckets of work we this “Technical group” should be dealing with in this group?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Legal issues: insurance / indemnification 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What entity / agency is going to take on the liability? </w:t>
      </w:r>
    </w:p>
    <w:p>
      <w:pPr>
        <w:pStyle w:val="Normal"/>
        <w:numPr>
          <w:ilvl w:val="1"/>
          <w:numId w:val="1"/>
        </w:numPr>
        <w:rPr/>
      </w:pPr>
      <w:r>
        <w:rPr/>
        <w:t>How to meet the auditing requirements?</w:t>
      </w:r>
    </w:p>
    <w:p>
      <w:pPr>
        <w:pStyle w:val="Normal"/>
        <w:numPr>
          <w:ilvl w:val="1"/>
          <w:numId w:val="1"/>
        </w:numPr>
        <w:rPr/>
      </w:pPr>
      <w:r>
        <w:rPr/>
        <w:t>How to cover medical malpractice liabilities? (Medical vs. Fire county distinction)</w:t>
      </w:r>
    </w:p>
    <w:p>
      <w:pPr>
        <w:pStyle w:val="Normal"/>
        <w:numPr>
          <w:ilvl w:val="2"/>
          <w:numId w:val="1"/>
        </w:numPr>
        <w:rPr/>
      </w:pPr>
      <w:r>
        <w:rPr/>
        <w:t>What questions need to be asked in 911 triage by way of this issue?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Structure of the Service / Relationship(s) between Providers 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Coalition? Leading organization that partners with others? 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Who will help in what geographies? </w:t>
      </w:r>
    </w:p>
    <w:p>
      <w:pPr>
        <w:pStyle w:val="Normal"/>
        <w:numPr>
          <w:ilvl w:val="0"/>
          <w:numId w:val="1"/>
        </w:numPr>
        <w:rPr/>
      </w:pPr>
      <w:r>
        <w:rPr/>
        <w:t>“</w:t>
      </w:r>
      <w:r>
        <w:rPr/>
        <w:t>Who’s in the Van?” / Personnel qu</w:t>
      </w:r>
      <w:r>
        <w:rPr/>
        <w:t>e</w:t>
      </w:r>
      <w:r>
        <w:rPr/>
        <w:t>stions</w:t>
      </w:r>
    </w:p>
    <w:p>
      <w:pPr>
        <w:pStyle w:val="Normal"/>
        <w:numPr>
          <w:ilvl w:val="1"/>
          <w:numId w:val="1"/>
        </w:numPr>
        <w:rPr/>
      </w:pPr>
      <w:r>
        <w:rPr/>
        <w:t>Qualifications / certifications / licenses needed? (for Medical &amp; Mental Health/Social Worker)</w:t>
      </w:r>
    </w:p>
    <w:p>
      <w:pPr>
        <w:pStyle w:val="Normal"/>
        <w:numPr>
          <w:ilvl w:val="1"/>
          <w:numId w:val="1"/>
        </w:numPr>
        <w:rPr/>
      </w:pPr>
      <w:r>
        <w:rPr/>
        <w:t>Work background or sets of expertise desired</w:t>
      </w:r>
    </w:p>
    <w:p>
      <w:pPr>
        <w:pStyle w:val="Normal"/>
        <w:numPr>
          <w:ilvl w:val="1"/>
          <w:numId w:val="1"/>
        </w:numPr>
        <w:rPr/>
      </w:pPr>
      <w:r>
        <w:rPr/>
        <w:t>Do we have 2 or 3 people in the van? → Have a “service navigator” or no?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Creating / implementing training </w:t>
      </w:r>
    </w:p>
    <w:p>
      <w:pPr>
        <w:pStyle w:val="Normal"/>
        <w:numPr>
          <w:ilvl w:val="1"/>
          <w:numId w:val="1"/>
        </w:numPr>
        <w:rPr/>
      </w:pPr>
      <w:r>
        <w:rPr/>
        <w:t>Protocols</w:t>
      </w:r>
    </w:p>
    <w:p>
      <w:pPr>
        <w:pStyle w:val="Normal"/>
        <w:numPr>
          <w:ilvl w:val="0"/>
          <w:numId w:val="1"/>
        </w:numPr>
        <w:rPr/>
      </w:pPr>
      <w:r>
        <w:rPr/>
        <w:t>Defining Goals</w:t>
      </w:r>
    </w:p>
    <w:p>
      <w:pPr>
        <w:pStyle w:val="Normal"/>
        <w:numPr>
          <w:ilvl w:val="1"/>
          <w:numId w:val="1"/>
        </w:numPr>
        <w:rPr/>
      </w:pPr>
      <w:r>
        <w:rPr/>
        <w:t>Do we need a mission statement? Define values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How do we define outcomes? </w:t>
      </w:r>
    </w:p>
    <w:p>
      <w:pPr>
        <w:pStyle w:val="Normal"/>
        <w:numPr>
          <w:ilvl w:val="1"/>
          <w:numId w:val="1"/>
        </w:numPr>
        <w:rPr/>
      </w:pPr>
      <w:r>
        <w:rPr/>
        <w:t>What metrics are we going to be tracking and aiming to influence?</w:t>
      </w:r>
    </w:p>
    <w:p>
      <w:pPr>
        <w:pStyle w:val="Normal"/>
        <w:numPr>
          <w:ilvl w:val="1"/>
          <w:numId w:val="1"/>
        </w:numPr>
        <w:rPr/>
      </w:pPr>
      <w:r>
        <w:rPr/>
        <w:t>What would be on the definitive list of services?</w:t>
      </w:r>
    </w:p>
    <w:p>
      <w:pPr>
        <w:pStyle w:val="Normal"/>
        <w:numPr>
          <w:ilvl w:val="2"/>
          <w:numId w:val="1"/>
        </w:numPr>
        <w:rPr/>
      </w:pPr>
      <w:r>
        <w:rPr/>
        <w:t xml:space="preserve">Let’s start with CAHOOTS’s list, look at the existing co-responders’ list 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Defining our “target audience” </w:t>
      </w:r>
    </w:p>
    <w:p>
      <w:pPr>
        <w:pStyle w:val="Normal"/>
        <w:numPr>
          <w:ilvl w:val="0"/>
          <w:numId w:val="1"/>
        </w:numPr>
        <w:rPr/>
      </w:pPr>
      <w:r>
        <w:rPr/>
        <w:t>Marketing / Branding</w:t>
      </w:r>
    </w:p>
    <w:p>
      <w:pPr>
        <w:pStyle w:val="Normal"/>
        <w:numPr>
          <w:ilvl w:val="1"/>
          <w:numId w:val="1"/>
        </w:numPr>
        <w:rPr/>
      </w:pPr>
      <w:r>
        <w:rPr/>
        <w:t>How do we help people know what the difference between STAR and and the ambulance?</w:t>
      </w:r>
    </w:p>
    <w:p>
      <w:pPr>
        <w:pStyle w:val="Normal"/>
        <w:numPr>
          <w:ilvl w:val="1"/>
          <w:numId w:val="1"/>
        </w:numPr>
        <w:rPr/>
      </w:pPr>
      <w:r>
        <w:rPr/>
        <w:t>Who’s responsible for doing this work?</w:t>
      </w:r>
    </w:p>
    <w:p>
      <w:pPr>
        <w:pStyle w:val="Normal"/>
        <w:numPr>
          <w:ilvl w:val="1"/>
          <w:numId w:val="1"/>
        </w:numPr>
        <w:rPr/>
      </w:pPr>
      <w:r>
        <w:rPr/>
        <w:t>Uniforms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Communication infrastructure </w:t>
      </w:r>
    </w:p>
    <w:p>
      <w:pPr>
        <w:pStyle w:val="Normal"/>
        <w:numPr>
          <w:ilvl w:val="1"/>
          <w:numId w:val="1"/>
        </w:numPr>
        <w:rPr/>
      </w:pPr>
      <w:r>
        <w:rPr/>
        <w:t>Spelling out the “911 call to dispatch” process?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Decision tree / triage checklist creation for the 911 operators </w:t>
      </w:r>
    </w:p>
    <w:p>
      <w:pPr>
        <w:pStyle w:val="Normal"/>
        <w:numPr>
          <w:ilvl w:val="1"/>
          <w:numId w:val="1"/>
        </w:numPr>
        <w:rPr/>
      </w:pPr>
      <w:r>
        <w:rPr/>
        <w:t>Defining the list of “call types” that STAR responds to</w:t>
      </w:r>
    </w:p>
    <w:p>
      <w:pPr>
        <w:pStyle w:val="Normal"/>
        <w:numPr>
          <w:ilvl w:val="1"/>
          <w:numId w:val="1"/>
        </w:numPr>
        <w:rPr/>
      </w:pPr>
      <w:r>
        <w:rPr/>
        <w:t>*This whole bucket must be incremental and scalable</w:t>
      </w:r>
    </w:p>
    <w:p>
      <w:pPr>
        <w:pStyle w:val="Normal"/>
        <w:numPr>
          <w:ilvl w:val="0"/>
          <w:numId w:val="1"/>
        </w:numPr>
        <w:rPr/>
      </w:pPr>
      <w:r>
        <w:rPr/>
        <w:t>Training</w:t>
      </w:r>
    </w:p>
    <w:p>
      <w:pPr>
        <w:pStyle w:val="Normal"/>
        <w:numPr>
          <w:ilvl w:val="1"/>
          <w:numId w:val="1"/>
        </w:numPr>
        <w:rPr/>
      </w:pPr>
      <w:r>
        <w:rPr/>
        <w:t>For people in the van</w:t>
      </w:r>
    </w:p>
    <w:p>
      <w:pPr>
        <w:pStyle w:val="Normal"/>
        <w:numPr>
          <w:ilvl w:val="1"/>
          <w:numId w:val="1"/>
        </w:numPr>
        <w:rPr/>
      </w:pPr>
      <w:r>
        <w:rPr/>
        <w:t>For 911 / support personnel</w:t>
      </w:r>
    </w:p>
    <w:p>
      <w:pPr>
        <w:pStyle w:val="Normal"/>
        <w:numPr>
          <w:ilvl w:val="1"/>
          <w:numId w:val="1"/>
        </w:numPr>
        <w:rPr/>
      </w:pPr>
      <w:r>
        <w:rPr/>
        <w:t>For police / fire / emergency medical personnel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Transparency / Accountability 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What will the policy be for handling situations that escalate physically? </w:t>
      </w:r>
    </w:p>
    <w:p>
      <w:pPr>
        <w:pStyle w:val="Normal"/>
        <w:numPr>
          <w:ilvl w:val="2"/>
          <w:numId w:val="1"/>
        </w:numPr>
        <w:rPr/>
      </w:pPr>
      <w:r>
        <w:rPr/>
        <w:t>What will be the policy for these situations and who creates it?</w:t>
      </w:r>
    </w:p>
    <w:p>
      <w:pPr>
        <w:pStyle w:val="Normal"/>
        <w:numPr>
          <w:ilvl w:val="2"/>
          <w:numId w:val="1"/>
        </w:numPr>
        <w:rPr/>
      </w:pPr>
      <w:r>
        <w:rPr/>
        <w:t>How would a van rider who, for instance, struck someone be held accountable?</w:t>
      </w:r>
    </w:p>
    <w:p>
      <w:pPr>
        <w:pStyle w:val="Normal"/>
        <w:numPr>
          <w:ilvl w:val="1"/>
          <w:numId w:val="1"/>
        </w:numPr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5782</TotalTime>
  <Application>LibreOffice/6.3.5.2$Windows_X86_64 LibreOffice_project/dd0751754f11728f69b42ee2af66670068624673</Application>
  <Pages>2</Pages>
  <Words>391</Words>
  <Characters>1838</Characters>
  <CharactersWithSpaces>2160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2019-12-18T16:18:23Z</dcterms:created>
  <dc:creator/>
  <dc:description/>
  <dc:language>en-US</dc:language>
  <cp:lastModifiedBy/>
  <dcterms:modified xsi:type="dcterms:W3CDTF">2020-04-24T00:34:36Z</dcterms:modified>
  <cp:revision>4</cp:revision>
  <dc:subject/>
  <dc:title/>
</cp:coreProperties>
</file>