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BCC9" w14:textId="18F65085" w:rsidR="000F25B6" w:rsidRPr="00C76E20" w:rsidRDefault="001C271F" w:rsidP="000F25B6">
      <w:pPr>
        <w:pStyle w:val="Heading1"/>
        <w:rPr>
          <w:rStyle w:val="Heading2Char"/>
          <w:rFonts w:cstheme="majorHAnsi"/>
          <w:sz w:val="32"/>
          <w:szCs w:val="32"/>
        </w:rPr>
      </w:pPr>
      <w:r w:rsidRPr="00C76E20">
        <w:rPr>
          <w:rStyle w:val="Heading2Char"/>
          <w:rFonts w:cstheme="majorHAnsi"/>
          <w:sz w:val="32"/>
          <w:szCs w:val="32"/>
        </w:rPr>
        <w:t xml:space="preserve">Evaluation of East5ide </w:t>
      </w:r>
      <w:proofErr w:type="spellStart"/>
      <w:r w:rsidRPr="00C76E20">
        <w:rPr>
          <w:rStyle w:val="Heading2Char"/>
          <w:rFonts w:cstheme="majorHAnsi"/>
          <w:sz w:val="32"/>
          <w:szCs w:val="32"/>
        </w:rPr>
        <w:t>Unified|Unido’s</w:t>
      </w:r>
      <w:proofErr w:type="spellEnd"/>
      <w:r w:rsidRPr="00C76E20">
        <w:rPr>
          <w:rStyle w:val="Heading2Char"/>
          <w:rFonts w:cstheme="majorHAnsi"/>
          <w:sz w:val="32"/>
          <w:szCs w:val="32"/>
        </w:rPr>
        <w:t xml:space="preserve"> </w:t>
      </w:r>
      <w:r w:rsidR="000F25B6" w:rsidRPr="00C76E20">
        <w:rPr>
          <w:rStyle w:val="Heading2Char"/>
          <w:rFonts w:cstheme="majorHAnsi"/>
          <w:sz w:val="32"/>
          <w:szCs w:val="32"/>
        </w:rPr>
        <w:t xml:space="preserve">Collaborative Process </w:t>
      </w:r>
      <w:r w:rsidRPr="00C76E20">
        <w:rPr>
          <w:rStyle w:val="Heading2Char"/>
          <w:rFonts w:cstheme="majorHAnsi"/>
          <w:sz w:val="32"/>
          <w:szCs w:val="32"/>
        </w:rPr>
        <w:t>(Year 1)</w:t>
      </w:r>
    </w:p>
    <w:p w14:paraId="45E8D97D" w14:textId="72D04E5A" w:rsidR="00DF1DE7" w:rsidRPr="00C76E20" w:rsidRDefault="00B202A1">
      <w:pPr>
        <w:rPr>
          <w:rFonts w:asciiTheme="majorHAnsi" w:hAnsiTheme="majorHAnsi" w:cstheme="majorHAnsi"/>
          <w:u w:val="single"/>
        </w:rPr>
      </w:pPr>
      <w:r w:rsidRPr="00C76E20">
        <w:rPr>
          <w:rStyle w:val="Heading2Char"/>
          <w:rFonts w:cstheme="majorHAnsi"/>
        </w:rPr>
        <w:t>Introduction</w:t>
      </w:r>
    </w:p>
    <w:p w14:paraId="2EB05669" w14:textId="663B4263" w:rsidR="00C52D6E" w:rsidRPr="00C76E20" w:rsidRDefault="00C52D6E" w:rsidP="00C84783">
      <w:pPr>
        <w:shd w:val="clear" w:color="auto" w:fill="FFFFFF"/>
        <w:spacing w:after="0" w:line="240" w:lineRule="auto"/>
        <w:rPr>
          <w:rFonts w:asciiTheme="majorHAnsi" w:eastAsia="Times New Roman" w:hAnsiTheme="majorHAnsi" w:cstheme="majorHAnsi"/>
          <w:color w:val="222222"/>
        </w:rPr>
      </w:pPr>
      <w:r w:rsidRPr="00C76E20">
        <w:rPr>
          <w:rFonts w:asciiTheme="majorHAnsi" w:eastAsia="Times New Roman" w:hAnsiTheme="majorHAnsi" w:cstheme="majorHAnsi"/>
          <w:color w:val="222222"/>
        </w:rPr>
        <w:t>C</w:t>
      </w:r>
      <w:r w:rsidR="00C84783" w:rsidRPr="00C76E20">
        <w:rPr>
          <w:rFonts w:asciiTheme="majorHAnsi" w:eastAsia="Times New Roman" w:hAnsiTheme="majorHAnsi" w:cstheme="majorHAnsi"/>
          <w:color w:val="222222"/>
        </w:rPr>
        <w:t>ollaborative partnerships</w:t>
      </w:r>
      <w:r w:rsidR="004D0F98" w:rsidRPr="00C76E20">
        <w:rPr>
          <w:rFonts w:asciiTheme="majorHAnsi" w:eastAsia="Times New Roman" w:hAnsiTheme="majorHAnsi" w:cstheme="majorHAnsi"/>
          <w:color w:val="222222"/>
        </w:rPr>
        <w:t xml:space="preserve"> including </w:t>
      </w:r>
      <w:r w:rsidR="00C84783" w:rsidRPr="00C76E20">
        <w:rPr>
          <w:rFonts w:asciiTheme="majorHAnsi" w:eastAsia="Times New Roman" w:hAnsiTheme="majorHAnsi" w:cstheme="majorHAnsi"/>
          <w:color w:val="222222"/>
        </w:rPr>
        <w:t>alliances among community stakeholders and organizations from multiple sectors working together to improve conditions that promote and sustain community health</w:t>
      </w:r>
      <w:r w:rsidR="004D0F98" w:rsidRPr="00C76E20">
        <w:rPr>
          <w:rFonts w:asciiTheme="majorHAnsi" w:eastAsia="Times New Roman" w:hAnsiTheme="majorHAnsi" w:cstheme="majorHAnsi"/>
          <w:color w:val="222222"/>
        </w:rPr>
        <w:t xml:space="preserve"> </w:t>
      </w:r>
      <w:r w:rsidR="00C84783" w:rsidRPr="00C76E20">
        <w:rPr>
          <w:rFonts w:asciiTheme="majorHAnsi" w:eastAsia="Times New Roman" w:hAnsiTheme="majorHAnsi" w:cstheme="majorHAnsi"/>
          <w:color w:val="222222"/>
        </w:rPr>
        <w:t>are</w:t>
      </w:r>
      <w:r w:rsidR="004D0F98" w:rsidRPr="00C76E20">
        <w:rPr>
          <w:rFonts w:asciiTheme="majorHAnsi" w:eastAsia="Times New Roman" w:hAnsiTheme="majorHAnsi" w:cstheme="majorHAnsi"/>
          <w:color w:val="222222"/>
        </w:rPr>
        <w:t xml:space="preserve"> becoming</w:t>
      </w:r>
      <w:r w:rsidR="00C84783" w:rsidRPr="00C76E20">
        <w:rPr>
          <w:rFonts w:asciiTheme="majorHAnsi" w:eastAsia="Times New Roman" w:hAnsiTheme="majorHAnsi" w:cstheme="majorHAnsi"/>
          <w:color w:val="222222"/>
        </w:rPr>
        <w:t xml:space="preserve"> an increasingly prominent strategy for addressing community health needs (Feinberg et al. 2004; Berkowitz 2001; Roussos and Fawcett 2000).</w:t>
      </w:r>
      <w:r w:rsidRPr="00C76E20">
        <w:rPr>
          <w:rFonts w:asciiTheme="majorHAnsi" w:eastAsia="Times New Roman" w:hAnsiTheme="majorHAnsi" w:cstheme="majorHAnsi"/>
          <w:color w:val="222222"/>
        </w:rPr>
        <w:t xml:space="preserve"> </w:t>
      </w:r>
    </w:p>
    <w:p w14:paraId="31686177" w14:textId="77777777" w:rsidR="00C52D6E" w:rsidRPr="00C76E20" w:rsidRDefault="00C52D6E" w:rsidP="00C84783">
      <w:pPr>
        <w:shd w:val="clear" w:color="auto" w:fill="FFFFFF"/>
        <w:spacing w:after="0" w:line="240" w:lineRule="auto"/>
        <w:rPr>
          <w:rFonts w:asciiTheme="majorHAnsi" w:eastAsia="Times New Roman" w:hAnsiTheme="majorHAnsi" w:cstheme="majorHAnsi"/>
          <w:color w:val="222222"/>
        </w:rPr>
      </w:pPr>
    </w:p>
    <w:p w14:paraId="2F5A4F25" w14:textId="70435164" w:rsidR="00C52D6E" w:rsidRPr="00C76E20" w:rsidRDefault="00C52D6E" w:rsidP="00C84783">
      <w:pPr>
        <w:shd w:val="clear" w:color="auto" w:fill="FFFFFF"/>
        <w:spacing w:after="0" w:line="240" w:lineRule="auto"/>
        <w:rPr>
          <w:rFonts w:asciiTheme="majorHAnsi" w:eastAsia="Times New Roman" w:hAnsiTheme="majorHAnsi" w:cstheme="majorHAnsi"/>
          <w:color w:val="222222"/>
        </w:rPr>
      </w:pPr>
      <w:r w:rsidRPr="00C76E20">
        <w:rPr>
          <w:rFonts w:asciiTheme="majorHAnsi" w:eastAsia="Times New Roman" w:hAnsiTheme="majorHAnsi" w:cstheme="majorHAnsi"/>
          <w:color w:val="222222"/>
        </w:rPr>
        <w:t xml:space="preserve">East5ide </w:t>
      </w:r>
      <w:proofErr w:type="spellStart"/>
      <w:r w:rsidRPr="00C76E20">
        <w:rPr>
          <w:rFonts w:asciiTheme="majorHAnsi" w:eastAsia="Times New Roman" w:hAnsiTheme="majorHAnsi" w:cstheme="majorHAnsi"/>
          <w:color w:val="222222"/>
        </w:rPr>
        <w:t>Unified|Unido</w:t>
      </w:r>
      <w:proofErr w:type="spellEnd"/>
      <w:r w:rsidR="004B1ED0" w:rsidRPr="00C76E20">
        <w:rPr>
          <w:rFonts w:asciiTheme="majorHAnsi" w:eastAsia="Times New Roman" w:hAnsiTheme="majorHAnsi" w:cstheme="majorHAnsi"/>
          <w:color w:val="222222"/>
        </w:rPr>
        <w:t xml:space="preserve"> (EU)</w:t>
      </w:r>
      <w:r w:rsidRPr="00C76E20">
        <w:rPr>
          <w:rFonts w:asciiTheme="majorHAnsi" w:eastAsia="Times New Roman" w:hAnsiTheme="majorHAnsi" w:cstheme="majorHAnsi"/>
          <w:color w:val="222222"/>
        </w:rPr>
        <w:t xml:space="preserve"> implements collaborative partnerships as a key strategy for achieving </w:t>
      </w:r>
      <w:r w:rsidR="004B1ED0" w:rsidRPr="00C76E20">
        <w:rPr>
          <w:rFonts w:asciiTheme="majorHAnsi" w:eastAsia="Times New Roman" w:hAnsiTheme="majorHAnsi" w:cstheme="majorHAnsi"/>
          <w:color w:val="222222"/>
        </w:rPr>
        <w:t>its</w:t>
      </w:r>
      <w:r w:rsidRPr="00C76E20">
        <w:rPr>
          <w:rFonts w:asciiTheme="majorHAnsi" w:eastAsia="Times New Roman" w:hAnsiTheme="majorHAnsi" w:cstheme="majorHAnsi"/>
          <w:color w:val="222222"/>
        </w:rPr>
        <w:t xml:space="preserve"> goals. E</w:t>
      </w:r>
      <w:r w:rsidR="004B1ED0" w:rsidRPr="00C76E20">
        <w:rPr>
          <w:rFonts w:asciiTheme="majorHAnsi" w:eastAsia="Times New Roman" w:hAnsiTheme="majorHAnsi" w:cstheme="majorHAnsi"/>
          <w:color w:val="222222"/>
        </w:rPr>
        <w:t>U</w:t>
      </w:r>
      <w:r w:rsidR="00930D87" w:rsidRPr="00C76E20">
        <w:rPr>
          <w:rFonts w:asciiTheme="majorHAnsi" w:eastAsia="Times New Roman" w:hAnsiTheme="majorHAnsi" w:cstheme="majorHAnsi"/>
          <w:color w:val="222222"/>
        </w:rPr>
        <w:t xml:space="preserve"> holds itself to a high collaborative standard and </w:t>
      </w:r>
      <w:r w:rsidR="004B1ED0" w:rsidRPr="00C76E20">
        <w:rPr>
          <w:rFonts w:asciiTheme="majorHAnsi" w:eastAsia="Times New Roman" w:hAnsiTheme="majorHAnsi" w:cstheme="majorHAnsi"/>
          <w:color w:val="222222"/>
        </w:rPr>
        <w:t>seeks to go</w:t>
      </w:r>
      <w:r w:rsidRPr="00C76E20">
        <w:rPr>
          <w:rFonts w:asciiTheme="majorHAnsi" w:eastAsia="Times New Roman" w:hAnsiTheme="majorHAnsi" w:cstheme="majorHAnsi"/>
          <w:color w:val="222222"/>
        </w:rPr>
        <w:t xml:space="preserve"> beyond traditional coordination of partners </w:t>
      </w:r>
      <w:r w:rsidR="004B1ED0" w:rsidRPr="00C76E20">
        <w:rPr>
          <w:rFonts w:asciiTheme="majorHAnsi" w:eastAsia="Times New Roman" w:hAnsiTheme="majorHAnsi" w:cstheme="majorHAnsi"/>
          <w:color w:val="222222"/>
        </w:rPr>
        <w:t xml:space="preserve">and </w:t>
      </w:r>
      <w:r w:rsidRPr="00C76E20">
        <w:rPr>
          <w:rFonts w:asciiTheme="majorHAnsi" w:eastAsia="Times New Roman" w:hAnsiTheme="majorHAnsi" w:cstheme="majorHAnsi"/>
          <w:color w:val="222222"/>
        </w:rPr>
        <w:t>aim</w:t>
      </w:r>
      <w:r w:rsidR="004B1ED0" w:rsidRPr="00C76E20">
        <w:rPr>
          <w:rFonts w:asciiTheme="majorHAnsi" w:eastAsia="Times New Roman" w:hAnsiTheme="majorHAnsi" w:cstheme="majorHAnsi"/>
          <w:color w:val="222222"/>
        </w:rPr>
        <w:t>s t</w:t>
      </w:r>
      <w:r w:rsidRPr="00C76E20">
        <w:rPr>
          <w:rFonts w:asciiTheme="majorHAnsi" w:eastAsia="Times New Roman" w:hAnsiTheme="majorHAnsi" w:cstheme="majorHAnsi"/>
          <w:color w:val="222222"/>
        </w:rPr>
        <w:t>o create a shared vision and joint strategies</w:t>
      </w:r>
      <w:r w:rsidR="002A699B" w:rsidRPr="00C76E20">
        <w:rPr>
          <w:rFonts w:asciiTheme="majorHAnsi" w:eastAsia="Times New Roman" w:hAnsiTheme="majorHAnsi" w:cstheme="majorHAnsi"/>
          <w:color w:val="222222"/>
        </w:rPr>
        <w:t xml:space="preserve"> by</w:t>
      </w:r>
      <w:r w:rsidR="004B1ED0" w:rsidRPr="00C76E20">
        <w:rPr>
          <w:rFonts w:asciiTheme="majorHAnsi" w:eastAsia="Times New Roman" w:hAnsiTheme="majorHAnsi" w:cstheme="majorHAnsi"/>
          <w:color w:val="222222"/>
        </w:rPr>
        <w:t xml:space="preserve"> focusing on implementing process</w:t>
      </w:r>
      <w:r w:rsidR="002A47BE" w:rsidRPr="00C76E20">
        <w:rPr>
          <w:rFonts w:asciiTheme="majorHAnsi" w:eastAsia="Times New Roman" w:hAnsiTheme="majorHAnsi" w:cstheme="majorHAnsi"/>
          <w:color w:val="222222"/>
        </w:rPr>
        <w:t>es</w:t>
      </w:r>
      <w:r w:rsidR="004B1ED0" w:rsidRPr="00C76E20">
        <w:rPr>
          <w:rFonts w:asciiTheme="majorHAnsi" w:eastAsia="Times New Roman" w:hAnsiTheme="majorHAnsi" w:cstheme="majorHAnsi"/>
          <w:color w:val="222222"/>
        </w:rPr>
        <w:t xml:space="preserve"> that enhances key 6 elements of collaboration. </w:t>
      </w:r>
    </w:p>
    <w:p w14:paraId="7456127A" w14:textId="77777777" w:rsidR="00C52D6E" w:rsidRPr="00C76E20" w:rsidRDefault="00C52D6E" w:rsidP="00C84783">
      <w:pPr>
        <w:shd w:val="clear" w:color="auto" w:fill="FFFFFF"/>
        <w:spacing w:after="0" w:line="240" w:lineRule="auto"/>
        <w:rPr>
          <w:rFonts w:asciiTheme="majorHAnsi" w:eastAsia="Times New Roman" w:hAnsiTheme="majorHAnsi" w:cstheme="majorHAnsi"/>
          <w:color w:val="222222"/>
        </w:rPr>
      </w:pPr>
    </w:p>
    <w:p w14:paraId="5819AAEF" w14:textId="48B95F86" w:rsidR="00C84783" w:rsidRPr="00C76E20" w:rsidRDefault="00C84783"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Inclusiv</w:t>
      </w:r>
      <w:r w:rsidR="002A699B" w:rsidRPr="00C76E20">
        <w:rPr>
          <w:rFonts w:asciiTheme="majorHAnsi" w:eastAsia="Times New Roman" w:hAnsiTheme="majorHAnsi" w:cstheme="majorHAnsi"/>
          <w:color w:val="222222"/>
          <w:sz w:val="22"/>
          <w:szCs w:val="22"/>
        </w:rPr>
        <w:t>ity</w:t>
      </w:r>
      <w:r w:rsidRPr="00C76E20">
        <w:rPr>
          <w:rFonts w:asciiTheme="majorHAnsi" w:eastAsia="Times New Roman" w:hAnsiTheme="majorHAnsi" w:cstheme="majorHAnsi"/>
          <w:color w:val="222222"/>
          <w:sz w:val="22"/>
          <w:szCs w:val="22"/>
        </w:rPr>
        <w:t xml:space="preserve">: The network does not exclude participation </w:t>
      </w:r>
      <w:proofErr w:type="gramStart"/>
      <w:r w:rsidRPr="00C76E20">
        <w:rPr>
          <w:rFonts w:asciiTheme="majorHAnsi" w:eastAsia="Times New Roman" w:hAnsiTheme="majorHAnsi" w:cstheme="majorHAnsi"/>
          <w:color w:val="222222"/>
          <w:sz w:val="22"/>
          <w:szCs w:val="22"/>
        </w:rPr>
        <w:t>on the basis of</w:t>
      </w:r>
      <w:proofErr w:type="gramEnd"/>
      <w:r w:rsidRPr="00C76E20">
        <w:rPr>
          <w:rFonts w:asciiTheme="majorHAnsi" w:eastAsia="Times New Roman" w:hAnsiTheme="majorHAnsi" w:cstheme="majorHAnsi"/>
          <w:color w:val="222222"/>
          <w:sz w:val="22"/>
          <w:szCs w:val="22"/>
        </w:rPr>
        <w:t xml:space="preserve"> organizational membership, access to resources, or political affiliation.</w:t>
      </w:r>
    </w:p>
    <w:p w14:paraId="6BBF7893" w14:textId="75D508B7" w:rsidR="00C84783" w:rsidRPr="00C76E20" w:rsidRDefault="00C84783"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Equal</w:t>
      </w:r>
      <w:r w:rsidR="002A699B" w:rsidRPr="00C76E20">
        <w:rPr>
          <w:rFonts w:asciiTheme="majorHAnsi" w:eastAsia="Times New Roman" w:hAnsiTheme="majorHAnsi" w:cstheme="majorHAnsi"/>
          <w:color w:val="222222"/>
          <w:sz w:val="22"/>
          <w:szCs w:val="22"/>
        </w:rPr>
        <w:t>ity</w:t>
      </w:r>
      <w:r w:rsidRPr="00C76E20">
        <w:rPr>
          <w:rFonts w:asciiTheme="majorHAnsi" w:eastAsia="Times New Roman" w:hAnsiTheme="majorHAnsi" w:cstheme="majorHAnsi"/>
          <w:color w:val="222222"/>
          <w:sz w:val="22"/>
          <w:szCs w:val="22"/>
        </w:rPr>
        <w:t>: All members of the network have an opportunity to act as leaders, to forward ideas, and to issue objections.</w:t>
      </w:r>
    </w:p>
    <w:p w14:paraId="08BC3897" w14:textId="08677DBE" w:rsidR="00674EA7" w:rsidRPr="00C76E20" w:rsidRDefault="00674EA7"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Trust: The network promotes trust.</w:t>
      </w:r>
    </w:p>
    <w:p w14:paraId="2B8192DE" w14:textId="414BC4C2" w:rsidR="00C84783" w:rsidRPr="00C76E20" w:rsidRDefault="00C84783"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Authentic</w:t>
      </w:r>
      <w:r w:rsidR="002A699B" w:rsidRPr="00C76E20">
        <w:rPr>
          <w:rFonts w:asciiTheme="majorHAnsi" w:eastAsia="Times New Roman" w:hAnsiTheme="majorHAnsi" w:cstheme="majorHAnsi"/>
          <w:color w:val="222222"/>
          <w:sz w:val="22"/>
          <w:szCs w:val="22"/>
        </w:rPr>
        <w:t>ity</w:t>
      </w:r>
      <w:r w:rsidRPr="00C76E20">
        <w:rPr>
          <w:rFonts w:asciiTheme="majorHAnsi" w:eastAsia="Times New Roman" w:hAnsiTheme="majorHAnsi" w:cstheme="majorHAnsi"/>
          <w:color w:val="222222"/>
          <w:sz w:val="22"/>
          <w:szCs w:val="22"/>
        </w:rPr>
        <w:t>: The network has the requite authority to not only formulate strategic plans but has the power to implement their vision.</w:t>
      </w:r>
    </w:p>
    <w:p w14:paraId="24EC250B" w14:textId="179CF843" w:rsidR="00C84783" w:rsidRPr="00C76E20" w:rsidRDefault="00C84783"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Transparen</w:t>
      </w:r>
      <w:r w:rsidR="002A699B" w:rsidRPr="00C76E20">
        <w:rPr>
          <w:rFonts w:asciiTheme="majorHAnsi" w:eastAsia="Times New Roman" w:hAnsiTheme="majorHAnsi" w:cstheme="majorHAnsi"/>
          <w:color w:val="222222"/>
          <w:sz w:val="22"/>
          <w:szCs w:val="22"/>
        </w:rPr>
        <w:t>cy</w:t>
      </w:r>
      <w:r w:rsidRPr="00C76E20">
        <w:rPr>
          <w:rFonts w:asciiTheme="majorHAnsi" w:eastAsia="Times New Roman" w:hAnsiTheme="majorHAnsi" w:cstheme="majorHAnsi"/>
          <w:color w:val="222222"/>
          <w:sz w:val="22"/>
          <w:szCs w:val="22"/>
        </w:rPr>
        <w:t>: All members of the network have access to the information used to make decisions, know who has influence and can point to the status of any proposal.</w:t>
      </w:r>
    </w:p>
    <w:p w14:paraId="1255DB09" w14:textId="1BCD2529" w:rsidR="00C84783" w:rsidRPr="00C76E20" w:rsidRDefault="00C84783"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Focus: The efforts of the network are directed towards the goal set by the collaborative and not on simply keeping the project going.</w:t>
      </w:r>
    </w:p>
    <w:p w14:paraId="02C0990D" w14:textId="4B925A38" w:rsidR="00C84783" w:rsidRPr="00C76E20" w:rsidRDefault="00674EA7" w:rsidP="004B1ED0">
      <w:pPr>
        <w:pStyle w:val="ListParagraph"/>
        <w:numPr>
          <w:ilvl w:val="0"/>
          <w:numId w:val="3"/>
        </w:numPr>
        <w:shd w:val="clear" w:color="auto" w:fill="FFFFFF"/>
        <w:spacing w:after="0" w:line="240" w:lineRule="auto"/>
        <w:rPr>
          <w:rFonts w:asciiTheme="majorHAnsi" w:eastAsia="Times New Roman" w:hAnsiTheme="majorHAnsi" w:cstheme="majorHAnsi"/>
          <w:color w:val="222222"/>
          <w:sz w:val="22"/>
          <w:szCs w:val="22"/>
        </w:rPr>
      </w:pPr>
      <w:r w:rsidRPr="00C76E20">
        <w:rPr>
          <w:rFonts w:asciiTheme="majorHAnsi" w:eastAsia="Times New Roman" w:hAnsiTheme="majorHAnsi" w:cstheme="majorHAnsi"/>
          <w:color w:val="222222"/>
          <w:sz w:val="22"/>
          <w:szCs w:val="22"/>
        </w:rPr>
        <w:t>Co-creation</w:t>
      </w:r>
      <w:r w:rsidR="00C84783" w:rsidRPr="00C76E20">
        <w:rPr>
          <w:rFonts w:asciiTheme="majorHAnsi" w:eastAsia="Times New Roman" w:hAnsiTheme="majorHAnsi" w:cstheme="majorHAnsi"/>
          <w:color w:val="222222"/>
          <w:sz w:val="22"/>
          <w:szCs w:val="22"/>
        </w:rPr>
        <w:t xml:space="preserve">: The members of the network </w:t>
      </w:r>
      <w:r w:rsidR="002F5606" w:rsidRPr="00C76E20">
        <w:rPr>
          <w:rFonts w:asciiTheme="majorHAnsi" w:eastAsia="Times New Roman" w:hAnsiTheme="majorHAnsi" w:cstheme="majorHAnsi"/>
          <w:color w:val="222222"/>
          <w:sz w:val="22"/>
          <w:szCs w:val="22"/>
        </w:rPr>
        <w:t xml:space="preserve">participate in decision making and </w:t>
      </w:r>
      <w:r w:rsidR="00C84783" w:rsidRPr="00C76E20">
        <w:rPr>
          <w:rFonts w:asciiTheme="majorHAnsi" w:eastAsia="Times New Roman" w:hAnsiTheme="majorHAnsi" w:cstheme="majorHAnsi"/>
          <w:color w:val="222222"/>
          <w:sz w:val="22"/>
          <w:szCs w:val="22"/>
        </w:rPr>
        <w:t>can revise decisions as needed, and if they feel the process is off-track, can call for a redesign.</w:t>
      </w:r>
    </w:p>
    <w:p w14:paraId="04A5EE46" w14:textId="77777777" w:rsidR="004B1ED0" w:rsidRPr="00C76E20" w:rsidRDefault="004B1ED0" w:rsidP="004B1ED0">
      <w:pPr>
        <w:pStyle w:val="ListParagraph"/>
        <w:shd w:val="clear" w:color="auto" w:fill="FFFFFF"/>
        <w:spacing w:after="0" w:line="240" w:lineRule="auto"/>
        <w:rPr>
          <w:rFonts w:asciiTheme="majorHAnsi" w:eastAsia="Times New Roman" w:hAnsiTheme="majorHAnsi" w:cstheme="majorHAnsi"/>
          <w:color w:val="222222"/>
          <w:sz w:val="22"/>
          <w:szCs w:val="22"/>
        </w:rPr>
      </w:pPr>
    </w:p>
    <w:p w14:paraId="77F97EB2" w14:textId="5D33C605" w:rsidR="004B1ED0" w:rsidRPr="00C76E20" w:rsidRDefault="004B1ED0" w:rsidP="00DF1DE7">
      <w:pPr>
        <w:spacing w:after="480"/>
        <w:rPr>
          <w:rFonts w:asciiTheme="majorHAnsi" w:eastAsia="Times New Roman" w:hAnsiTheme="majorHAnsi" w:cstheme="majorHAnsi"/>
          <w:lang w:val="en-GB"/>
        </w:rPr>
      </w:pPr>
      <w:r w:rsidRPr="00C76E20">
        <w:rPr>
          <w:rFonts w:asciiTheme="majorHAnsi" w:eastAsia="Times New Roman" w:hAnsiTheme="majorHAnsi" w:cstheme="majorHAnsi"/>
          <w:lang w:val="en-GB"/>
        </w:rPr>
        <w:t xml:space="preserve">To determine if EU’s process successfully contributes to key elements of collaborative work </w:t>
      </w:r>
      <w:r w:rsidR="00B71BD9" w:rsidRPr="00C76E20">
        <w:rPr>
          <w:rFonts w:asciiTheme="majorHAnsi" w:eastAsia="Times New Roman" w:hAnsiTheme="majorHAnsi" w:cstheme="majorHAnsi"/>
          <w:lang w:val="en-GB"/>
        </w:rPr>
        <w:t xml:space="preserve">within the 80205 </w:t>
      </w:r>
      <w:r w:rsidRPr="00C76E20">
        <w:rPr>
          <w:rFonts w:asciiTheme="majorHAnsi" w:eastAsia="Times New Roman" w:hAnsiTheme="majorHAnsi" w:cstheme="majorHAnsi"/>
          <w:lang w:val="en-GB"/>
        </w:rPr>
        <w:t xml:space="preserve">community the following analysis </w:t>
      </w:r>
      <w:r w:rsidR="003E77BE" w:rsidRPr="00C76E20">
        <w:rPr>
          <w:rFonts w:asciiTheme="majorHAnsi" w:eastAsia="Times New Roman" w:hAnsiTheme="majorHAnsi" w:cstheme="majorHAnsi"/>
          <w:lang w:val="en-GB"/>
        </w:rPr>
        <w:t xml:space="preserve">to answer three evaluation questions </w:t>
      </w:r>
      <w:r w:rsidRPr="00C76E20">
        <w:rPr>
          <w:rFonts w:asciiTheme="majorHAnsi" w:eastAsia="Times New Roman" w:hAnsiTheme="majorHAnsi" w:cstheme="majorHAnsi"/>
          <w:lang w:val="en-GB"/>
        </w:rPr>
        <w:t xml:space="preserve">was conducted in Spring 2019. </w:t>
      </w:r>
    </w:p>
    <w:p w14:paraId="1305B4B5" w14:textId="77777777" w:rsidR="004B1ED0" w:rsidRPr="00C76E20" w:rsidRDefault="004B1ED0" w:rsidP="00DF1DE7">
      <w:pPr>
        <w:spacing w:after="480"/>
        <w:rPr>
          <w:rFonts w:asciiTheme="majorHAnsi" w:eastAsia="Times New Roman" w:hAnsiTheme="majorHAnsi" w:cstheme="majorHAnsi"/>
          <w:u w:val="single"/>
          <w:lang w:val="en-GB"/>
        </w:rPr>
      </w:pPr>
      <w:r w:rsidRPr="00C76E20">
        <w:rPr>
          <w:rFonts w:asciiTheme="majorHAnsi" w:eastAsia="Times New Roman" w:hAnsiTheme="majorHAnsi" w:cstheme="majorHAnsi"/>
          <w:u w:val="single"/>
          <w:lang w:val="en-GB"/>
        </w:rPr>
        <w:t>Evaluation Question</w:t>
      </w:r>
    </w:p>
    <w:p w14:paraId="27C38E6E" w14:textId="3446448A" w:rsidR="004D1085" w:rsidRPr="00C76E20" w:rsidRDefault="00DF1DE7" w:rsidP="004B1ED0">
      <w:pPr>
        <w:pStyle w:val="ListParagraph"/>
        <w:numPr>
          <w:ilvl w:val="0"/>
          <w:numId w:val="5"/>
        </w:numPr>
        <w:spacing w:after="480"/>
        <w:rPr>
          <w:rFonts w:asciiTheme="majorHAnsi" w:eastAsia="Times New Roman" w:hAnsiTheme="majorHAnsi" w:cstheme="majorHAnsi"/>
          <w:sz w:val="22"/>
          <w:szCs w:val="22"/>
          <w:lang w:val="en-GB"/>
        </w:rPr>
      </w:pPr>
      <w:r w:rsidRPr="00C76E20">
        <w:rPr>
          <w:rFonts w:asciiTheme="majorHAnsi" w:eastAsia="Times New Roman" w:hAnsiTheme="majorHAnsi" w:cstheme="majorHAnsi"/>
          <w:sz w:val="22"/>
          <w:szCs w:val="22"/>
          <w:lang w:val="en-GB"/>
        </w:rPr>
        <w:t xml:space="preserve">To what extent is EU's process contributing to </w:t>
      </w:r>
      <w:r w:rsidR="004B1ED0" w:rsidRPr="00C76E20">
        <w:rPr>
          <w:rFonts w:asciiTheme="majorHAnsi" w:eastAsia="Times New Roman" w:hAnsiTheme="majorHAnsi" w:cstheme="majorHAnsi"/>
          <w:sz w:val="22"/>
          <w:szCs w:val="22"/>
          <w:lang w:val="en-GB"/>
        </w:rPr>
        <w:t xml:space="preserve">key elements of </w:t>
      </w:r>
      <w:r w:rsidRPr="00C76E20">
        <w:rPr>
          <w:rFonts w:asciiTheme="majorHAnsi" w:eastAsia="Times New Roman" w:hAnsiTheme="majorHAnsi" w:cstheme="majorHAnsi"/>
          <w:sz w:val="22"/>
          <w:szCs w:val="22"/>
          <w:lang w:val="en-GB"/>
        </w:rPr>
        <w:t>successful collaborat</w:t>
      </w:r>
      <w:r w:rsidR="004D1085" w:rsidRPr="00C76E20">
        <w:rPr>
          <w:rFonts w:asciiTheme="majorHAnsi" w:eastAsia="Times New Roman" w:hAnsiTheme="majorHAnsi" w:cstheme="majorHAnsi"/>
          <w:sz w:val="22"/>
          <w:szCs w:val="22"/>
          <w:lang w:val="en-GB"/>
        </w:rPr>
        <w:t>ion</w:t>
      </w:r>
      <w:r w:rsidR="004B1ED0" w:rsidRPr="00C76E20">
        <w:rPr>
          <w:rFonts w:asciiTheme="majorHAnsi" w:eastAsia="Times New Roman" w:hAnsiTheme="majorHAnsi" w:cstheme="majorHAnsi"/>
          <w:sz w:val="22"/>
          <w:szCs w:val="22"/>
          <w:lang w:val="en-GB"/>
        </w:rPr>
        <w:t>?</w:t>
      </w:r>
      <w:r w:rsidR="004D1085" w:rsidRPr="00C76E20">
        <w:rPr>
          <w:rFonts w:asciiTheme="majorHAnsi" w:eastAsia="Times New Roman" w:hAnsiTheme="majorHAnsi" w:cstheme="majorHAnsi"/>
          <w:sz w:val="22"/>
          <w:szCs w:val="22"/>
          <w:lang w:val="en-GB"/>
        </w:rPr>
        <w:t xml:space="preserve"> </w:t>
      </w:r>
    </w:p>
    <w:p w14:paraId="24F0F8DD" w14:textId="75B55636" w:rsidR="004B1ED0" w:rsidRPr="00C76E20" w:rsidRDefault="004B1ED0" w:rsidP="004B1ED0">
      <w:pPr>
        <w:pStyle w:val="ListParagraph"/>
        <w:numPr>
          <w:ilvl w:val="0"/>
          <w:numId w:val="5"/>
        </w:numPr>
        <w:spacing w:after="480"/>
        <w:rPr>
          <w:rFonts w:asciiTheme="majorHAnsi" w:eastAsia="Times New Roman" w:hAnsiTheme="majorHAnsi" w:cstheme="majorHAnsi"/>
          <w:sz w:val="22"/>
          <w:szCs w:val="22"/>
          <w:lang w:val="en-GB"/>
        </w:rPr>
      </w:pPr>
      <w:r w:rsidRPr="00C76E20">
        <w:rPr>
          <w:rFonts w:asciiTheme="majorHAnsi" w:eastAsia="Times New Roman" w:hAnsiTheme="majorHAnsi" w:cstheme="majorHAnsi"/>
          <w:sz w:val="22"/>
          <w:szCs w:val="22"/>
          <w:lang w:val="en-GB"/>
        </w:rPr>
        <w:t xml:space="preserve">What </w:t>
      </w:r>
      <w:r w:rsidR="00020D87" w:rsidRPr="00C76E20">
        <w:rPr>
          <w:rFonts w:asciiTheme="majorHAnsi" w:eastAsia="Times New Roman" w:hAnsiTheme="majorHAnsi" w:cstheme="majorHAnsi"/>
          <w:sz w:val="22"/>
          <w:szCs w:val="22"/>
          <w:lang w:val="en-GB"/>
        </w:rPr>
        <w:t xml:space="preserve">EU </w:t>
      </w:r>
      <w:r w:rsidRPr="00C76E20">
        <w:rPr>
          <w:rFonts w:asciiTheme="majorHAnsi" w:eastAsia="Times New Roman" w:hAnsiTheme="majorHAnsi" w:cstheme="majorHAnsi"/>
          <w:sz w:val="22"/>
          <w:szCs w:val="22"/>
          <w:lang w:val="en-GB"/>
        </w:rPr>
        <w:t xml:space="preserve">processes contribute to key elements of successful collaboration? </w:t>
      </w:r>
    </w:p>
    <w:p w14:paraId="62FFF307" w14:textId="2A79FD23" w:rsidR="004B1ED0" w:rsidRPr="00C76E20" w:rsidRDefault="004B1ED0" w:rsidP="004B1ED0">
      <w:pPr>
        <w:pStyle w:val="ListParagraph"/>
        <w:numPr>
          <w:ilvl w:val="0"/>
          <w:numId w:val="5"/>
        </w:numPr>
        <w:spacing w:after="480"/>
        <w:rPr>
          <w:rFonts w:asciiTheme="majorHAnsi" w:eastAsia="Times New Roman" w:hAnsiTheme="majorHAnsi" w:cstheme="majorHAnsi"/>
          <w:sz w:val="22"/>
          <w:szCs w:val="22"/>
          <w:lang w:val="en-GB"/>
        </w:rPr>
      </w:pPr>
      <w:r w:rsidRPr="00C76E20">
        <w:rPr>
          <w:rFonts w:asciiTheme="majorHAnsi" w:eastAsia="Times New Roman" w:hAnsiTheme="majorHAnsi" w:cstheme="majorHAnsi"/>
          <w:sz w:val="22"/>
          <w:szCs w:val="22"/>
          <w:lang w:val="en-GB"/>
        </w:rPr>
        <w:t>What opportunities are there for EU to enhance its collaborative process?</w:t>
      </w:r>
    </w:p>
    <w:p w14:paraId="77B6A70D" w14:textId="017F48B8" w:rsidR="00DF1DE7" w:rsidRPr="00C76E20" w:rsidRDefault="00DF1DE7">
      <w:pPr>
        <w:rPr>
          <w:rFonts w:asciiTheme="majorHAnsi" w:hAnsiTheme="majorHAnsi" w:cstheme="majorHAnsi"/>
          <w:u w:val="single"/>
        </w:rPr>
      </w:pPr>
      <w:r w:rsidRPr="00C76E20">
        <w:rPr>
          <w:rStyle w:val="Heading2Char"/>
          <w:rFonts w:cstheme="majorHAnsi"/>
        </w:rPr>
        <w:t>Method</w:t>
      </w:r>
    </w:p>
    <w:p w14:paraId="03089458" w14:textId="753EE1AF" w:rsidR="00DF1DE7" w:rsidRPr="00C76E20" w:rsidRDefault="00DF1DE7">
      <w:pPr>
        <w:rPr>
          <w:rFonts w:asciiTheme="majorHAnsi" w:hAnsiTheme="majorHAnsi" w:cstheme="majorHAnsi"/>
        </w:rPr>
      </w:pPr>
      <w:r w:rsidRPr="00C76E20">
        <w:rPr>
          <w:rFonts w:asciiTheme="majorHAnsi" w:hAnsiTheme="majorHAnsi" w:cstheme="majorHAnsi"/>
        </w:rPr>
        <w:t xml:space="preserve">EU stakeholders </w:t>
      </w:r>
      <w:r w:rsidR="004B1ED0" w:rsidRPr="00C76E20">
        <w:rPr>
          <w:rFonts w:asciiTheme="majorHAnsi" w:hAnsiTheme="majorHAnsi" w:cstheme="majorHAnsi"/>
        </w:rPr>
        <w:t>were asked</w:t>
      </w:r>
      <w:r w:rsidRPr="00C76E20">
        <w:rPr>
          <w:rFonts w:asciiTheme="majorHAnsi" w:hAnsiTheme="majorHAnsi" w:cstheme="majorHAnsi"/>
        </w:rPr>
        <w:t xml:space="preserve"> to complete an </w:t>
      </w:r>
      <w:r w:rsidR="002C5390" w:rsidRPr="00C76E20">
        <w:rPr>
          <w:rFonts w:asciiTheme="majorHAnsi" w:hAnsiTheme="majorHAnsi" w:cstheme="majorHAnsi"/>
        </w:rPr>
        <w:t xml:space="preserve">online </w:t>
      </w:r>
      <w:r w:rsidRPr="00C76E20">
        <w:rPr>
          <w:rFonts w:asciiTheme="majorHAnsi" w:hAnsiTheme="majorHAnsi" w:cstheme="majorHAnsi"/>
        </w:rPr>
        <w:t>survey consisting primarily of Drs. Carl Larson and Darrin Hicks’ Process Quality Rating Scale and their Working Together index of collaboration</w:t>
      </w:r>
      <w:r w:rsidR="0087046B" w:rsidRPr="00C76E20">
        <w:rPr>
          <w:rFonts w:asciiTheme="majorHAnsi" w:hAnsiTheme="majorHAnsi" w:cstheme="majorHAnsi"/>
        </w:rPr>
        <w:t>. The surveys</w:t>
      </w:r>
      <w:r w:rsidRPr="00C76E20">
        <w:rPr>
          <w:rFonts w:asciiTheme="majorHAnsi" w:hAnsiTheme="majorHAnsi" w:cstheme="majorHAnsi"/>
        </w:rPr>
        <w:t xml:space="preserve"> asse</w:t>
      </w:r>
      <w:r w:rsidR="006F4424" w:rsidRPr="00C76E20">
        <w:rPr>
          <w:rFonts w:asciiTheme="majorHAnsi" w:hAnsiTheme="majorHAnsi" w:cstheme="majorHAnsi"/>
        </w:rPr>
        <w:t>ssed</w:t>
      </w:r>
      <w:r w:rsidR="0087046B" w:rsidRPr="00C76E20">
        <w:rPr>
          <w:rFonts w:asciiTheme="majorHAnsi" w:hAnsiTheme="majorHAnsi" w:cstheme="majorHAnsi"/>
        </w:rPr>
        <w:t xml:space="preserve"> </w:t>
      </w:r>
      <w:r w:rsidRPr="00C76E20">
        <w:rPr>
          <w:rFonts w:asciiTheme="majorHAnsi" w:hAnsiTheme="majorHAnsi" w:cstheme="majorHAnsi"/>
        </w:rPr>
        <w:t xml:space="preserve">the quality of </w:t>
      </w:r>
      <w:r w:rsidR="006F4424" w:rsidRPr="00C76E20">
        <w:rPr>
          <w:rFonts w:asciiTheme="majorHAnsi" w:hAnsiTheme="majorHAnsi" w:cstheme="majorHAnsi"/>
        </w:rPr>
        <w:t>EU’s</w:t>
      </w:r>
      <w:r w:rsidRPr="00C76E20">
        <w:rPr>
          <w:rFonts w:asciiTheme="majorHAnsi" w:hAnsiTheme="majorHAnsi" w:cstheme="majorHAnsi"/>
        </w:rPr>
        <w:t xml:space="preserve"> collaborative process.</w:t>
      </w:r>
    </w:p>
    <w:p w14:paraId="561F5C8F" w14:textId="77777777" w:rsidR="00C76E20" w:rsidRPr="00C76E20" w:rsidRDefault="00C76E20">
      <w:pPr>
        <w:rPr>
          <w:rFonts w:asciiTheme="majorHAnsi" w:hAnsiTheme="majorHAnsi" w:cstheme="majorHAnsi"/>
        </w:rPr>
      </w:pPr>
    </w:p>
    <w:p w14:paraId="79F8A3E2" w14:textId="16BEF7D3" w:rsidR="00C76E20" w:rsidRPr="00C76E20" w:rsidRDefault="00C76E20">
      <w:pPr>
        <w:rPr>
          <w:rFonts w:asciiTheme="majorHAnsi" w:hAnsiTheme="majorHAnsi" w:cstheme="majorHAnsi"/>
          <w:sz w:val="28"/>
        </w:rPr>
      </w:pPr>
      <w:r w:rsidRPr="00C76E20">
        <w:rPr>
          <w:rFonts w:asciiTheme="majorHAnsi" w:hAnsiTheme="majorHAnsi" w:cstheme="majorHAnsi"/>
          <w:sz w:val="28"/>
        </w:rPr>
        <w:lastRenderedPageBreak/>
        <w:t>Collaboration Survey</w:t>
      </w:r>
    </w:p>
    <w:p w14:paraId="6975FEF9" w14:textId="0C2EC999" w:rsidR="00A63432" w:rsidRPr="00C76E20" w:rsidRDefault="00A63432">
      <w:pPr>
        <w:rPr>
          <w:rFonts w:asciiTheme="majorHAnsi" w:hAnsiTheme="majorHAnsi" w:cstheme="majorHAnsi"/>
        </w:rPr>
      </w:pPr>
      <w:r w:rsidRPr="00C76E20">
        <w:rPr>
          <w:rFonts w:asciiTheme="majorHAnsi" w:hAnsiTheme="majorHAnsi" w:cstheme="majorHAnsi"/>
        </w:rPr>
        <w:t xml:space="preserve">The analysis of the survey focused on descriptive statistics. As well as highlighted the items with the highest scores, lowest scores and the most variability. </w:t>
      </w:r>
    </w:p>
    <w:p w14:paraId="30F7371B" w14:textId="19C7D1D4" w:rsidR="00115E1B" w:rsidRPr="00C76E20" w:rsidRDefault="00A63432" w:rsidP="00115E1B">
      <w:pPr>
        <w:rPr>
          <w:rFonts w:asciiTheme="majorHAnsi" w:hAnsiTheme="majorHAnsi" w:cstheme="majorHAnsi"/>
        </w:rPr>
      </w:pPr>
      <w:r w:rsidRPr="00C76E20">
        <w:rPr>
          <w:rFonts w:asciiTheme="majorHAnsi" w:hAnsiTheme="majorHAnsi" w:cstheme="majorHAnsi"/>
        </w:rPr>
        <w:t>Results from the surve</w:t>
      </w:r>
      <w:bookmarkStart w:id="0" w:name="_GoBack"/>
      <w:bookmarkEnd w:id="0"/>
      <w:r w:rsidRPr="00C76E20">
        <w:rPr>
          <w:rFonts w:asciiTheme="majorHAnsi" w:hAnsiTheme="majorHAnsi" w:cstheme="majorHAnsi"/>
        </w:rPr>
        <w:t>y were shared at a</w:t>
      </w:r>
      <w:r w:rsidR="00AE1980" w:rsidRPr="00C76E20">
        <w:rPr>
          <w:rFonts w:asciiTheme="majorHAnsi" w:hAnsiTheme="majorHAnsi" w:cstheme="majorHAnsi"/>
        </w:rPr>
        <w:t>n</w:t>
      </w:r>
      <w:r w:rsidRPr="00C76E20">
        <w:rPr>
          <w:rFonts w:asciiTheme="majorHAnsi" w:hAnsiTheme="majorHAnsi" w:cstheme="majorHAnsi"/>
        </w:rPr>
        <w:t xml:space="preserve"> </w:t>
      </w:r>
      <w:r w:rsidR="00AE1980" w:rsidRPr="00C76E20">
        <w:rPr>
          <w:rFonts w:asciiTheme="majorHAnsi" w:hAnsiTheme="majorHAnsi" w:cstheme="majorHAnsi"/>
        </w:rPr>
        <w:t xml:space="preserve">East5ide </w:t>
      </w:r>
      <w:proofErr w:type="spellStart"/>
      <w:r w:rsidR="00AE1980" w:rsidRPr="00C76E20">
        <w:rPr>
          <w:rFonts w:asciiTheme="majorHAnsi" w:hAnsiTheme="majorHAnsi" w:cstheme="majorHAnsi"/>
        </w:rPr>
        <w:t>Unified|Unido</w:t>
      </w:r>
      <w:proofErr w:type="spellEnd"/>
      <w:r w:rsidR="00AE1980" w:rsidRPr="00C76E20">
        <w:rPr>
          <w:rFonts w:asciiTheme="majorHAnsi" w:hAnsiTheme="majorHAnsi" w:cstheme="majorHAnsi"/>
        </w:rPr>
        <w:t xml:space="preserve"> </w:t>
      </w:r>
      <w:r w:rsidRPr="00C76E20">
        <w:rPr>
          <w:rFonts w:asciiTheme="majorHAnsi" w:hAnsiTheme="majorHAnsi" w:cstheme="majorHAnsi"/>
        </w:rPr>
        <w:t xml:space="preserve">strategic planning meeting in April. </w:t>
      </w:r>
      <w:r w:rsidR="00115E1B" w:rsidRPr="00C76E20">
        <w:rPr>
          <w:rFonts w:asciiTheme="majorHAnsi" w:hAnsiTheme="majorHAnsi" w:cstheme="majorHAnsi"/>
        </w:rPr>
        <w:t>Fo</w:t>
      </w:r>
      <w:r w:rsidR="00B3770D" w:rsidRPr="00C76E20">
        <w:rPr>
          <w:rFonts w:asciiTheme="majorHAnsi" w:hAnsiTheme="majorHAnsi" w:cstheme="majorHAnsi"/>
        </w:rPr>
        <w:t>ur</w:t>
      </w:r>
      <w:r w:rsidR="00115E1B" w:rsidRPr="00C76E20">
        <w:rPr>
          <w:rFonts w:asciiTheme="majorHAnsi" w:hAnsiTheme="majorHAnsi" w:cstheme="majorHAnsi"/>
        </w:rPr>
        <w:t xml:space="preserve">teen members of East5ide </w:t>
      </w:r>
      <w:proofErr w:type="spellStart"/>
      <w:r w:rsidR="00115E1B" w:rsidRPr="00C76E20">
        <w:rPr>
          <w:rFonts w:asciiTheme="majorHAnsi" w:hAnsiTheme="majorHAnsi" w:cstheme="majorHAnsi"/>
        </w:rPr>
        <w:t>Unified|Unido</w:t>
      </w:r>
      <w:proofErr w:type="spellEnd"/>
      <w:r w:rsidR="00115E1B" w:rsidRPr="00C76E20">
        <w:rPr>
          <w:rFonts w:asciiTheme="majorHAnsi" w:hAnsiTheme="majorHAnsi" w:cstheme="majorHAnsi"/>
        </w:rPr>
        <w:t xml:space="preserve"> gathered for a full day strategic planning session. During the session the team took a deep dive into the collaborative processes implemented by East5ide </w:t>
      </w:r>
      <w:proofErr w:type="spellStart"/>
      <w:r w:rsidR="00115E1B" w:rsidRPr="00C76E20">
        <w:rPr>
          <w:rFonts w:asciiTheme="majorHAnsi" w:hAnsiTheme="majorHAnsi" w:cstheme="majorHAnsi"/>
        </w:rPr>
        <w:t>Unified|Unido</w:t>
      </w:r>
      <w:proofErr w:type="spellEnd"/>
      <w:r w:rsidR="00115E1B" w:rsidRPr="00C76E20">
        <w:rPr>
          <w:rFonts w:asciiTheme="majorHAnsi" w:hAnsiTheme="majorHAnsi" w:cstheme="majorHAnsi"/>
        </w:rPr>
        <w:t xml:space="preserve">.  Data placemats were created (see figure 1) and small groups were asked to reflect on how the results resonate with EU’s process and how the results could inform future planning guided by the following questions: </w:t>
      </w:r>
    </w:p>
    <w:p w14:paraId="4BEE5DE4" w14:textId="77777777" w:rsidR="00115E1B" w:rsidRPr="00C76E20" w:rsidRDefault="00115E1B" w:rsidP="00115E1B">
      <w:pPr>
        <w:rPr>
          <w:rFonts w:asciiTheme="majorHAnsi" w:hAnsiTheme="majorHAnsi" w:cstheme="majorHAnsi"/>
        </w:rPr>
      </w:pPr>
      <w:r w:rsidRPr="00C76E20">
        <w:rPr>
          <w:rFonts w:asciiTheme="majorHAnsi" w:hAnsiTheme="majorHAnsi" w:cstheme="majorHAnsi"/>
        </w:rPr>
        <w:t xml:space="preserve">1. There is more variability in the items in the top right quadrant. What does that mean to you? Is it important? What should we do with this information? </w:t>
      </w:r>
    </w:p>
    <w:p w14:paraId="72386411" w14:textId="4CE547C1" w:rsidR="00115E1B" w:rsidRPr="00C76E20" w:rsidRDefault="00115E1B" w:rsidP="00115E1B">
      <w:pPr>
        <w:rPr>
          <w:rFonts w:asciiTheme="majorHAnsi" w:hAnsiTheme="majorHAnsi" w:cstheme="majorHAnsi"/>
        </w:rPr>
      </w:pPr>
      <w:r w:rsidRPr="00C76E20">
        <w:rPr>
          <w:rFonts w:asciiTheme="majorHAnsi" w:hAnsiTheme="majorHAnsi" w:cstheme="majorHAnsi"/>
        </w:rPr>
        <w:t xml:space="preserve"> 2. </w:t>
      </w:r>
      <w:bookmarkStart w:id="1" w:name="_Hlk6067299"/>
      <w:r w:rsidRPr="00C76E20">
        <w:rPr>
          <w:rFonts w:asciiTheme="majorHAnsi" w:hAnsiTheme="majorHAnsi" w:cstheme="majorHAnsi"/>
        </w:rPr>
        <w:t xml:space="preserve">Looking at the highest scored items: what are your initial reactions? What is EU doing to that is contributing to these scores? What should we continue? </w:t>
      </w:r>
      <w:bookmarkEnd w:id="1"/>
    </w:p>
    <w:p w14:paraId="27342290" w14:textId="4A6219F1" w:rsidR="00115E1B" w:rsidRPr="00C76E20" w:rsidRDefault="00115E1B" w:rsidP="00115E1B">
      <w:pPr>
        <w:rPr>
          <w:rFonts w:asciiTheme="majorHAnsi" w:hAnsiTheme="majorHAnsi" w:cstheme="majorHAnsi"/>
        </w:rPr>
      </w:pPr>
      <w:r w:rsidRPr="00C76E20">
        <w:rPr>
          <w:rFonts w:asciiTheme="majorHAnsi" w:hAnsiTheme="majorHAnsi" w:cstheme="majorHAnsi"/>
        </w:rPr>
        <w:t xml:space="preserve"> 3. Looking at the lowest scored items, what are your initial reactions? What items or themes are the most important to work on as a group? What should we do?</w:t>
      </w:r>
    </w:p>
    <w:p w14:paraId="3CEA3467" w14:textId="2FC1EB6B" w:rsidR="00115E1B" w:rsidRPr="00C76E20" w:rsidRDefault="00115E1B" w:rsidP="00115E1B">
      <w:pPr>
        <w:rPr>
          <w:rFonts w:asciiTheme="majorHAnsi" w:hAnsiTheme="majorHAnsi" w:cstheme="majorHAnsi"/>
        </w:rPr>
      </w:pPr>
      <w:r w:rsidRPr="00C76E20">
        <w:rPr>
          <w:rFonts w:asciiTheme="majorHAnsi" w:hAnsiTheme="majorHAnsi" w:cstheme="majorHAnsi"/>
        </w:rPr>
        <w:t>A facilitated conversation with the whole group identified activities, routines and processes that contributed to strong collaboration as well as areas of potential improvement.</w:t>
      </w:r>
    </w:p>
    <w:p w14:paraId="5B48CC99" w14:textId="4FB699ED" w:rsidR="00A63432" w:rsidRPr="00C76E20" w:rsidRDefault="00A63432">
      <w:pPr>
        <w:rPr>
          <w:rFonts w:asciiTheme="majorHAnsi" w:hAnsiTheme="majorHAnsi" w:cstheme="majorHAnsi"/>
        </w:rPr>
      </w:pPr>
      <w:r w:rsidRPr="00C76E20">
        <w:rPr>
          <w:rFonts w:asciiTheme="majorHAnsi" w:hAnsiTheme="majorHAnsi" w:cstheme="majorHAnsi"/>
        </w:rPr>
        <w:t xml:space="preserve">Both the results of the survey analysis and </w:t>
      </w:r>
      <w:r w:rsidR="00115E1B" w:rsidRPr="00C76E20">
        <w:rPr>
          <w:rFonts w:asciiTheme="majorHAnsi" w:hAnsiTheme="majorHAnsi" w:cstheme="majorHAnsi"/>
        </w:rPr>
        <w:t>the</w:t>
      </w:r>
      <w:r w:rsidR="00E66C9F" w:rsidRPr="00C76E20">
        <w:rPr>
          <w:rFonts w:asciiTheme="majorHAnsi" w:hAnsiTheme="majorHAnsi" w:cstheme="majorHAnsi"/>
        </w:rPr>
        <w:t xml:space="preserve"> </w:t>
      </w:r>
      <w:r w:rsidR="00115E1B" w:rsidRPr="00C76E20">
        <w:rPr>
          <w:rFonts w:asciiTheme="majorHAnsi" w:hAnsiTheme="majorHAnsi" w:cstheme="majorHAnsi"/>
        </w:rPr>
        <w:t xml:space="preserve">group </w:t>
      </w:r>
      <w:r w:rsidR="00E66C9F" w:rsidRPr="00C76E20">
        <w:rPr>
          <w:rFonts w:asciiTheme="majorHAnsi" w:hAnsiTheme="majorHAnsi" w:cstheme="majorHAnsi"/>
        </w:rPr>
        <w:t>reflections and next steps</w:t>
      </w:r>
      <w:r w:rsidRPr="00C76E20">
        <w:rPr>
          <w:rFonts w:asciiTheme="majorHAnsi" w:hAnsiTheme="majorHAnsi" w:cstheme="majorHAnsi"/>
        </w:rPr>
        <w:t xml:space="preserve"> are described </w:t>
      </w:r>
      <w:r w:rsidR="00E66C9F" w:rsidRPr="00C76E20">
        <w:rPr>
          <w:rFonts w:asciiTheme="majorHAnsi" w:hAnsiTheme="majorHAnsi" w:cstheme="majorHAnsi"/>
        </w:rPr>
        <w:t>in the results and discussion sections below</w:t>
      </w:r>
      <w:r w:rsidRPr="00C76E20">
        <w:rPr>
          <w:rFonts w:asciiTheme="majorHAnsi" w:hAnsiTheme="majorHAnsi" w:cstheme="majorHAnsi"/>
        </w:rPr>
        <w:t xml:space="preserve">.  </w:t>
      </w:r>
    </w:p>
    <w:p w14:paraId="17BD04BE" w14:textId="2B28916B" w:rsidR="00DF1DE7" w:rsidRPr="00C76E20" w:rsidRDefault="00B202A1" w:rsidP="000F25B6">
      <w:pPr>
        <w:pStyle w:val="Heading2"/>
        <w:rPr>
          <w:rFonts w:cstheme="majorHAnsi"/>
        </w:rPr>
      </w:pPr>
      <w:r w:rsidRPr="00C76E20">
        <w:rPr>
          <w:rFonts w:cstheme="majorHAnsi"/>
        </w:rPr>
        <w:t>Results</w:t>
      </w:r>
    </w:p>
    <w:p w14:paraId="53F86300" w14:textId="2A1F9210" w:rsidR="00A63432" w:rsidRPr="00C76E20" w:rsidRDefault="00A63432">
      <w:pPr>
        <w:rPr>
          <w:rFonts w:asciiTheme="majorHAnsi" w:hAnsiTheme="majorHAnsi" w:cstheme="majorHAnsi"/>
          <w:i/>
        </w:rPr>
      </w:pPr>
      <w:r w:rsidRPr="00C76E20">
        <w:rPr>
          <w:rFonts w:asciiTheme="majorHAnsi" w:hAnsiTheme="majorHAnsi" w:cstheme="majorHAnsi"/>
          <w:i/>
        </w:rPr>
        <w:t>Descriptive Statistics and Sample Characteristics</w:t>
      </w:r>
    </w:p>
    <w:p w14:paraId="256964A8" w14:textId="51A7AD88" w:rsidR="00A63432" w:rsidRPr="00C76E20" w:rsidRDefault="00A63432">
      <w:pPr>
        <w:rPr>
          <w:rFonts w:asciiTheme="majorHAnsi" w:hAnsiTheme="majorHAnsi" w:cstheme="majorHAnsi"/>
        </w:rPr>
      </w:pPr>
      <w:r w:rsidRPr="00C76E20">
        <w:rPr>
          <w:rFonts w:asciiTheme="majorHAnsi" w:hAnsiTheme="majorHAnsi" w:cstheme="majorHAnsi"/>
        </w:rPr>
        <w:t xml:space="preserve">The project management team identified 32 individuals consistently involved in EU work through meetings, events or community activities. Of the 32 individuals </w:t>
      </w:r>
      <w:r w:rsidR="00CD6AF3" w:rsidRPr="00C76E20">
        <w:rPr>
          <w:rFonts w:asciiTheme="majorHAnsi" w:hAnsiTheme="majorHAnsi" w:cstheme="majorHAnsi"/>
        </w:rPr>
        <w:t xml:space="preserve">invited to participated, </w:t>
      </w:r>
      <w:r w:rsidRPr="00C76E20">
        <w:rPr>
          <w:rFonts w:asciiTheme="majorHAnsi" w:hAnsiTheme="majorHAnsi" w:cstheme="majorHAnsi"/>
        </w:rPr>
        <w:t xml:space="preserve">23 </w:t>
      </w:r>
      <w:r w:rsidR="00CD6AF3" w:rsidRPr="00C76E20">
        <w:rPr>
          <w:rFonts w:asciiTheme="majorHAnsi" w:hAnsiTheme="majorHAnsi" w:cstheme="majorHAnsi"/>
        </w:rPr>
        <w:t>completed the</w:t>
      </w:r>
      <w:r w:rsidRPr="00C76E20">
        <w:rPr>
          <w:rFonts w:asciiTheme="majorHAnsi" w:hAnsiTheme="majorHAnsi" w:cstheme="majorHAnsi"/>
        </w:rPr>
        <w:t xml:space="preserve"> survey. </w:t>
      </w:r>
      <w:r w:rsidR="009B3961" w:rsidRPr="00C76E20">
        <w:rPr>
          <w:rFonts w:asciiTheme="majorHAnsi" w:hAnsiTheme="majorHAnsi" w:cstheme="majorHAnsi"/>
        </w:rPr>
        <w:t>All work groups were represented in the survey</w:t>
      </w:r>
      <w:r w:rsidR="00D15CAC" w:rsidRPr="00C76E20">
        <w:rPr>
          <w:rFonts w:asciiTheme="majorHAnsi" w:hAnsiTheme="majorHAnsi" w:cstheme="majorHAnsi"/>
        </w:rPr>
        <w:t xml:space="preserve">, 40% of respondents identified as community members, and </w:t>
      </w:r>
      <w:r w:rsidR="00921011" w:rsidRPr="00C76E20">
        <w:rPr>
          <w:rFonts w:asciiTheme="majorHAnsi" w:hAnsiTheme="majorHAnsi" w:cstheme="majorHAnsi"/>
        </w:rPr>
        <w:t xml:space="preserve">40% indicated that they represented a community organization in the neighborhood. </w:t>
      </w:r>
    </w:p>
    <w:p w14:paraId="3FA4402D" w14:textId="77777777" w:rsidR="00A62408" w:rsidRPr="00C76E20" w:rsidRDefault="00D64965" w:rsidP="00D64965">
      <w:pPr>
        <w:rPr>
          <w:rFonts w:asciiTheme="majorHAnsi" w:hAnsiTheme="majorHAnsi" w:cstheme="majorHAnsi"/>
        </w:rPr>
      </w:pPr>
      <w:r w:rsidRPr="00C76E20">
        <w:rPr>
          <w:rFonts w:asciiTheme="majorHAnsi" w:hAnsiTheme="majorHAnsi" w:cstheme="majorHAnsi"/>
        </w:rPr>
        <w:t>Members of all action teams and the council participated in the survey</w:t>
      </w:r>
      <w:r w:rsidR="00A62408" w:rsidRPr="00C76E20">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2337"/>
        <w:gridCol w:w="2337"/>
        <w:gridCol w:w="2161"/>
        <w:gridCol w:w="2515"/>
      </w:tblGrid>
      <w:tr w:rsidR="00A62408" w:rsidRPr="00C76E20" w14:paraId="5F621952" w14:textId="77777777" w:rsidTr="004E134D">
        <w:tc>
          <w:tcPr>
            <w:tcW w:w="2337" w:type="dxa"/>
            <w:shd w:val="clear" w:color="auto" w:fill="F2F2F2" w:themeFill="background1" w:themeFillShade="F2"/>
          </w:tcPr>
          <w:p w14:paraId="0E0BA4A0" w14:textId="2FAD1708" w:rsidR="00A62408" w:rsidRPr="00C76E20" w:rsidRDefault="004E134D" w:rsidP="00D64965">
            <w:pPr>
              <w:rPr>
                <w:rFonts w:asciiTheme="majorHAnsi" w:hAnsiTheme="majorHAnsi" w:cstheme="majorHAnsi"/>
              </w:rPr>
            </w:pPr>
            <w:r w:rsidRPr="00C76E20">
              <w:rPr>
                <w:rFonts w:asciiTheme="majorHAnsi" w:hAnsiTheme="majorHAnsi" w:cstheme="majorHAnsi"/>
              </w:rPr>
              <w:t xml:space="preserve">EU Work </w:t>
            </w:r>
            <w:r w:rsidR="00994CC5" w:rsidRPr="00C76E20">
              <w:rPr>
                <w:rFonts w:asciiTheme="majorHAnsi" w:hAnsiTheme="majorHAnsi" w:cstheme="majorHAnsi"/>
              </w:rPr>
              <w:t>Groups</w:t>
            </w:r>
            <w:r w:rsidRPr="00C76E20">
              <w:rPr>
                <w:rFonts w:asciiTheme="majorHAnsi" w:hAnsiTheme="majorHAnsi" w:cstheme="majorHAnsi"/>
              </w:rPr>
              <w:t xml:space="preserve"> </w:t>
            </w:r>
          </w:p>
        </w:tc>
        <w:tc>
          <w:tcPr>
            <w:tcW w:w="2337" w:type="dxa"/>
            <w:shd w:val="clear" w:color="auto" w:fill="F2F2F2" w:themeFill="background1" w:themeFillShade="F2"/>
          </w:tcPr>
          <w:p w14:paraId="6FB74F89" w14:textId="2B9B36C9" w:rsidR="00A62408" w:rsidRPr="00C76E20" w:rsidRDefault="00F72FEB" w:rsidP="00D64965">
            <w:pPr>
              <w:rPr>
                <w:rFonts w:asciiTheme="majorHAnsi" w:hAnsiTheme="majorHAnsi" w:cstheme="majorHAnsi"/>
              </w:rPr>
            </w:pPr>
            <w:r w:rsidRPr="00C76E20">
              <w:rPr>
                <w:rFonts w:asciiTheme="majorHAnsi" w:hAnsiTheme="majorHAnsi" w:cstheme="majorHAnsi"/>
              </w:rPr>
              <w:t>Participants</w:t>
            </w:r>
          </w:p>
        </w:tc>
        <w:tc>
          <w:tcPr>
            <w:tcW w:w="2161" w:type="dxa"/>
            <w:shd w:val="clear" w:color="auto" w:fill="F2F2F2" w:themeFill="background1" w:themeFillShade="F2"/>
          </w:tcPr>
          <w:p w14:paraId="66732A8F" w14:textId="037C9CD7" w:rsidR="00A62408" w:rsidRPr="00C76E20" w:rsidRDefault="007F5159" w:rsidP="00D64965">
            <w:pPr>
              <w:rPr>
                <w:rFonts w:asciiTheme="majorHAnsi" w:hAnsiTheme="majorHAnsi" w:cstheme="majorHAnsi"/>
              </w:rPr>
            </w:pPr>
            <w:r w:rsidRPr="00C76E20">
              <w:rPr>
                <w:rFonts w:asciiTheme="majorHAnsi" w:hAnsiTheme="majorHAnsi" w:cstheme="majorHAnsi"/>
              </w:rPr>
              <w:t>Community Member</w:t>
            </w:r>
          </w:p>
        </w:tc>
        <w:tc>
          <w:tcPr>
            <w:tcW w:w="2515" w:type="dxa"/>
            <w:shd w:val="clear" w:color="auto" w:fill="F2F2F2" w:themeFill="background1" w:themeFillShade="F2"/>
          </w:tcPr>
          <w:p w14:paraId="6B34B073" w14:textId="7B3F2E89" w:rsidR="00A62408" w:rsidRPr="00C76E20" w:rsidRDefault="007F5159" w:rsidP="00D64965">
            <w:pPr>
              <w:rPr>
                <w:rFonts w:asciiTheme="majorHAnsi" w:hAnsiTheme="majorHAnsi" w:cstheme="majorHAnsi"/>
              </w:rPr>
            </w:pPr>
            <w:r w:rsidRPr="00C76E20">
              <w:rPr>
                <w:rFonts w:asciiTheme="majorHAnsi" w:hAnsiTheme="majorHAnsi" w:cstheme="majorHAnsi"/>
              </w:rPr>
              <w:t>Community Organization</w:t>
            </w:r>
          </w:p>
        </w:tc>
      </w:tr>
      <w:tr w:rsidR="00A62408" w:rsidRPr="00C76E20" w14:paraId="04EF9B6A" w14:textId="77777777" w:rsidTr="004E134D">
        <w:tc>
          <w:tcPr>
            <w:tcW w:w="2337" w:type="dxa"/>
            <w:shd w:val="clear" w:color="auto" w:fill="F2F2F2" w:themeFill="background1" w:themeFillShade="F2"/>
          </w:tcPr>
          <w:p w14:paraId="51724E35" w14:textId="24ACB23F" w:rsidR="00A62408" w:rsidRPr="00C76E20" w:rsidRDefault="00A62408" w:rsidP="00D64965">
            <w:pPr>
              <w:rPr>
                <w:rFonts w:asciiTheme="majorHAnsi" w:hAnsiTheme="majorHAnsi" w:cstheme="majorHAnsi"/>
              </w:rPr>
            </w:pPr>
            <w:r w:rsidRPr="00C76E20">
              <w:rPr>
                <w:rFonts w:asciiTheme="majorHAnsi" w:hAnsiTheme="majorHAnsi" w:cstheme="majorHAnsi"/>
              </w:rPr>
              <w:t>Council Member</w:t>
            </w:r>
          </w:p>
        </w:tc>
        <w:tc>
          <w:tcPr>
            <w:tcW w:w="2337" w:type="dxa"/>
          </w:tcPr>
          <w:p w14:paraId="292F24EA" w14:textId="3731BE43" w:rsidR="00A62408" w:rsidRPr="00C76E20" w:rsidRDefault="00A62408" w:rsidP="00D64965">
            <w:pPr>
              <w:rPr>
                <w:rFonts w:asciiTheme="majorHAnsi" w:hAnsiTheme="majorHAnsi" w:cstheme="majorHAnsi"/>
              </w:rPr>
            </w:pPr>
            <w:r w:rsidRPr="00C76E20">
              <w:rPr>
                <w:rFonts w:asciiTheme="majorHAnsi" w:hAnsiTheme="majorHAnsi" w:cstheme="majorHAnsi"/>
              </w:rPr>
              <w:t>9</w:t>
            </w:r>
          </w:p>
        </w:tc>
        <w:tc>
          <w:tcPr>
            <w:tcW w:w="2161" w:type="dxa"/>
          </w:tcPr>
          <w:p w14:paraId="10A800CC" w14:textId="74AA2C55" w:rsidR="00A62408" w:rsidRPr="00C76E20" w:rsidRDefault="006640F3" w:rsidP="00D64965">
            <w:pPr>
              <w:rPr>
                <w:rFonts w:asciiTheme="majorHAnsi" w:hAnsiTheme="majorHAnsi" w:cstheme="majorHAnsi"/>
              </w:rPr>
            </w:pPr>
            <w:r w:rsidRPr="00C76E20">
              <w:rPr>
                <w:rFonts w:asciiTheme="majorHAnsi" w:hAnsiTheme="majorHAnsi" w:cstheme="majorHAnsi"/>
              </w:rPr>
              <w:t>3</w:t>
            </w:r>
          </w:p>
        </w:tc>
        <w:tc>
          <w:tcPr>
            <w:tcW w:w="2515" w:type="dxa"/>
          </w:tcPr>
          <w:p w14:paraId="18335925" w14:textId="5C91347D" w:rsidR="00A62408" w:rsidRPr="00C76E20" w:rsidRDefault="00857AC8" w:rsidP="00D64965">
            <w:pPr>
              <w:rPr>
                <w:rFonts w:asciiTheme="majorHAnsi" w:hAnsiTheme="majorHAnsi" w:cstheme="majorHAnsi"/>
              </w:rPr>
            </w:pPr>
            <w:r w:rsidRPr="00C76E20">
              <w:rPr>
                <w:rFonts w:asciiTheme="majorHAnsi" w:hAnsiTheme="majorHAnsi" w:cstheme="majorHAnsi"/>
              </w:rPr>
              <w:t>3</w:t>
            </w:r>
          </w:p>
        </w:tc>
      </w:tr>
      <w:tr w:rsidR="00A62408" w:rsidRPr="00C76E20" w14:paraId="4ABB0619" w14:textId="77777777" w:rsidTr="004E134D">
        <w:tc>
          <w:tcPr>
            <w:tcW w:w="2337" w:type="dxa"/>
            <w:shd w:val="clear" w:color="auto" w:fill="F2F2F2" w:themeFill="background1" w:themeFillShade="F2"/>
          </w:tcPr>
          <w:p w14:paraId="7729E31B" w14:textId="37381802" w:rsidR="00A62408" w:rsidRPr="00C76E20" w:rsidRDefault="00A62408" w:rsidP="00D64965">
            <w:pPr>
              <w:rPr>
                <w:rFonts w:asciiTheme="majorHAnsi" w:hAnsiTheme="majorHAnsi" w:cstheme="majorHAnsi"/>
              </w:rPr>
            </w:pPr>
            <w:r w:rsidRPr="00C76E20">
              <w:rPr>
                <w:rFonts w:asciiTheme="majorHAnsi" w:hAnsiTheme="majorHAnsi" w:cstheme="majorHAnsi"/>
              </w:rPr>
              <w:t>Movement Maker</w:t>
            </w:r>
          </w:p>
        </w:tc>
        <w:tc>
          <w:tcPr>
            <w:tcW w:w="2337" w:type="dxa"/>
          </w:tcPr>
          <w:p w14:paraId="1CFA8C74" w14:textId="0A5CF499" w:rsidR="00A62408" w:rsidRPr="00C76E20" w:rsidRDefault="00A62408" w:rsidP="00D64965">
            <w:pPr>
              <w:rPr>
                <w:rFonts w:asciiTheme="majorHAnsi" w:hAnsiTheme="majorHAnsi" w:cstheme="majorHAnsi"/>
              </w:rPr>
            </w:pPr>
            <w:r w:rsidRPr="00C76E20">
              <w:rPr>
                <w:rFonts w:asciiTheme="majorHAnsi" w:hAnsiTheme="majorHAnsi" w:cstheme="majorHAnsi"/>
              </w:rPr>
              <w:t>3</w:t>
            </w:r>
          </w:p>
        </w:tc>
        <w:tc>
          <w:tcPr>
            <w:tcW w:w="2161" w:type="dxa"/>
          </w:tcPr>
          <w:p w14:paraId="52EB0B8A" w14:textId="3F73B3E9" w:rsidR="00A62408" w:rsidRPr="00C76E20" w:rsidRDefault="006640F3" w:rsidP="00D64965">
            <w:pPr>
              <w:rPr>
                <w:rFonts w:asciiTheme="majorHAnsi" w:hAnsiTheme="majorHAnsi" w:cstheme="majorHAnsi"/>
              </w:rPr>
            </w:pPr>
            <w:r w:rsidRPr="00C76E20">
              <w:rPr>
                <w:rFonts w:asciiTheme="majorHAnsi" w:hAnsiTheme="majorHAnsi" w:cstheme="majorHAnsi"/>
              </w:rPr>
              <w:t>1</w:t>
            </w:r>
          </w:p>
        </w:tc>
        <w:tc>
          <w:tcPr>
            <w:tcW w:w="2515" w:type="dxa"/>
          </w:tcPr>
          <w:p w14:paraId="1E269F53" w14:textId="66E439FB" w:rsidR="00A62408" w:rsidRPr="00C76E20" w:rsidRDefault="00857AC8" w:rsidP="00D64965">
            <w:pPr>
              <w:rPr>
                <w:rFonts w:asciiTheme="majorHAnsi" w:hAnsiTheme="majorHAnsi" w:cstheme="majorHAnsi"/>
              </w:rPr>
            </w:pPr>
            <w:r w:rsidRPr="00C76E20">
              <w:rPr>
                <w:rFonts w:asciiTheme="majorHAnsi" w:hAnsiTheme="majorHAnsi" w:cstheme="majorHAnsi"/>
              </w:rPr>
              <w:t>2</w:t>
            </w:r>
          </w:p>
        </w:tc>
      </w:tr>
      <w:tr w:rsidR="00A62408" w:rsidRPr="00C76E20" w14:paraId="37F578C3" w14:textId="77777777" w:rsidTr="004E134D">
        <w:tc>
          <w:tcPr>
            <w:tcW w:w="2337" w:type="dxa"/>
            <w:shd w:val="clear" w:color="auto" w:fill="F2F2F2" w:themeFill="background1" w:themeFillShade="F2"/>
          </w:tcPr>
          <w:p w14:paraId="03E5C9D9" w14:textId="11B72311" w:rsidR="00A62408" w:rsidRPr="00C76E20" w:rsidRDefault="00A62408" w:rsidP="00D64965">
            <w:pPr>
              <w:rPr>
                <w:rFonts w:asciiTheme="majorHAnsi" w:hAnsiTheme="majorHAnsi" w:cstheme="majorHAnsi"/>
              </w:rPr>
            </w:pPr>
            <w:r w:rsidRPr="00C76E20">
              <w:rPr>
                <w:rFonts w:asciiTheme="majorHAnsi" w:hAnsiTheme="majorHAnsi" w:cstheme="majorHAnsi"/>
              </w:rPr>
              <w:t>Eval and Learning</w:t>
            </w:r>
          </w:p>
        </w:tc>
        <w:tc>
          <w:tcPr>
            <w:tcW w:w="2337" w:type="dxa"/>
          </w:tcPr>
          <w:p w14:paraId="217D385D" w14:textId="2B204668" w:rsidR="00A62408" w:rsidRPr="00C76E20" w:rsidRDefault="00A62408" w:rsidP="00D64965">
            <w:pPr>
              <w:rPr>
                <w:rFonts w:asciiTheme="majorHAnsi" w:hAnsiTheme="majorHAnsi" w:cstheme="majorHAnsi"/>
              </w:rPr>
            </w:pPr>
            <w:r w:rsidRPr="00C76E20">
              <w:rPr>
                <w:rFonts w:asciiTheme="majorHAnsi" w:hAnsiTheme="majorHAnsi" w:cstheme="majorHAnsi"/>
              </w:rPr>
              <w:t>4</w:t>
            </w:r>
          </w:p>
        </w:tc>
        <w:tc>
          <w:tcPr>
            <w:tcW w:w="2161" w:type="dxa"/>
          </w:tcPr>
          <w:p w14:paraId="5BE819E8" w14:textId="66FBBBBE" w:rsidR="00A62408" w:rsidRPr="00C76E20" w:rsidRDefault="00A34260" w:rsidP="00D64965">
            <w:pPr>
              <w:rPr>
                <w:rFonts w:asciiTheme="majorHAnsi" w:hAnsiTheme="majorHAnsi" w:cstheme="majorHAnsi"/>
              </w:rPr>
            </w:pPr>
            <w:r w:rsidRPr="00C76E20">
              <w:rPr>
                <w:rFonts w:asciiTheme="majorHAnsi" w:hAnsiTheme="majorHAnsi" w:cstheme="majorHAnsi"/>
              </w:rPr>
              <w:t>1</w:t>
            </w:r>
          </w:p>
        </w:tc>
        <w:tc>
          <w:tcPr>
            <w:tcW w:w="2515" w:type="dxa"/>
          </w:tcPr>
          <w:p w14:paraId="7236B61D" w14:textId="4997853D" w:rsidR="00A62408" w:rsidRPr="00C76E20" w:rsidRDefault="00857AC8" w:rsidP="00D64965">
            <w:pPr>
              <w:rPr>
                <w:rFonts w:asciiTheme="majorHAnsi" w:hAnsiTheme="majorHAnsi" w:cstheme="majorHAnsi"/>
              </w:rPr>
            </w:pPr>
            <w:r w:rsidRPr="00C76E20">
              <w:rPr>
                <w:rFonts w:asciiTheme="majorHAnsi" w:hAnsiTheme="majorHAnsi" w:cstheme="majorHAnsi"/>
              </w:rPr>
              <w:t>1</w:t>
            </w:r>
          </w:p>
        </w:tc>
      </w:tr>
      <w:tr w:rsidR="00A62408" w:rsidRPr="00C76E20" w14:paraId="25B627F8" w14:textId="77777777" w:rsidTr="004E134D">
        <w:tc>
          <w:tcPr>
            <w:tcW w:w="2337" w:type="dxa"/>
            <w:shd w:val="clear" w:color="auto" w:fill="F2F2F2" w:themeFill="background1" w:themeFillShade="F2"/>
          </w:tcPr>
          <w:p w14:paraId="1FE93365" w14:textId="200D3EDF" w:rsidR="00A62408" w:rsidRPr="00C76E20" w:rsidRDefault="00A62408" w:rsidP="00D64965">
            <w:pPr>
              <w:rPr>
                <w:rFonts w:asciiTheme="majorHAnsi" w:hAnsiTheme="majorHAnsi" w:cstheme="majorHAnsi"/>
              </w:rPr>
            </w:pPr>
            <w:r w:rsidRPr="00C76E20">
              <w:rPr>
                <w:rFonts w:asciiTheme="majorHAnsi" w:hAnsiTheme="majorHAnsi" w:cstheme="majorHAnsi"/>
              </w:rPr>
              <w:t>Anchor Institution</w:t>
            </w:r>
          </w:p>
        </w:tc>
        <w:tc>
          <w:tcPr>
            <w:tcW w:w="2337" w:type="dxa"/>
          </w:tcPr>
          <w:p w14:paraId="50657BAA" w14:textId="1039DFCC" w:rsidR="00A62408" w:rsidRPr="00C76E20" w:rsidRDefault="00A62408" w:rsidP="00D64965">
            <w:pPr>
              <w:rPr>
                <w:rFonts w:asciiTheme="majorHAnsi" w:hAnsiTheme="majorHAnsi" w:cstheme="majorHAnsi"/>
              </w:rPr>
            </w:pPr>
            <w:r w:rsidRPr="00C76E20">
              <w:rPr>
                <w:rFonts w:asciiTheme="majorHAnsi" w:hAnsiTheme="majorHAnsi" w:cstheme="majorHAnsi"/>
              </w:rPr>
              <w:t>7</w:t>
            </w:r>
          </w:p>
        </w:tc>
        <w:tc>
          <w:tcPr>
            <w:tcW w:w="2161" w:type="dxa"/>
          </w:tcPr>
          <w:p w14:paraId="6045F7A8" w14:textId="625E4C6D" w:rsidR="00A62408" w:rsidRPr="00C76E20" w:rsidRDefault="00A34260" w:rsidP="00D64965">
            <w:pPr>
              <w:rPr>
                <w:rFonts w:asciiTheme="majorHAnsi" w:hAnsiTheme="majorHAnsi" w:cstheme="majorHAnsi"/>
              </w:rPr>
            </w:pPr>
            <w:r w:rsidRPr="00C76E20">
              <w:rPr>
                <w:rFonts w:asciiTheme="majorHAnsi" w:hAnsiTheme="majorHAnsi" w:cstheme="majorHAnsi"/>
              </w:rPr>
              <w:t>1</w:t>
            </w:r>
          </w:p>
        </w:tc>
        <w:tc>
          <w:tcPr>
            <w:tcW w:w="2515" w:type="dxa"/>
          </w:tcPr>
          <w:p w14:paraId="773ACC22" w14:textId="2D2105B2" w:rsidR="00A62408" w:rsidRPr="00C76E20" w:rsidRDefault="00857AC8" w:rsidP="00D64965">
            <w:pPr>
              <w:rPr>
                <w:rFonts w:asciiTheme="majorHAnsi" w:hAnsiTheme="majorHAnsi" w:cstheme="majorHAnsi"/>
              </w:rPr>
            </w:pPr>
            <w:r w:rsidRPr="00C76E20">
              <w:rPr>
                <w:rFonts w:asciiTheme="majorHAnsi" w:hAnsiTheme="majorHAnsi" w:cstheme="majorHAnsi"/>
              </w:rPr>
              <w:t>1</w:t>
            </w:r>
          </w:p>
        </w:tc>
      </w:tr>
      <w:tr w:rsidR="007F5159" w:rsidRPr="00C76E20" w14:paraId="37C17BF9" w14:textId="77777777" w:rsidTr="004E134D">
        <w:tc>
          <w:tcPr>
            <w:tcW w:w="2337" w:type="dxa"/>
            <w:shd w:val="clear" w:color="auto" w:fill="F2F2F2" w:themeFill="background1" w:themeFillShade="F2"/>
          </w:tcPr>
          <w:p w14:paraId="23BDF7EA" w14:textId="3C376F40" w:rsidR="007F5159" w:rsidRPr="00C76E20" w:rsidRDefault="007F5159" w:rsidP="00D64965">
            <w:pPr>
              <w:rPr>
                <w:rFonts w:asciiTheme="majorHAnsi" w:hAnsiTheme="majorHAnsi" w:cstheme="majorHAnsi"/>
              </w:rPr>
            </w:pPr>
            <w:r w:rsidRPr="00C76E20">
              <w:rPr>
                <w:rFonts w:asciiTheme="majorHAnsi" w:hAnsiTheme="majorHAnsi" w:cstheme="majorHAnsi"/>
              </w:rPr>
              <w:t xml:space="preserve">No </w:t>
            </w:r>
            <w:r w:rsidR="00F72FEB" w:rsidRPr="00C76E20">
              <w:rPr>
                <w:rFonts w:asciiTheme="majorHAnsi" w:hAnsiTheme="majorHAnsi" w:cstheme="majorHAnsi"/>
              </w:rPr>
              <w:t>Affiliation</w:t>
            </w:r>
          </w:p>
        </w:tc>
        <w:tc>
          <w:tcPr>
            <w:tcW w:w="2337" w:type="dxa"/>
          </w:tcPr>
          <w:p w14:paraId="49DCA40C" w14:textId="19DFE825" w:rsidR="007F5159" w:rsidRPr="00C76E20" w:rsidRDefault="004E134D" w:rsidP="00D64965">
            <w:pPr>
              <w:rPr>
                <w:rFonts w:asciiTheme="majorHAnsi" w:hAnsiTheme="majorHAnsi" w:cstheme="majorHAnsi"/>
              </w:rPr>
            </w:pPr>
            <w:r w:rsidRPr="00C76E20">
              <w:rPr>
                <w:rFonts w:asciiTheme="majorHAnsi" w:hAnsiTheme="majorHAnsi" w:cstheme="majorHAnsi"/>
              </w:rPr>
              <w:t>--</w:t>
            </w:r>
          </w:p>
        </w:tc>
        <w:tc>
          <w:tcPr>
            <w:tcW w:w="2161" w:type="dxa"/>
          </w:tcPr>
          <w:p w14:paraId="308E4A9C" w14:textId="56A6DAB9" w:rsidR="007F5159" w:rsidRPr="00C76E20" w:rsidRDefault="00A34260" w:rsidP="00D64965">
            <w:pPr>
              <w:rPr>
                <w:rFonts w:asciiTheme="majorHAnsi" w:hAnsiTheme="majorHAnsi" w:cstheme="majorHAnsi"/>
              </w:rPr>
            </w:pPr>
            <w:r w:rsidRPr="00C76E20">
              <w:rPr>
                <w:rFonts w:asciiTheme="majorHAnsi" w:hAnsiTheme="majorHAnsi" w:cstheme="majorHAnsi"/>
              </w:rPr>
              <w:t>3</w:t>
            </w:r>
          </w:p>
        </w:tc>
        <w:tc>
          <w:tcPr>
            <w:tcW w:w="2515" w:type="dxa"/>
          </w:tcPr>
          <w:p w14:paraId="5DD10BE0" w14:textId="5A21BEFA" w:rsidR="007F5159" w:rsidRPr="00C76E20" w:rsidRDefault="00A34260" w:rsidP="00D64965">
            <w:pPr>
              <w:rPr>
                <w:rFonts w:asciiTheme="majorHAnsi" w:hAnsiTheme="majorHAnsi" w:cstheme="majorHAnsi"/>
              </w:rPr>
            </w:pPr>
            <w:r w:rsidRPr="00C76E20">
              <w:rPr>
                <w:rFonts w:asciiTheme="majorHAnsi" w:hAnsiTheme="majorHAnsi" w:cstheme="majorHAnsi"/>
              </w:rPr>
              <w:t>2</w:t>
            </w:r>
          </w:p>
        </w:tc>
      </w:tr>
    </w:tbl>
    <w:p w14:paraId="10174A30" w14:textId="55882964" w:rsidR="00D64965" w:rsidRPr="00C76E20" w:rsidRDefault="00D64965" w:rsidP="00D64965">
      <w:pPr>
        <w:rPr>
          <w:rFonts w:asciiTheme="majorHAnsi" w:hAnsiTheme="majorHAnsi" w:cstheme="majorHAnsi"/>
        </w:rPr>
      </w:pPr>
      <w:r w:rsidRPr="00C76E20">
        <w:rPr>
          <w:rFonts w:asciiTheme="majorHAnsi" w:hAnsiTheme="majorHAnsi" w:cstheme="majorHAnsi"/>
        </w:rPr>
        <w:t xml:space="preserve">*All </w:t>
      </w:r>
      <w:r w:rsidR="00994CC5" w:rsidRPr="00C76E20">
        <w:rPr>
          <w:rFonts w:asciiTheme="majorHAnsi" w:hAnsiTheme="majorHAnsi" w:cstheme="majorHAnsi"/>
        </w:rPr>
        <w:t>Work Groups</w:t>
      </w:r>
      <w:r w:rsidRPr="00C76E20">
        <w:rPr>
          <w:rFonts w:asciiTheme="majorHAnsi" w:hAnsiTheme="majorHAnsi" w:cstheme="majorHAnsi"/>
        </w:rPr>
        <w:t xml:space="preserve"> include individuals who represent </w:t>
      </w:r>
      <w:r w:rsidR="00A46034" w:rsidRPr="00C76E20">
        <w:rPr>
          <w:rFonts w:asciiTheme="majorHAnsi" w:hAnsiTheme="majorHAnsi" w:cstheme="majorHAnsi"/>
        </w:rPr>
        <w:t>community</w:t>
      </w:r>
      <w:r w:rsidRPr="00C76E20">
        <w:rPr>
          <w:rFonts w:asciiTheme="majorHAnsi" w:hAnsiTheme="majorHAnsi" w:cstheme="majorHAnsi"/>
        </w:rPr>
        <w:t xml:space="preserve"> organizations and/or community members. </w:t>
      </w:r>
    </w:p>
    <w:p w14:paraId="25D8AA01" w14:textId="12B31F7A" w:rsidR="00921011" w:rsidRPr="00C76E20" w:rsidRDefault="00056308">
      <w:pPr>
        <w:rPr>
          <w:rFonts w:asciiTheme="majorHAnsi" w:hAnsiTheme="majorHAnsi" w:cstheme="majorHAnsi"/>
          <w:i/>
        </w:rPr>
      </w:pPr>
      <w:r w:rsidRPr="00C76E20">
        <w:rPr>
          <w:rFonts w:asciiTheme="majorHAnsi" w:hAnsiTheme="majorHAnsi" w:cstheme="majorHAnsi"/>
          <w:i/>
        </w:rPr>
        <w:t>Survey R</w:t>
      </w:r>
      <w:r w:rsidR="00297686" w:rsidRPr="00C76E20">
        <w:rPr>
          <w:rFonts w:asciiTheme="majorHAnsi" w:hAnsiTheme="majorHAnsi" w:cstheme="majorHAnsi"/>
          <w:i/>
        </w:rPr>
        <w:t>e</w:t>
      </w:r>
      <w:r w:rsidRPr="00C76E20">
        <w:rPr>
          <w:rFonts w:asciiTheme="majorHAnsi" w:hAnsiTheme="majorHAnsi" w:cstheme="majorHAnsi"/>
          <w:i/>
        </w:rPr>
        <w:t>su</w:t>
      </w:r>
      <w:r w:rsidR="00297686" w:rsidRPr="00C76E20">
        <w:rPr>
          <w:rFonts w:asciiTheme="majorHAnsi" w:hAnsiTheme="majorHAnsi" w:cstheme="majorHAnsi"/>
          <w:i/>
        </w:rPr>
        <w:t>lts</w:t>
      </w:r>
    </w:p>
    <w:p w14:paraId="529E0358" w14:textId="0705B22A" w:rsidR="00056308" w:rsidRPr="00C76E20" w:rsidRDefault="00056308">
      <w:pPr>
        <w:rPr>
          <w:rFonts w:asciiTheme="majorHAnsi" w:hAnsiTheme="majorHAnsi" w:cstheme="majorHAnsi"/>
        </w:rPr>
      </w:pPr>
      <w:r w:rsidRPr="00C76E20">
        <w:rPr>
          <w:rFonts w:asciiTheme="majorHAnsi" w:hAnsiTheme="majorHAnsi" w:cstheme="majorHAnsi"/>
        </w:rPr>
        <w:t xml:space="preserve">The evaluation team reviewed the means, range and std of items </w:t>
      </w:r>
      <w:r w:rsidR="00297686" w:rsidRPr="00C76E20">
        <w:rPr>
          <w:rFonts w:asciiTheme="majorHAnsi" w:hAnsiTheme="majorHAnsi" w:cstheme="majorHAnsi"/>
        </w:rPr>
        <w:t>in the survey as a collective and individually. The mean</w:t>
      </w:r>
      <w:r w:rsidR="0054070B" w:rsidRPr="00C76E20">
        <w:rPr>
          <w:rFonts w:asciiTheme="majorHAnsi" w:hAnsiTheme="majorHAnsi" w:cstheme="majorHAnsi"/>
        </w:rPr>
        <w:t>s</w:t>
      </w:r>
      <w:r w:rsidR="00EB7226" w:rsidRPr="00C76E20">
        <w:rPr>
          <w:rFonts w:asciiTheme="majorHAnsi" w:hAnsiTheme="majorHAnsi" w:cstheme="majorHAnsi"/>
        </w:rPr>
        <w:t xml:space="preserve"> of both survey</w:t>
      </w:r>
      <w:r w:rsidR="008253F3" w:rsidRPr="00C76E20">
        <w:rPr>
          <w:rFonts w:asciiTheme="majorHAnsi" w:hAnsiTheme="majorHAnsi" w:cstheme="majorHAnsi"/>
        </w:rPr>
        <w:t>s</w:t>
      </w:r>
      <w:r w:rsidR="00EB7226" w:rsidRPr="00C76E20">
        <w:rPr>
          <w:rFonts w:asciiTheme="majorHAnsi" w:hAnsiTheme="majorHAnsi" w:cstheme="majorHAnsi"/>
        </w:rPr>
        <w:t xml:space="preserve"> resulted in a combined score for collaboration of 74 out of 100, </w:t>
      </w:r>
      <w:r w:rsidR="00EB7226" w:rsidRPr="00C76E20">
        <w:rPr>
          <w:rFonts w:asciiTheme="majorHAnsi" w:hAnsiTheme="majorHAnsi" w:cstheme="majorHAnsi"/>
        </w:rPr>
        <w:lastRenderedPageBreak/>
        <w:t xml:space="preserve">where 100 is the highest score possible on the survey. </w:t>
      </w:r>
      <w:r w:rsidR="00A07CEB" w:rsidRPr="00C76E20">
        <w:rPr>
          <w:rFonts w:asciiTheme="majorHAnsi" w:hAnsiTheme="majorHAnsi" w:cstheme="majorHAnsi"/>
        </w:rPr>
        <w:t xml:space="preserve">Separately process quality results scored </w:t>
      </w:r>
      <w:r w:rsidR="00A91C1E" w:rsidRPr="00C76E20">
        <w:rPr>
          <w:rFonts w:asciiTheme="majorHAnsi" w:hAnsiTheme="majorHAnsi" w:cstheme="majorHAnsi"/>
        </w:rPr>
        <w:t>68 and working together scored 80. The subject matter difference between the two surveys</w:t>
      </w:r>
      <w:r w:rsidR="00A740E5" w:rsidRPr="00C76E20">
        <w:rPr>
          <w:rFonts w:asciiTheme="majorHAnsi" w:hAnsiTheme="majorHAnsi" w:cstheme="majorHAnsi"/>
        </w:rPr>
        <w:t xml:space="preserve"> </w:t>
      </w:r>
      <w:r w:rsidR="00CE7F7A" w:rsidRPr="00C76E20">
        <w:rPr>
          <w:rFonts w:asciiTheme="majorHAnsi" w:hAnsiTheme="majorHAnsi" w:cstheme="majorHAnsi"/>
        </w:rPr>
        <w:t xml:space="preserve">was </w:t>
      </w:r>
      <w:r w:rsidR="00A740E5" w:rsidRPr="00C76E20">
        <w:rPr>
          <w:rFonts w:asciiTheme="majorHAnsi" w:hAnsiTheme="majorHAnsi" w:cstheme="majorHAnsi"/>
        </w:rPr>
        <w:t xml:space="preserve">minimal with the working together survey </w:t>
      </w:r>
      <w:r w:rsidR="003209E1" w:rsidRPr="00C76E20">
        <w:rPr>
          <w:rFonts w:asciiTheme="majorHAnsi" w:hAnsiTheme="majorHAnsi" w:cstheme="majorHAnsi"/>
        </w:rPr>
        <w:t>focusing on</w:t>
      </w:r>
      <w:r w:rsidR="00DC4225" w:rsidRPr="00C76E20">
        <w:rPr>
          <w:rFonts w:asciiTheme="majorHAnsi" w:hAnsiTheme="majorHAnsi" w:cstheme="majorHAnsi"/>
        </w:rPr>
        <w:t xml:space="preserve"> motivation and interagency collaboration, and the P</w:t>
      </w:r>
      <w:r w:rsidR="003209E1" w:rsidRPr="00C76E20">
        <w:rPr>
          <w:rFonts w:asciiTheme="majorHAnsi" w:hAnsiTheme="majorHAnsi" w:cstheme="majorHAnsi"/>
        </w:rPr>
        <w:t xml:space="preserve">rocess </w:t>
      </w:r>
      <w:r w:rsidR="00DC4225" w:rsidRPr="00C76E20">
        <w:rPr>
          <w:rFonts w:asciiTheme="majorHAnsi" w:hAnsiTheme="majorHAnsi" w:cstheme="majorHAnsi"/>
        </w:rPr>
        <w:t>Q</w:t>
      </w:r>
      <w:r w:rsidR="003209E1" w:rsidRPr="00C76E20">
        <w:rPr>
          <w:rFonts w:asciiTheme="majorHAnsi" w:hAnsiTheme="majorHAnsi" w:cstheme="majorHAnsi"/>
        </w:rPr>
        <w:t>uality</w:t>
      </w:r>
      <w:r w:rsidR="00DC4225" w:rsidRPr="00C76E20">
        <w:rPr>
          <w:rFonts w:asciiTheme="majorHAnsi" w:hAnsiTheme="majorHAnsi" w:cstheme="majorHAnsi"/>
        </w:rPr>
        <w:t xml:space="preserve"> Scale</w:t>
      </w:r>
      <w:r w:rsidR="003209E1" w:rsidRPr="00C76E20">
        <w:rPr>
          <w:rFonts w:asciiTheme="majorHAnsi" w:hAnsiTheme="majorHAnsi" w:cstheme="majorHAnsi"/>
        </w:rPr>
        <w:t xml:space="preserve"> highlighting </w:t>
      </w:r>
      <w:r w:rsidR="00DC4225" w:rsidRPr="00C76E20">
        <w:rPr>
          <w:rFonts w:asciiTheme="majorHAnsi" w:hAnsiTheme="majorHAnsi" w:cstheme="majorHAnsi"/>
        </w:rPr>
        <w:t>perceived fairness and authenticity of the collaborative process</w:t>
      </w:r>
      <w:r w:rsidR="00726419" w:rsidRPr="00C76E20">
        <w:rPr>
          <w:rFonts w:asciiTheme="majorHAnsi" w:hAnsiTheme="majorHAnsi" w:cstheme="majorHAnsi"/>
        </w:rPr>
        <w:t xml:space="preserve"> </w:t>
      </w:r>
      <w:r w:rsidR="00314B79" w:rsidRPr="00C76E20">
        <w:rPr>
          <w:rFonts w:asciiTheme="majorHAnsi" w:hAnsiTheme="majorHAnsi" w:cstheme="majorHAnsi"/>
        </w:rPr>
        <w:t>(H</w:t>
      </w:r>
      <w:r w:rsidR="00726419" w:rsidRPr="00C76E20">
        <w:rPr>
          <w:rFonts w:asciiTheme="majorHAnsi" w:hAnsiTheme="majorHAnsi" w:cstheme="majorHAnsi"/>
        </w:rPr>
        <w:t>ick</w:t>
      </w:r>
      <w:r w:rsidR="00314B79" w:rsidRPr="00C76E20">
        <w:rPr>
          <w:rFonts w:asciiTheme="majorHAnsi" w:hAnsiTheme="majorHAnsi" w:cstheme="majorHAnsi"/>
        </w:rPr>
        <w:t xml:space="preserve"> et al. 2008)</w:t>
      </w:r>
      <w:r w:rsidR="003209E1" w:rsidRPr="00C76E20">
        <w:rPr>
          <w:rFonts w:asciiTheme="majorHAnsi" w:hAnsiTheme="majorHAnsi" w:cstheme="majorHAnsi"/>
        </w:rPr>
        <w:t xml:space="preserve">. </w:t>
      </w:r>
    </w:p>
    <w:p w14:paraId="06ED0F9D" w14:textId="2574C074" w:rsidR="003209E1" w:rsidRPr="00C76E20" w:rsidRDefault="008253F3">
      <w:pPr>
        <w:rPr>
          <w:rFonts w:asciiTheme="majorHAnsi" w:hAnsiTheme="majorHAnsi" w:cstheme="majorHAnsi"/>
        </w:rPr>
      </w:pPr>
      <w:r w:rsidRPr="00C76E20">
        <w:rPr>
          <w:rFonts w:asciiTheme="majorHAnsi" w:hAnsiTheme="majorHAnsi" w:cstheme="majorHAnsi"/>
        </w:rPr>
        <w:t>Diving deeper into the surveys the team identified the outliers in eac</w:t>
      </w:r>
      <w:r w:rsidR="003A4420" w:rsidRPr="00C76E20">
        <w:rPr>
          <w:rFonts w:asciiTheme="majorHAnsi" w:hAnsiTheme="majorHAnsi" w:cstheme="majorHAnsi"/>
        </w:rPr>
        <w:t>h survey</w:t>
      </w:r>
      <w:r w:rsidR="00A42736" w:rsidRPr="00C76E20">
        <w:rPr>
          <w:rFonts w:asciiTheme="majorHAnsi" w:hAnsiTheme="majorHAnsi" w:cstheme="majorHAnsi"/>
        </w:rPr>
        <w:t>, presented below</w:t>
      </w:r>
      <w:r w:rsidR="00B37E35" w:rsidRPr="00C76E20">
        <w:rPr>
          <w:rFonts w:asciiTheme="majorHAnsi" w:hAnsiTheme="majorHAnsi" w:cstheme="majorHAnsi"/>
        </w:rPr>
        <w:t>. U</w:t>
      </w:r>
      <w:r w:rsidR="003A4420" w:rsidRPr="00C76E20">
        <w:rPr>
          <w:rFonts w:asciiTheme="majorHAnsi" w:hAnsiTheme="majorHAnsi" w:cstheme="majorHAnsi"/>
        </w:rPr>
        <w:t>ltimately</w:t>
      </w:r>
      <w:r w:rsidR="00B37E35" w:rsidRPr="00C76E20">
        <w:rPr>
          <w:rFonts w:asciiTheme="majorHAnsi" w:hAnsiTheme="majorHAnsi" w:cstheme="majorHAnsi"/>
        </w:rPr>
        <w:t>, the team decided to</w:t>
      </w:r>
      <w:r w:rsidR="003A4420" w:rsidRPr="00C76E20">
        <w:rPr>
          <w:rFonts w:asciiTheme="majorHAnsi" w:hAnsiTheme="majorHAnsi" w:cstheme="majorHAnsi"/>
        </w:rPr>
        <w:t xml:space="preserve"> present the 5 lowest rated items, the 5 highest rated items and the 5 items with the most variability to the </w:t>
      </w:r>
      <w:r w:rsidR="009D126B" w:rsidRPr="00C76E20">
        <w:rPr>
          <w:rFonts w:asciiTheme="majorHAnsi" w:hAnsiTheme="majorHAnsi" w:cstheme="majorHAnsi"/>
        </w:rPr>
        <w:t>participants for discussion and interpretation</w:t>
      </w:r>
      <w:r w:rsidR="00B37E35" w:rsidRPr="00C76E20">
        <w:rPr>
          <w:rFonts w:asciiTheme="majorHAnsi" w:hAnsiTheme="majorHAnsi" w:cstheme="majorHAnsi"/>
        </w:rPr>
        <w:t xml:space="preserve"> </w:t>
      </w:r>
      <w:r w:rsidR="009D126B" w:rsidRPr="00C76E20">
        <w:rPr>
          <w:rFonts w:asciiTheme="majorHAnsi" w:hAnsiTheme="majorHAnsi" w:cstheme="majorHAnsi"/>
        </w:rPr>
        <w:t>(</w:t>
      </w:r>
      <w:r w:rsidR="00B37E35" w:rsidRPr="00C76E20">
        <w:rPr>
          <w:rFonts w:asciiTheme="majorHAnsi" w:hAnsiTheme="majorHAnsi" w:cstheme="majorHAnsi"/>
        </w:rPr>
        <w:t>s</w:t>
      </w:r>
      <w:r w:rsidR="009D126B" w:rsidRPr="00C76E20">
        <w:rPr>
          <w:rFonts w:asciiTheme="majorHAnsi" w:hAnsiTheme="majorHAnsi" w:cstheme="majorHAnsi"/>
        </w:rPr>
        <w:t>ee figure 1)</w:t>
      </w:r>
      <w:r w:rsidR="00B37E35" w:rsidRPr="00C76E20">
        <w:rPr>
          <w:rFonts w:asciiTheme="majorHAnsi" w:hAnsiTheme="majorHAnsi" w:cstheme="majorHAnsi"/>
        </w:rPr>
        <w:t xml:space="preserve">. </w:t>
      </w:r>
    </w:p>
    <w:p w14:paraId="5BFD98D7" w14:textId="2ADD520A" w:rsidR="00B37E35" w:rsidRPr="00C76E20" w:rsidRDefault="00B37E35">
      <w:pPr>
        <w:rPr>
          <w:rFonts w:asciiTheme="majorHAnsi" w:hAnsiTheme="majorHAnsi" w:cstheme="majorHAnsi"/>
        </w:rPr>
      </w:pPr>
    </w:p>
    <w:p w14:paraId="07A10C9F" w14:textId="00B6A43E" w:rsidR="00B37E35" w:rsidRPr="00C76E20" w:rsidRDefault="00B37E35">
      <w:pPr>
        <w:rPr>
          <w:rFonts w:asciiTheme="majorHAnsi" w:hAnsiTheme="majorHAnsi" w:cstheme="majorHAnsi"/>
        </w:rPr>
      </w:pPr>
      <w:r w:rsidRPr="00C76E20">
        <w:rPr>
          <w:rFonts w:asciiTheme="majorHAnsi" w:hAnsiTheme="majorHAnsi" w:cstheme="majorHAnsi"/>
        </w:rPr>
        <w:t xml:space="preserve">Figure 1. </w:t>
      </w:r>
      <w:r w:rsidR="006D1927" w:rsidRPr="00C76E20">
        <w:rPr>
          <w:rFonts w:asciiTheme="majorHAnsi" w:hAnsiTheme="majorHAnsi" w:cstheme="majorHAnsi"/>
        </w:rPr>
        <w:t>Data Placemat.</w:t>
      </w:r>
    </w:p>
    <w:p w14:paraId="62CEC6FC" w14:textId="2CDFBA19" w:rsidR="00B37E35" w:rsidRPr="00C76E20" w:rsidRDefault="006D1927">
      <w:pPr>
        <w:rPr>
          <w:rFonts w:asciiTheme="majorHAnsi" w:hAnsiTheme="majorHAnsi" w:cstheme="majorHAnsi"/>
        </w:rPr>
      </w:pPr>
      <w:r w:rsidRPr="00C76E20">
        <w:rPr>
          <w:rFonts w:asciiTheme="majorHAnsi" w:hAnsiTheme="majorHAnsi" w:cstheme="majorHAnsi"/>
          <w:noProof/>
        </w:rPr>
        <w:drawing>
          <wp:inline distT="0" distB="0" distL="0" distR="0" wp14:anchorId="1DF3181E" wp14:editId="0899126E">
            <wp:extent cx="5880100" cy="392006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910" t="18423" r="18910" b="7882"/>
                    <a:stretch/>
                  </pic:blipFill>
                  <pic:spPr bwMode="auto">
                    <a:xfrm>
                      <a:off x="0" y="0"/>
                      <a:ext cx="5892854" cy="3928569"/>
                    </a:xfrm>
                    <a:prstGeom prst="rect">
                      <a:avLst/>
                    </a:prstGeom>
                    <a:ln>
                      <a:noFill/>
                    </a:ln>
                    <a:extLst>
                      <a:ext uri="{53640926-AAD7-44D8-BBD7-CCE9431645EC}">
                        <a14:shadowObscured xmlns:a14="http://schemas.microsoft.com/office/drawing/2010/main"/>
                      </a:ext>
                    </a:extLst>
                  </pic:spPr>
                </pic:pic>
              </a:graphicData>
            </a:graphic>
          </wp:inline>
        </w:drawing>
      </w:r>
    </w:p>
    <w:p w14:paraId="2AAF2B72" w14:textId="59517A96" w:rsidR="007F31DB" w:rsidRPr="00C76E20" w:rsidRDefault="007F31DB">
      <w:pPr>
        <w:rPr>
          <w:rFonts w:asciiTheme="majorHAnsi" w:hAnsiTheme="majorHAnsi" w:cstheme="majorHAnsi"/>
          <w:i/>
        </w:rPr>
      </w:pPr>
      <w:r w:rsidRPr="00C76E20">
        <w:rPr>
          <w:rFonts w:asciiTheme="majorHAnsi" w:hAnsiTheme="majorHAnsi" w:cstheme="majorHAnsi"/>
          <w:i/>
        </w:rPr>
        <w:t>Process Quality Survey Results</w:t>
      </w:r>
    </w:p>
    <w:tbl>
      <w:tblPr>
        <w:tblW w:w="38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5"/>
        <w:gridCol w:w="1835"/>
        <w:gridCol w:w="1264"/>
      </w:tblGrid>
      <w:tr w:rsidR="007F31DB" w:rsidRPr="00C76E20" w14:paraId="6026BCE3" w14:textId="77777777" w:rsidTr="004A3051">
        <w:trPr>
          <w:trHeight w:val="242"/>
        </w:trPr>
        <w:tc>
          <w:tcPr>
            <w:tcW w:w="771" w:type="dxa"/>
            <w:tcBorders>
              <w:top w:val="single" w:sz="4" w:space="0" w:color="auto"/>
              <w:bottom w:val="single" w:sz="4" w:space="0" w:color="auto"/>
            </w:tcBorders>
            <w:shd w:val="clear" w:color="auto" w:fill="auto"/>
            <w:noWrap/>
            <w:vAlign w:val="bottom"/>
          </w:tcPr>
          <w:p w14:paraId="359EC905" w14:textId="77777777" w:rsidR="007F31DB" w:rsidRPr="00C76E20" w:rsidRDefault="007F31DB" w:rsidP="007F31DB">
            <w:pPr>
              <w:spacing w:after="0" w:line="240" w:lineRule="auto"/>
              <w:rPr>
                <w:rFonts w:asciiTheme="majorHAnsi" w:eastAsia="Times New Roman" w:hAnsiTheme="majorHAnsi" w:cstheme="majorHAnsi"/>
                <w:color w:val="000000"/>
              </w:rPr>
            </w:pPr>
          </w:p>
        </w:tc>
        <w:tc>
          <w:tcPr>
            <w:tcW w:w="1835" w:type="dxa"/>
            <w:tcBorders>
              <w:top w:val="single" w:sz="4" w:space="0" w:color="auto"/>
              <w:bottom w:val="single" w:sz="4" w:space="0" w:color="auto"/>
            </w:tcBorders>
            <w:shd w:val="clear" w:color="auto" w:fill="auto"/>
            <w:noWrap/>
            <w:vAlign w:val="bottom"/>
          </w:tcPr>
          <w:p w14:paraId="27929E95" w14:textId="2CEDD6B5" w:rsidR="007F31DB" w:rsidRPr="00C76E20" w:rsidRDefault="007F31DB" w:rsidP="007F31DB">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r w:rsidR="00994CC5" w:rsidRPr="00C76E20">
              <w:rPr>
                <w:rFonts w:asciiTheme="majorHAnsi" w:eastAsia="Times New Roman" w:hAnsiTheme="majorHAnsi" w:cstheme="majorHAnsi"/>
                <w:color w:val="000000"/>
              </w:rPr>
              <w:t xml:space="preserve"> (out of </w:t>
            </w:r>
            <w:r w:rsidR="004A3051" w:rsidRPr="00C76E20">
              <w:rPr>
                <w:rFonts w:asciiTheme="majorHAnsi" w:eastAsia="Times New Roman" w:hAnsiTheme="majorHAnsi" w:cstheme="majorHAnsi"/>
                <w:color w:val="000000"/>
              </w:rPr>
              <w:t>5)</w:t>
            </w:r>
          </w:p>
        </w:tc>
        <w:tc>
          <w:tcPr>
            <w:tcW w:w="1264" w:type="dxa"/>
            <w:tcBorders>
              <w:top w:val="single" w:sz="4" w:space="0" w:color="auto"/>
              <w:bottom w:val="single" w:sz="4" w:space="0" w:color="auto"/>
            </w:tcBorders>
            <w:shd w:val="clear" w:color="auto" w:fill="auto"/>
            <w:noWrap/>
            <w:vAlign w:val="bottom"/>
          </w:tcPr>
          <w:p w14:paraId="3EDA84D5" w14:textId="2248A01B" w:rsidR="007F31DB" w:rsidRPr="00C76E20" w:rsidRDefault="007F31DB" w:rsidP="007F31DB">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7F31DB" w:rsidRPr="00C76E20" w14:paraId="3A2DF247" w14:textId="77777777" w:rsidTr="004A3051">
        <w:trPr>
          <w:trHeight w:val="242"/>
        </w:trPr>
        <w:tc>
          <w:tcPr>
            <w:tcW w:w="771" w:type="dxa"/>
            <w:tcBorders>
              <w:top w:val="single" w:sz="4" w:space="0" w:color="auto"/>
            </w:tcBorders>
            <w:shd w:val="clear" w:color="auto" w:fill="auto"/>
            <w:noWrap/>
            <w:vAlign w:val="bottom"/>
            <w:hideMark/>
          </w:tcPr>
          <w:p w14:paraId="15D95052" w14:textId="61488CDF" w:rsidR="007F31DB" w:rsidRPr="00C76E20" w:rsidRDefault="007F31DB" w:rsidP="007F31DB">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Average:</w:t>
            </w:r>
          </w:p>
        </w:tc>
        <w:tc>
          <w:tcPr>
            <w:tcW w:w="1835" w:type="dxa"/>
            <w:tcBorders>
              <w:top w:val="single" w:sz="4" w:space="0" w:color="auto"/>
            </w:tcBorders>
            <w:shd w:val="clear" w:color="auto" w:fill="auto"/>
            <w:noWrap/>
            <w:vAlign w:val="bottom"/>
            <w:hideMark/>
          </w:tcPr>
          <w:p w14:paraId="4CEB0459" w14:textId="77777777" w:rsidR="007F31DB" w:rsidRPr="00C76E20" w:rsidRDefault="007F31DB" w:rsidP="007F31DB">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3.37</w:t>
            </w:r>
          </w:p>
        </w:tc>
        <w:tc>
          <w:tcPr>
            <w:tcW w:w="1264" w:type="dxa"/>
            <w:tcBorders>
              <w:top w:val="single" w:sz="4" w:space="0" w:color="auto"/>
            </w:tcBorders>
            <w:shd w:val="clear" w:color="auto" w:fill="auto"/>
            <w:noWrap/>
            <w:vAlign w:val="bottom"/>
            <w:hideMark/>
          </w:tcPr>
          <w:p w14:paraId="6F12AAC3" w14:textId="77777777" w:rsidR="007F31DB" w:rsidRPr="00C76E20" w:rsidRDefault="007F31DB" w:rsidP="007F31DB">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0.8</w:t>
            </w:r>
          </w:p>
        </w:tc>
      </w:tr>
    </w:tbl>
    <w:p w14:paraId="24B5C880" w14:textId="77777777" w:rsidR="007F31DB" w:rsidRPr="00C76E20" w:rsidRDefault="007F31DB">
      <w:pPr>
        <w:rPr>
          <w:rFonts w:asciiTheme="majorHAnsi" w:hAnsiTheme="majorHAnsi" w:cstheme="majorHAnsi"/>
          <w:u w:val="single"/>
        </w:rPr>
      </w:pPr>
    </w:p>
    <w:p w14:paraId="625C8C64" w14:textId="0A3DF4B6" w:rsidR="007F31DB" w:rsidRPr="00C76E20" w:rsidRDefault="00357C95">
      <w:pPr>
        <w:rPr>
          <w:rFonts w:asciiTheme="majorHAnsi" w:hAnsiTheme="majorHAnsi" w:cstheme="majorHAnsi"/>
        </w:rPr>
      </w:pPr>
      <w:r w:rsidRPr="00C76E20">
        <w:rPr>
          <w:rFonts w:asciiTheme="majorHAnsi" w:hAnsiTheme="majorHAnsi" w:cstheme="majorHAnsi"/>
        </w:rPr>
        <w:t>The l</w:t>
      </w:r>
      <w:r w:rsidR="007F31DB" w:rsidRPr="00C76E20">
        <w:rPr>
          <w:rFonts w:asciiTheme="majorHAnsi" w:hAnsiTheme="majorHAnsi" w:cstheme="majorHAnsi"/>
        </w:rPr>
        <w:t xml:space="preserve">owest 20% of </w:t>
      </w:r>
      <w:r w:rsidRPr="00C76E20">
        <w:rPr>
          <w:rFonts w:asciiTheme="majorHAnsi" w:hAnsiTheme="majorHAnsi" w:cstheme="majorHAnsi"/>
        </w:rPr>
        <w:t>s</w:t>
      </w:r>
      <w:r w:rsidR="007F31DB" w:rsidRPr="00C76E20">
        <w:rPr>
          <w:rFonts w:asciiTheme="majorHAnsi" w:hAnsiTheme="majorHAnsi" w:cstheme="majorHAnsi"/>
        </w:rPr>
        <w:t>cores</w:t>
      </w:r>
      <w:r w:rsidRPr="00C76E20">
        <w:rPr>
          <w:rFonts w:asciiTheme="majorHAnsi" w:hAnsiTheme="majorHAnsi" w:cstheme="majorHAnsi"/>
        </w:rPr>
        <w:t xml:space="preserve"> includes items rated </w:t>
      </w:r>
      <w:r w:rsidR="007F31DB" w:rsidRPr="00C76E20">
        <w:rPr>
          <w:rFonts w:asciiTheme="majorHAnsi" w:hAnsiTheme="majorHAnsi" w:cstheme="majorHAnsi"/>
        </w:rPr>
        <w:t xml:space="preserve">within </w:t>
      </w:r>
      <w:r w:rsidRPr="00C76E20">
        <w:rPr>
          <w:rFonts w:asciiTheme="majorHAnsi" w:hAnsiTheme="majorHAnsi" w:cstheme="majorHAnsi"/>
        </w:rPr>
        <w:t>“</w:t>
      </w:r>
      <w:r w:rsidR="007F31DB" w:rsidRPr="00C76E20">
        <w:rPr>
          <w:rFonts w:asciiTheme="majorHAnsi" w:hAnsiTheme="majorHAnsi" w:cstheme="majorHAnsi"/>
        </w:rPr>
        <w:t>disagree (2)</w:t>
      </w:r>
      <w:r w:rsidRPr="00C76E20">
        <w:rPr>
          <w:rFonts w:asciiTheme="majorHAnsi" w:hAnsiTheme="majorHAnsi" w:cstheme="majorHAnsi"/>
        </w:rPr>
        <w:t>”</w:t>
      </w:r>
      <w:r w:rsidR="007F31DB" w:rsidRPr="00C76E20">
        <w:rPr>
          <w:rFonts w:asciiTheme="majorHAnsi" w:hAnsiTheme="majorHAnsi" w:cs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6"/>
        <w:gridCol w:w="729"/>
        <w:gridCol w:w="605"/>
      </w:tblGrid>
      <w:tr w:rsidR="0011775B" w:rsidRPr="00C76E20" w14:paraId="39CCB9F8" w14:textId="77777777" w:rsidTr="00F8190C">
        <w:trPr>
          <w:trHeight w:val="290"/>
        </w:trPr>
        <w:tc>
          <w:tcPr>
            <w:tcW w:w="0" w:type="auto"/>
            <w:vAlign w:val="center"/>
          </w:tcPr>
          <w:p w14:paraId="0EE1983F" w14:textId="31420E1C"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Question</w:t>
            </w:r>
          </w:p>
        </w:tc>
        <w:tc>
          <w:tcPr>
            <w:tcW w:w="0" w:type="auto"/>
            <w:shd w:val="clear" w:color="auto" w:fill="auto"/>
            <w:noWrap/>
            <w:vAlign w:val="center"/>
          </w:tcPr>
          <w:p w14:paraId="5AA40180" w14:textId="0DC9B997"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p>
        </w:tc>
        <w:tc>
          <w:tcPr>
            <w:tcW w:w="0" w:type="auto"/>
            <w:shd w:val="clear" w:color="auto" w:fill="auto"/>
            <w:noWrap/>
            <w:vAlign w:val="center"/>
          </w:tcPr>
          <w:p w14:paraId="60DA827C" w14:textId="6EA01B6F"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11775B" w:rsidRPr="00C76E20" w14:paraId="0EB8E032" w14:textId="77777777" w:rsidTr="00F8190C">
        <w:trPr>
          <w:trHeight w:val="290"/>
        </w:trPr>
        <w:tc>
          <w:tcPr>
            <w:tcW w:w="0" w:type="auto"/>
            <w:vAlign w:val="center"/>
          </w:tcPr>
          <w:p w14:paraId="5F7471DA" w14:textId="7B79BDD9"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 xml:space="preserve">13. In discussions about decisions or procedures, some people are discounted because of the organization they represent. </w:t>
            </w:r>
          </w:p>
        </w:tc>
        <w:tc>
          <w:tcPr>
            <w:tcW w:w="0" w:type="auto"/>
            <w:shd w:val="clear" w:color="auto" w:fill="auto"/>
            <w:noWrap/>
            <w:vAlign w:val="center"/>
            <w:hideMark/>
          </w:tcPr>
          <w:p w14:paraId="32568904" w14:textId="11E2451A"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w:t>
            </w:r>
            <w:r w:rsidR="00DF1DE7" w:rsidRPr="00C76E20">
              <w:rPr>
                <w:rFonts w:asciiTheme="majorHAnsi" w:eastAsia="Times New Roman" w:hAnsiTheme="majorHAnsi" w:cstheme="majorHAnsi"/>
                <w:color w:val="000000"/>
              </w:rPr>
              <w:t>4</w:t>
            </w:r>
          </w:p>
        </w:tc>
        <w:tc>
          <w:tcPr>
            <w:tcW w:w="0" w:type="auto"/>
            <w:shd w:val="clear" w:color="auto" w:fill="auto"/>
            <w:noWrap/>
            <w:vAlign w:val="center"/>
            <w:hideMark/>
          </w:tcPr>
          <w:p w14:paraId="3CD33C30" w14:textId="3E65CAC7"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0.93</w:t>
            </w:r>
          </w:p>
        </w:tc>
      </w:tr>
      <w:tr w:rsidR="0011775B" w:rsidRPr="00C76E20" w14:paraId="4CFDBD93" w14:textId="77777777" w:rsidTr="00F8190C">
        <w:trPr>
          <w:trHeight w:val="290"/>
        </w:trPr>
        <w:tc>
          <w:tcPr>
            <w:tcW w:w="0" w:type="auto"/>
            <w:vAlign w:val="center"/>
          </w:tcPr>
          <w:p w14:paraId="78DE0A85" w14:textId="2FFE4BC7"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lastRenderedPageBreak/>
              <w:t xml:space="preserve">5. The process gives some people more than they deserve, while shortchanging others. </w:t>
            </w:r>
          </w:p>
        </w:tc>
        <w:tc>
          <w:tcPr>
            <w:tcW w:w="0" w:type="auto"/>
            <w:shd w:val="clear" w:color="auto" w:fill="auto"/>
            <w:noWrap/>
            <w:vAlign w:val="center"/>
            <w:hideMark/>
          </w:tcPr>
          <w:p w14:paraId="1F99379C" w14:textId="1140AA9D"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2.5</w:t>
            </w:r>
          </w:p>
        </w:tc>
        <w:tc>
          <w:tcPr>
            <w:tcW w:w="0" w:type="auto"/>
            <w:shd w:val="clear" w:color="auto" w:fill="auto"/>
            <w:noWrap/>
            <w:vAlign w:val="center"/>
            <w:hideMark/>
          </w:tcPr>
          <w:p w14:paraId="53F7301D" w14:textId="6CB38798"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0.8</w:t>
            </w:r>
            <w:r w:rsidR="00DF1DE7" w:rsidRPr="00C76E20">
              <w:rPr>
                <w:rFonts w:asciiTheme="majorHAnsi" w:eastAsia="Times New Roman" w:hAnsiTheme="majorHAnsi" w:cstheme="majorHAnsi"/>
                <w:color w:val="000000"/>
              </w:rPr>
              <w:t>6</w:t>
            </w:r>
          </w:p>
        </w:tc>
      </w:tr>
      <w:tr w:rsidR="0011775B" w:rsidRPr="00C76E20" w14:paraId="69CBE217" w14:textId="77777777" w:rsidTr="00F8190C">
        <w:trPr>
          <w:trHeight w:val="290"/>
        </w:trPr>
        <w:tc>
          <w:tcPr>
            <w:tcW w:w="0" w:type="auto"/>
            <w:vAlign w:val="center"/>
          </w:tcPr>
          <w:p w14:paraId="21B8E05C" w14:textId="28A39861"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8. In the process, some people’s merits are taken for granted while other people are asked to justify themselves</w:t>
            </w:r>
          </w:p>
        </w:tc>
        <w:tc>
          <w:tcPr>
            <w:tcW w:w="0" w:type="auto"/>
            <w:shd w:val="clear" w:color="auto" w:fill="auto"/>
            <w:noWrap/>
            <w:vAlign w:val="center"/>
            <w:hideMark/>
          </w:tcPr>
          <w:p w14:paraId="6D52108F" w14:textId="637B6D1F"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w:t>
            </w:r>
            <w:r w:rsidR="00DF1DE7" w:rsidRPr="00C76E20">
              <w:rPr>
                <w:rFonts w:asciiTheme="majorHAnsi" w:eastAsia="Times New Roman" w:hAnsiTheme="majorHAnsi" w:cstheme="majorHAnsi"/>
                <w:color w:val="000000"/>
              </w:rPr>
              <w:t>7</w:t>
            </w:r>
            <w:r w:rsidRPr="00C76E20">
              <w:rPr>
                <w:rFonts w:asciiTheme="majorHAnsi" w:eastAsia="Times New Roman" w:hAnsiTheme="majorHAnsi" w:cstheme="majorHAnsi"/>
                <w:color w:val="000000"/>
              </w:rPr>
              <w:t>1</w:t>
            </w:r>
          </w:p>
        </w:tc>
        <w:tc>
          <w:tcPr>
            <w:tcW w:w="0" w:type="auto"/>
            <w:shd w:val="clear" w:color="auto" w:fill="auto"/>
            <w:noWrap/>
            <w:vAlign w:val="center"/>
            <w:hideMark/>
          </w:tcPr>
          <w:p w14:paraId="00522115" w14:textId="1889C976"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1.0</w:t>
            </w:r>
          </w:p>
        </w:tc>
      </w:tr>
      <w:tr w:rsidR="0011775B" w:rsidRPr="00C76E20" w14:paraId="3518FDCA" w14:textId="77777777" w:rsidTr="00F8190C">
        <w:trPr>
          <w:trHeight w:val="290"/>
        </w:trPr>
        <w:tc>
          <w:tcPr>
            <w:tcW w:w="0" w:type="auto"/>
            <w:vAlign w:val="center"/>
          </w:tcPr>
          <w:p w14:paraId="7DCEC668" w14:textId="34036196"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 xml:space="preserve">9. In the process, strings are being pulled from the outside, which influence important decisions. </w:t>
            </w:r>
          </w:p>
        </w:tc>
        <w:tc>
          <w:tcPr>
            <w:tcW w:w="0" w:type="auto"/>
            <w:shd w:val="clear" w:color="auto" w:fill="auto"/>
            <w:noWrap/>
            <w:vAlign w:val="center"/>
            <w:hideMark/>
          </w:tcPr>
          <w:p w14:paraId="1518D3F8" w14:textId="11163207"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2.9</w:t>
            </w:r>
          </w:p>
        </w:tc>
        <w:tc>
          <w:tcPr>
            <w:tcW w:w="0" w:type="auto"/>
            <w:shd w:val="clear" w:color="auto" w:fill="auto"/>
            <w:noWrap/>
            <w:vAlign w:val="center"/>
            <w:hideMark/>
          </w:tcPr>
          <w:p w14:paraId="748889BD" w14:textId="1B8A025F" w:rsidR="0011775B" w:rsidRPr="00C76E20" w:rsidRDefault="0011775B" w:rsidP="00F8190C">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1.14</w:t>
            </w:r>
          </w:p>
        </w:tc>
      </w:tr>
    </w:tbl>
    <w:p w14:paraId="4337564B" w14:textId="44546050" w:rsidR="007F31DB" w:rsidRPr="00C76E20" w:rsidRDefault="007F31DB">
      <w:pPr>
        <w:rPr>
          <w:rFonts w:asciiTheme="majorHAnsi" w:hAnsiTheme="majorHAnsi" w:cstheme="majorHAnsi"/>
        </w:rPr>
      </w:pPr>
    </w:p>
    <w:p w14:paraId="697477C0" w14:textId="7FB2D262" w:rsidR="007F31DB" w:rsidRPr="00C76E20" w:rsidRDefault="00357C95">
      <w:pPr>
        <w:rPr>
          <w:rFonts w:asciiTheme="majorHAnsi" w:hAnsiTheme="majorHAnsi" w:cstheme="majorHAnsi"/>
        </w:rPr>
      </w:pPr>
      <w:r w:rsidRPr="00C76E20">
        <w:rPr>
          <w:rFonts w:asciiTheme="majorHAnsi" w:hAnsiTheme="majorHAnsi" w:cstheme="majorHAnsi"/>
        </w:rPr>
        <w:t>The h</w:t>
      </w:r>
      <w:r w:rsidR="007F31DB" w:rsidRPr="00C76E20">
        <w:rPr>
          <w:rFonts w:asciiTheme="majorHAnsi" w:hAnsiTheme="majorHAnsi" w:cstheme="majorHAnsi"/>
        </w:rPr>
        <w:t xml:space="preserve">ighest 20% of </w:t>
      </w:r>
      <w:r w:rsidRPr="00C76E20">
        <w:rPr>
          <w:rFonts w:asciiTheme="majorHAnsi" w:hAnsiTheme="majorHAnsi" w:cstheme="majorHAnsi"/>
        </w:rPr>
        <w:t>s</w:t>
      </w:r>
      <w:r w:rsidR="007F31DB" w:rsidRPr="00C76E20">
        <w:rPr>
          <w:rFonts w:asciiTheme="majorHAnsi" w:hAnsiTheme="majorHAnsi" w:cstheme="majorHAnsi"/>
        </w:rPr>
        <w:t>cores</w:t>
      </w:r>
      <w:r w:rsidRPr="00C76E20">
        <w:rPr>
          <w:rFonts w:asciiTheme="majorHAnsi" w:hAnsiTheme="majorHAnsi" w:cstheme="majorHAnsi"/>
        </w:rPr>
        <w:t xml:space="preserve"> includes items rated as</w:t>
      </w:r>
      <w:r w:rsidR="007F31DB" w:rsidRPr="00C76E20">
        <w:rPr>
          <w:rFonts w:asciiTheme="majorHAnsi" w:hAnsiTheme="majorHAnsi" w:cstheme="majorHAnsi"/>
        </w:rPr>
        <w:t xml:space="preserve"> </w:t>
      </w:r>
      <w:r w:rsidRPr="00C76E20">
        <w:rPr>
          <w:rFonts w:asciiTheme="majorHAnsi" w:hAnsiTheme="majorHAnsi" w:cstheme="majorHAnsi"/>
        </w:rPr>
        <w:t>“</w:t>
      </w:r>
      <w:r w:rsidR="007F31DB" w:rsidRPr="00C76E20">
        <w:rPr>
          <w:rFonts w:asciiTheme="majorHAnsi" w:hAnsiTheme="majorHAnsi" w:cstheme="majorHAnsi"/>
        </w:rPr>
        <w:t>Neutral (3)</w:t>
      </w:r>
      <w:r w:rsidRPr="00C76E20">
        <w:rPr>
          <w:rFonts w:asciiTheme="majorHAnsi" w:hAnsiTheme="majorHAnsi" w:cstheme="majorHAnsi"/>
        </w:rPr>
        <w:t>”</w:t>
      </w:r>
      <w:r w:rsidR="007F31DB" w:rsidRPr="00C76E20">
        <w:rPr>
          <w:rFonts w:asciiTheme="majorHAnsi" w:hAnsiTheme="majorHAnsi" w:cstheme="majorHAnsi"/>
        </w:rPr>
        <w:t xml:space="preserve"> and </w:t>
      </w:r>
      <w:r w:rsidRPr="00C76E20">
        <w:rPr>
          <w:rFonts w:asciiTheme="majorHAnsi" w:hAnsiTheme="majorHAnsi" w:cstheme="majorHAnsi"/>
        </w:rPr>
        <w:t>“</w:t>
      </w:r>
      <w:r w:rsidR="007F31DB" w:rsidRPr="00C76E20">
        <w:rPr>
          <w:rFonts w:asciiTheme="majorHAnsi" w:hAnsiTheme="majorHAnsi" w:cstheme="majorHAnsi"/>
        </w:rPr>
        <w:t>Agree (4)</w:t>
      </w:r>
      <w:r w:rsidRPr="00C76E20">
        <w:rPr>
          <w:rFonts w:asciiTheme="majorHAnsi" w:hAnsiTheme="majorHAnsi" w:cstheme="majorHAnsi"/>
        </w:rPr>
        <w:t xml:space="preserve">”. </w:t>
      </w:r>
      <w:r w:rsidR="007F31DB" w:rsidRPr="00C76E20">
        <w:rPr>
          <w:rFonts w:asciiTheme="majorHAnsi" w:hAnsiTheme="majorHAnsi" w:cstheme="majorHAnsi"/>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729"/>
        <w:gridCol w:w="605"/>
      </w:tblGrid>
      <w:tr w:rsidR="002E4C76" w:rsidRPr="00C76E20" w14:paraId="05C6FA8E" w14:textId="77777777" w:rsidTr="002E4C76">
        <w:trPr>
          <w:trHeight w:val="290"/>
        </w:trPr>
        <w:tc>
          <w:tcPr>
            <w:tcW w:w="0" w:type="auto"/>
            <w:vAlign w:val="center"/>
          </w:tcPr>
          <w:p w14:paraId="2EDBE63E" w14:textId="3D305301"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Question</w:t>
            </w:r>
          </w:p>
        </w:tc>
        <w:tc>
          <w:tcPr>
            <w:tcW w:w="0" w:type="auto"/>
            <w:shd w:val="clear" w:color="auto" w:fill="auto"/>
            <w:noWrap/>
            <w:vAlign w:val="center"/>
          </w:tcPr>
          <w:p w14:paraId="72A71C80" w14:textId="286B139B"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p>
        </w:tc>
        <w:tc>
          <w:tcPr>
            <w:tcW w:w="0" w:type="auto"/>
            <w:shd w:val="clear" w:color="auto" w:fill="auto"/>
            <w:noWrap/>
            <w:vAlign w:val="center"/>
          </w:tcPr>
          <w:p w14:paraId="0FFD5C34" w14:textId="240027F2"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2E4C76" w:rsidRPr="00C76E20" w14:paraId="3481712E" w14:textId="77777777" w:rsidTr="002E4C76">
        <w:trPr>
          <w:trHeight w:val="290"/>
        </w:trPr>
        <w:tc>
          <w:tcPr>
            <w:tcW w:w="0" w:type="auto"/>
            <w:vAlign w:val="center"/>
          </w:tcPr>
          <w:p w14:paraId="79946436" w14:textId="22CA24E2"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19.</w:t>
            </w:r>
            <w:r w:rsidR="00236710" w:rsidRPr="00C76E20">
              <w:rPr>
                <w:rFonts w:asciiTheme="majorHAnsi" w:eastAsia="Times New Roman" w:hAnsiTheme="majorHAnsi" w:cstheme="majorHAnsi"/>
                <w:color w:val="000000"/>
              </w:rPr>
              <w:t xml:space="preserve"> </w:t>
            </w:r>
            <w:r w:rsidRPr="00C76E20">
              <w:rPr>
                <w:rFonts w:asciiTheme="majorHAnsi" w:eastAsia="Times New Roman" w:hAnsiTheme="majorHAnsi" w:cstheme="majorHAnsi"/>
                <w:color w:val="000000"/>
              </w:rPr>
              <w:t>I can influence the decisions made</w:t>
            </w:r>
          </w:p>
        </w:tc>
        <w:tc>
          <w:tcPr>
            <w:tcW w:w="0" w:type="auto"/>
            <w:shd w:val="clear" w:color="auto" w:fill="auto"/>
            <w:noWrap/>
            <w:vAlign w:val="center"/>
            <w:hideMark/>
          </w:tcPr>
          <w:p w14:paraId="62465031" w14:textId="456D30F9"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3.7</w:t>
            </w:r>
          </w:p>
        </w:tc>
        <w:tc>
          <w:tcPr>
            <w:tcW w:w="0" w:type="auto"/>
            <w:shd w:val="clear" w:color="auto" w:fill="auto"/>
            <w:noWrap/>
            <w:vAlign w:val="center"/>
            <w:hideMark/>
          </w:tcPr>
          <w:p w14:paraId="3E7F4B88" w14:textId="429DC1FB"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0.8</w:t>
            </w:r>
            <w:r w:rsidR="00DF1DE7" w:rsidRPr="00C76E20">
              <w:rPr>
                <w:rFonts w:asciiTheme="majorHAnsi" w:eastAsia="Times New Roman" w:hAnsiTheme="majorHAnsi" w:cstheme="majorHAnsi"/>
                <w:color w:val="000000"/>
              </w:rPr>
              <w:t>3</w:t>
            </w:r>
          </w:p>
        </w:tc>
      </w:tr>
      <w:tr w:rsidR="002E4C76" w:rsidRPr="00C76E20" w14:paraId="4392A98F" w14:textId="77777777" w:rsidTr="002E4C76">
        <w:trPr>
          <w:trHeight w:val="290"/>
        </w:trPr>
        <w:tc>
          <w:tcPr>
            <w:tcW w:w="0" w:type="auto"/>
            <w:vAlign w:val="center"/>
          </w:tcPr>
          <w:p w14:paraId="326DEAD9" w14:textId="3D93A1B4"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6. The process responds fairly to the needs of its members</w:t>
            </w:r>
          </w:p>
        </w:tc>
        <w:tc>
          <w:tcPr>
            <w:tcW w:w="0" w:type="auto"/>
            <w:shd w:val="clear" w:color="auto" w:fill="auto"/>
            <w:noWrap/>
            <w:vAlign w:val="center"/>
            <w:hideMark/>
          </w:tcPr>
          <w:p w14:paraId="7776FE91" w14:textId="21C609A8"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3.8</w:t>
            </w:r>
          </w:p>
        </w:tc>
        <w:tc>
          <w:tcPr>
            <w:tcW w:w="0" w:type="auto"/>
            <w:shd w:val="clear" w:color="auto" w:fill="auto"/>
            <w:noWrap/>
            <w:vAlign w:val="center"/>
            <w:hideMark/>
          </w:tcPr>
          <w:p w14:paraId="2B10EE4C" w14:textId="2DDA4419"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0.6</w:t>
            </w:r>
            <w:r w:rsidR="00DF1DE7" w:rsidRPr="00C76E20">
              <w:rPr>
                <w:rFonts w:asciiTheme="majorHAnsi" w:eastAsia="Times New Roman" w:hAnsiTheme="majorHAnsi" w:cstheme="majorHAnsi"/>
                <w:color w:val="000000"/>
              </w:rPr>
              <w:t>9</w:t>
            </w:r>
          </w:p>
        </w:tc>
      </w:tr>
      <w:tr w:rsidR="002E4C76" w:rsidRPr="00C76E20" w14:paraId="563FE7D2" w14:textId="77777777" w:rsidTr="002E4C76">
        <w:trPr>
          <w:trHeight w:val="290"/>
        </w:trPr>
        <w:tc>
          <w:tcPr>
            <w:tcW w:w="0" w:type="auto"/>
            <w:vAlign w:val="center"/>
          </w:tcPr>
          <w:p w14:paraId="08C46DC2" w14:textId="390E120F"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 xml:space="preserve">1. The people involved in East5ide </w:t>
            </w:r>
            <w:proofErr w:type="spellStart"/>
            <w:r w:rsidRPr="00C76E20">
              <w:rPr>
                <w:rFonts w:asciiTheme="majorHAnsi" w:eastAsia="Times New Roman" w:hAnsiTheme="majorHAnsi" w:cstheme="majorHAnsi"/>
                <w:color w:val="000000"/>
              </w:rPr>
              <w:t>Unified|Unido</w:t>
            </w:r>
            <w:proofErr w:type="spellEnd"/>
            <w:r w:rsidRPr="00C76E20">
              <w:rPr>
                <w:rFonts w:asciiTheme="majorHAnsi" w:eastAsia="Times New Roman" w:hAnsiTheme="majorHAnsi" w:cstheme="majorHAnsi"/>
                <w:color w:val="000000"/>
              </w:rPr>
              <w:t xml:space="preserve"> usually are focused on broader goals, rather than individual agendas.</w:t>
            </w:r>
          </w:p>
        </w:tc>
        <w:tc>
          <w:tcPr>
            <w:tcW w:w="0" w:type="auto"/>
            <w:shd w:val="clear" w:color="auto" w:fill="auto"/>
            <w:noWrap/>
            <w:vAlign w:val="center"/>
            <w:hideMark/>
          </w:tcPr>
          <w:p w14:paraId="77FDBF99" w14:textId="715E7629"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r w:rsidR="00DF1DE7" w:rsidRPr="00C76E20">
              <w:rPr>
                <w:rFonts w:asciiTheme="majorHAnsi" w:eastAsia="Times New Roman" w:hAnsiTheme="majorHAnsi" w:cstheme="majorHAnsi"/>
                <w:color w:val="000000"/>
              </w:rPr>
              <w:t>9</w:t>
            </w:r>
          </w:p>
        </w:tc>
        <w:tc>
          <w:tcPr>
            <w:tcW w:w="0" w:type="auto"/>
            <w:shd w:val="clear" w:color="auto" w:fill="auto"/>
            <w:noWrap/>
            <w:vAlign w:val="center"/>
            <w:hideMark/>
          </w:tcPr>
          <w:p w14:paraId="5CAC3A28" w14:textId="422E0E2A"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0.5</w:t>
            </w:r>
            <w:r w:rsidR="00DF1DE7" w:rsidRPr="00C76E20">
              <w:rPr>
                <w:rFonts w:asciiTheme="majorHAnsi" w:eastAsia="Times New Roman" w:hAnsiTheme="majorHAnsi" w:cstheme="majorHAnsi"/>
                <w:color w:val="000000"/>
              </w:rPr>
              <w:t>9</w:t>
            </w:r>
          </w:p>
        </w:tc>
      </w:tr>
      <w:tr w:rsidR="002E4C76" w:rsidRPr="00C76E20" w14:paraId="43D52495" w14:textId="77777777" w:rsidTr="002E4C76">
        <w:trPr>
          <w:trHeight w:val="290"/>
        </w:trPr>
        <w:tc>
          <w:tcPr>
            <w:tcW w:w="0" w:type="auto"/>
            <w:vAlign w:val="center"/>
          </w:tcPr>
          <w:p w14:paraId="65E42D18" w14:textId="5F6DCB1F"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17. I am treated with dignity by everyone involved in the process.</w:t>
            </w:r>
          </w:p>
        </w:tc>
        <w:tc>
          <w:tcPr>
            <w:tcW w:w="0" w:type="auto"/>
            <w:shd w:val="clear" w:color="auto" w:fill="auto"/>
            <w:noWrap/>
            <w:vAlign w:val="center"/>
            <w:hideMark/>
          </w:tcPr>
          <w:p w14:paraId="5092A42E" w14:textId="070C6241"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4.</w:t>
            </w:r>
            <w:r w:rsidR="00DF1DE7" w:rsidRPr="00C76E20">
              <w:rPr>
                <w:rFonts w:asciiTheme="majorHAnsi" w:eastAsia="Times New Roman" w:hAnsiTheme="majorHAnsi" w:cstheme="majorHAnsi"/>
                <w:color w:val="000000"/>
              </w:rPr>
              <w:t>3</w:t>
            </w:r>
          </w:p>
        </w:tc>
        <w:tc>
          <w:tcPr>
            <w:tcW w:w="0" w:type="auto"/>
            <w:shd w:val="clear" w:color="auto" w:fill="auto"/>
            <w:noWrap/>
            <w:vAlign w:val="center"/>
            <w:hideMark/>
          </w:tcPr>
          <w:p w14:paraId="24B160A3" w14:textId="6002B3C8"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0.7</w:t>
            </w:r>
            <w:r w:rsidR="00DF1DE7" w:rsidRPr="00C76E20">
              <w:rPr>
                <w:rFonts w:asciiTheme="majorHAnsi" w:eastAsia="Times New Roman" w:hAnsiTheme="majorHAnsi" w:cstheme="majorHAnsi"/>
                <w:color w:val="000000"/>
              </w:rPr>
              <w:t>9</w:t>
            </w:r>
          </w:p>
        </w:tc>
      </w:tr>
    </w:tbl>
    <w:p w14:paraId="1720EA1F" w14:textId="62E93A06" w:rsidR="007F31DB" w:rsidRPr="00C76E20" w:rsidRDefault="007F31DB">
      <w:pPr>
        <w:rPr>
          <w:rFonts w:asciiTheme="majorHAnsi" w:hAnsiTheme="majorHAnsi" w:cstheme="majorHAnsi"/>
        </w:rPr>
      </w:pPr>
    </w:p>
    <w:p w14:paraId="2863E67A" w14:textId="20E2C0D1" w:rsidR="007F31DB" w:rsidRPr="00C76E20" w:rsidRDefault="00236710">
      <w:pPr>
        <w:rPr>
          <w:rFonts w:asciiTheme="majorHAnsi" w:hAnsiTheme="majorHAnsi" w:cstheme="majorHAnsi"/>
        </w:rPr>
      </w:pPr>
      <w:r w:rsidRPr="00C76E20">
        <w:rPr>
          <w:rFonts w:asciiTheme="majorHAnsi" w:hAnsiTheme="majorHAnsi" w:cstheme="majorHAnsi"/>
        </w:rPr>
        <w:t xml:space="preserve">Items with the most variability </w:t>
      </w:r>
      <w:r w:rsidR="008815F9" w:rsidRPr="00C76E20">
        <w:rPr>
          <w:rFonts w:asciiTheme="majorHAnsi" w:hAnsiTheme="majorHAnsi" w:cstheme="majorHAnsi"/>
        </w:rPr>
        <w:t>are as followed</w:t>
      </w:r>
      <w:r w:rsidR="007F31DB" w:rsidRPr="00C76E20">
        <w:rPr>
          <w:rFonts w:asciiTheme="majorHAnsi" w:hAnsiTheme="majorHAnsi" w:cstheme="majorHAnsi"/>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729"/>
        <w:gridCol w:w="605"/>
      </w:tblGrid>
      <w:tr w:rsidR="002E4C76" w:rsidRPr="00C76E20" w14:paraId="5EBD53E4" w14:textId="77777777" w:rsidTr="002E4C76">
        <w:trPr>
          <w:trHeight w:val="290"/>
        </w:trPr>
        <w:tc>
          <w:tcPr>
            <w:tcW w:w="0" w:type="auto"/>
            <w:vAlign w:val="center"/>
          </w:tcPr>
          <w:p w14:paraId="4E56018E" w14:textId="5B4DA30F"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Question</w:t>
            </w:r>
          </w:p>
        </w:tc>
        <w:tc>
          <w:tcPr>
            <w:tcW w:w="0" w:type="auto"/>
            <w:shd w:val="clear" w:color="auto" w:fill="auto"/>
            <w:noWrap/>
            <w:vAlign w:val="center"/>
          </w:tcPr>
          <w:p w14:paraId="7EE46AB9" w14:textId="4ED4A1F5"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p>
        </w:tc>
        <w:tc>
          <w:tcPr>
            <w:tcW w:w="0" w:type="auto"/>
            <w:shd w:val="clear" w:color="auto" w:fill="auto"/>
            <w:noWrap/>
            <w:vAlign w:val="center"/>
          </w:tcPr>
          <w:p w14:paraId="1BDF4095" w14:textId="1E429909"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2E4C76" w:rsidRPr="00C76E20" w14:paraId="2E1D3B31" w14:textId="77777777" w:rsidTr="002E4C76">
        <w:trPr>
          <w:trHeight w:val="290"/>
        </w:trPr>
        <w:tc>
          <w:tcPr>
            <w:tcW w:w="0" w:type="auto"/>
            <w:vAlign w:val="center"/>
          </w:tcPr>
          <w:p w14:paraId="46AA0D66" w14:textId="3EE3B000"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10. The distribution of resources is decided fairly</w:t>
            </w:r>
          </w:p>
        </w:tc>
        <w:tc>
          <w:tcPr>
            <w:tcW w:w="0" w:type="auto"/>
            <w:shd w:val="clear" w:color="auto" w:fill="auto"/>
            <w:noWrap/>
            <w:vAlign w:val="center"/>
            <w:hideMark/>
          </w:tcPr>
          <w:p w14:paraId="222B0466" w14:textId="3C133C16"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r w:rsidR="00DF1DE7" w:rsidRPr="00C76E20">
              <w:rPr>
                <w:rFonts w:asciiTheme="majorHAnsi" w:eastAsia="Times New Roman" w:hAnsiTheme="majorHAnsi" w:cstheme="majorHAnsi"/>
                <w:color w:val="000000"/>
              </w:rPr>
              <w:t>1</w:t>
            </w:r>
          </w:p>
        </w:tc>
        <w:tc>
          <w:tcPr>
            <w:tcW w:w="0" w:type="auto"/>
            <w:shd w:val="clear" w:color="auto" w:fill="auto"/>
            <w:noWrap/>
            <w:vAlign w:val="center"/>
            <w:hideMark/>
          </w:tcPr>
          <w:p w14:paraId="67547519" w14:textId="6576AD8D"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0.97</w:t>
            </w:r>
          </w:p>
        </w:tc>
      </w:tr>
      <w:tr w:rsidR="002E4C76" w:rsidRPr="00C76E20" w14:paraId="4DF9F434" w14:textId="77777777" w:rsidTr="002E4C76">
        <w:trPr>
          <w:trHeight w:val="290"/>
        </w:trPr>
        <w:tc>
          <w:tcPr>
            <w:tcW w:w="0" w:type="auto"/>
            <w:vAlign w:val="center"/>
          </w:tcPr>
          <w:p w14:paraId="5C1D8B86" w14:textId="07F374E7"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8. In the process, some people’s merits are taken for granted while other people are asked to justify themselves</w:t>
            </w:r>
          </w:p>
        </w:tc>
        <w:tc>
          <w:tcPr>
            <w:tcW w:w="0" w:type="auto"/>
            <w:shd w:val="clear" w:color="auto" w:fill="auto"/>
            <w:noWrap/>
            <w:vAlign w:val="center"/>
            <w:hideMark/>
          </w:tcPr>
          <w:p w14:paraId="3C04CAA0" w14:textId="6277FDD2"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w:t>
            </w:r>
            <w:r w:rsidR="00DF1DE7" w:rsidRPr="00C76E20">
              <w:rPr>
                <w:rFonts w:asciiTheme="majorHAnsi" w:eastAsia="Times New Roman" w:hAnsiTheme="majorHAnsi" w:cstheme="majorHAnsi"/>
                <w:color w:val="000000"/>
              </w:rPr>
              <w:t>7</w:t>
            </w:r>
          </w:p>
        </w:tc>
        <w:tc>
          <w:tcPr>
            <w:tcW w:w="0" w:type="auto"/>
            <w:shd w:val="clear" w:color="auto" w:fill="auto"/>
            <w:noWrap/>
            <w:vAlign w:val="center"/>
            <w:hideMark/>
          </w:tcPr>
          <w:p w14:paraId="1EDE373D" w14:textId="4C293F85"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1.00</w:t>
            </w:r>
          </w:p>
        </w:tc>
      </w:tr>
      <w:tr w:rsidR="002E4C76" w:rsidRPr="00C76E20" w14:paraId="5461C015" w14:textId="77777777" w:rsidTr="002E4C76">
        <w:trPr>
          <w:trHeight w:val="290"/>
        </w:trPr>
        <w:tc>
          <w:tcPr>
            <w:tcW w:w="0" w:type="auto"/>
            <w:vAlign w:val="center"/>
          </w:tcPr>
          <w:p w14:paraId="3566C902" w14:textId="7269E40B"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12. In the process there is enough opportunity to challenge decisions.</w:t>
            </w:r>
          </w:p>
        </w:tc>
        <w:tc>
          <w:tcPr>
            <w:tcW w:w="0" w:type="auto"/>
            <w:shd w:val="clear" w:color="auto" w:fill="auto"/>
            <w:noWrap/>
            <w:vAlign w:val="center"/>
            <w:hideMark/>
          </w:tcPr>
          <w:p w14:paraId="515394DF" w14:textId="747E8950"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3.5</w:t>
            </w:r>
          </w:p>
        </w:tc>
        <w:tc>
          <w:tcPr>
            <w:tcW w:w="0" w:type="auto"/>
            <w:shd w:val="clear" w:color="auto" w:fill="auto"/>
            <w:noWrap/>
            <w:vAlign w:val="center"/>
            <w:hideMark/>
          </w:tcPr>
          <w:p w14:paraId="0E830BA0" w14:textId="29FC3926"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w:t>
            </w:r>
            <w:r w:rsidR="00DF1DE7" w:rsidRPr="00C76E20">
              <w:rPr>
                <w:rFonts w:asciiTheme="majorHAnsi" w:eastAsia="Times New Roman" w:hAnsiTheme="majorHAnsi" w:cstheme="majorHAnsi"/>
                <w:color w:val="000000"/>
              </w:rPr>
              <w:t>10</w:t>
            </w:r>
          </w:p>
        </w:tc>
      </w:tr>
      <w:tr w:rsidR="002E4C76" w:rsidRPr="00C76E20" w14:paraId="5C1EEA5D" w14:textId="77777777" w:rsidTr="002E4C76">
        <w:trPr>
          <w:trHeight w:val="290"/>
        </w:trPr>
        <w:tc>
          <w:tcPr>
            <w:tcW w:w="0" w:type="auto"/>
            <w:vAlign w:val="center"/>
          </w:tcPr>
          <w:p w14:paraId="2A6F624C" w14:textId="4E079305"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9. In the process, strings are being pulled from the outside, which influence important decisions.</w:t>
            </w:r>
          </w:p>
        </w:tc>
        <w:tc>
          <w:tcPr>
            <w:tcW w:w="0" w:type="auto"/>
            <w:shd w:val="clear" w:color="auto" w:fill="auto"/>
            <w:noWrap/>
            <w:vAlign w:val="center"/>
            <w:hideMark/>
          </w:tcPr>
          <w:p w14:paraId="7B5C4F5B" w14:textId="345551E0"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2.9</w:t>
            </w:r>
          </w:p>
        </w:tc>
        <w:tc>
          <w:tcPr>
            <w:tcW w:w="0" w:type="auto"/>
            <w:shd w:val="clear" w:color="auto" w:fill="auto"/>
            <w:noWrap/>
            <w:vAlign w:val="center"/>
            <w:hideMark/>
          </w:tcPr>
          <w:p w14:paraId="1F5D5F54" w14:textId="48F4E4A5" w:rsidR="002E4C76" w:rsidRPr="00C76E20" w:rsidRDefault="002E4C7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1.14</w:t>
            </w:r>
          </w:p>
        </w:tc>
      </w:tr>
    </w:tbl>
    <w:p w14:paraId="23A846CC" w14:textId="77777777" w:rsidR="007F31DB" w:rsidRPr="00C76E20" w:rsidRDefault="007F31DB">
      <w:pPr>
        <w:rPr>
          <w:rFonts w:asciiTheme="majorHAnsi" w:hAnsiTheme="majorHAnsi" w:cstheme="majorHAnsi"/>
        </w:rPr>
      </w:pPr>
    </w:p>
    <w:p w14:paraId="3561F84A" w14:textId="3ECA10AD" w:rsidR="007F31DB" w:rsidRPr="00C76E20" w:rsidRDefault="007F31DB">
      <w:pPr>
        <w:rPr>
          <w:rFonts w:asciiTheme="majorHAnsi" w:hAnsiTheme="majorHAnsi" w:cstheme="majorHAnsi"/>
          <w:i/>
        </w:rPr>
      </w:pPr>
      <w:r w:rsidRPr="00C76E20">
        <w:rPr>
          <w:rFonts w:asciiTheme="majorHAnsi" w:hAnsiTheme="majorHAnsi" w:cstheme="majorHAnsi"/>
          <w:i/>
        </w:rPr>
        <w:t>Working Together Survey Results</w:t>
      </w:r>
    </w:p>
    <w:tbl>
      <w:tblPr>
        <w:tblW w:w="40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7"/>
        <w:gridCol w:w="1762"/>
        <w:gridCol w:w="1390"/>
      </w:tblGrid>
      <w:tr w:rsidR="00960796" w:rsidRPr="00C76E20" w14:paraId="743C5B1B" w14:textId="77777777" w:rsidTr="004A3051">
        <w:trPr>
          <w:trHeight w:val="250"/>
        </w:trPr>
        <w:tc>
          <w:tcPr>
            <w:tcW w:w="895" w:type="dxa"/>
            <w:tcBorders>
              <w:top w:val="single" w:sz="4" w:space="0" w:color="auto"/>
              <w:bottom w:val="single" w:sz="4" w:space="0" w:color="auto"/>
            </w:tcBorders>
            <w:shd w:val="clear" w:color="auto" w:fill="auto"/>
            <w:noWrap/>
            <w:vAlign w:val="bottom"/>
          </w:tcPr>
          <w:p w14:paraId="5CED9E6D" w14:textId="77777777" w:rsidR="00960796" w:rsidRPr="00C76E20" w:rsidRDefault="00960796" w:rsidP="00960796">
            <w:pPr>
              <w:spacing w:after="0" w:line="240" w:lineRule="auto"/>
              <w:rPr>
                <w:rFonts w:asciiTheme="majorHAnsi" w:eastAsia="Times New Roman" w:hAnsiTheme="majorHAnsi" w:cstheme="majorHAnsi"/>
                <w:color w:val="000000"/>
              </w:rPr>
            </w:pPr>
          </w:p>
        </w:tc>
        <w:tc>
          <w:tcPr>
            <w:tcW w:w="1762" w:type="dxa"/>
            <w:tcBorders>
              <w:top w:val="single" w:sz="4" w:space="0" w:color="auto"/>
              <w:bottom w:val="single" w:sz="4" w:space="0" w:color="auto"/>
            </w:tcBorders>
            <w:shd w:val="clear" w:color="auto" w:fill="auto"/>
            <w:noWrap/>
            <w:vAlign w:val="bottom"/>
          </w:tcPr>
          <w:p w14:paraId="22E398A9" w14:textId="0CA27FF0" w:rsidR="00960796" w:rsidRPr="00C76E20" w:rsidRDefault="00960796" w:rsidP="00960796">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r w:rsidR="004A3051" w:rsidRPr="00C76E20">
              <w:rPr>
                <w:rFonts w:asciiTheme="majorHAnsi" w:eastAsia="Times New Roman" w:hAnsiTheme="majorHAnsi" w:cstheme="majorHAnsi"/>
                <w:color w:val="000000"/>
              </w:rPr>
              <w:t xml:space="preserve"> (out of 4)</w:t>
            </w:r>
          </w:p>
        </w:tc>
        <w:tc>
          <w:tcPr>
            <w:tcW w:w="1390" w:type="dxa"/>
            <w:tcBorders>
              <w:top w:val="single" w:sz="4" w:space="0" w:color="auto"/>
              <w:bottom w:val="single" w:sz="4" w:space="0" w:color="auto"/>
            </w:tcBorders>
            <w:shd w:val="clear" w:color="auto" w:fill="auto"/>
            <w:noWrap/>
            <w:vAlign w:val="bottom"/>
          </w:tcPr>
          <w:p w14:paraId="106455CD" w14:textId="0463B17A" w:rsidR="00960796" w:rsidRPr="00C76E20" w:rsidRDefault="00960796" w:rsidP="00960796">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960796" w:rsidRPr="00C76E20" w14:paraId="673396C1" w14:textId="77777777" w:rsidTr="004A3051">
        <w:trPr>
          <w:trHeight w:val="250"/>
        </w:trPr>
        <w:tc>
          <w:tcPr>
            <w:tcW w:w="895" w:type="dxa"/>
            <w:tcBorders>
              <w:top w:val="single" w:sz="4" w:space="0" w:color="auto"/>
            </w:tcBorders>
            <w:shd w:val="clear" w:color="auto" w:fill="auto"/>
            <w:noWrap/>
            <w:vAlign w:val="bottom"/>
            <w:hideMark/>
          </w:tcPr>
          <w:p w14:paraId="1FF1F389" w14:textId="77777777" w:rsidR="00960796" w:rsidRPr="00C76E20" w:rsidRDefault="00960796" w:rsidP="0096079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Average</w:t>
            </w:r>
          </w:p>
        </w:tc>
        <w:tc>
          <w:tcPr>
            <w:tcW w:w="1762" w:type="dxa"/>
            <w:tcBorders>
              <w:top w:val="single" w:sz="4" w:space="0" w:color="auto"/>
            </w:tcBorders>
            <w:shd w:val="clear" w:color="auto" w:fill="auto"/>
            <w:noWrap/>
            <w:vAlign w:val="bottom"/>
            <w:hideMark/>
          </w:tcPr>
          <w:p w14:paraId="20189894" w14:textId="77777777" w:rsidR="00960796" w:rsidRPr="00C76E20" w:rsidRDefault="00960796" w:rsidP="00960796">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3.264033</w:t>
            </w:r>
          </w:p>
        </w:tc>
        <w:tc>
          <w:tcPr>
            <w:tcW w:w="1390" w:type="dxa"/>
            <w:tcBorders>
              <w:top w:val="single" w:sz="4" w:space="0" w:color="auto"/>
            </w:tcBorders>
            <w:shd w:val="clear" w:color="auto" w:fill="auto"/>
            <w:noWrap/>
            <w:vAlign w:val="bottom"/>
            <w:hideMark/>
          </w:tcPr>
          <w:p w14:paraId="6AA21604" w14:textId="77777777" w:rsidR="00960796" w:rsidRPr="00C76E20" w:rsidRDefault="00960796" w:rsidP="00960796">
            <w:pPr>
              <w:spacing w:after="0" w:line="240" w:lineRule="auto"/>
              <w:jc w:val="right"/>
              <w:rPr>
                <w:rFonts w:asciiTheme="majorHAnsi" w:eastAsia="Times New Roman" w:hAnsiTheme="majorHAnsi" w:cstheme="majorHAnsi"/>
                <w:color w:val="000000"/>
              </w:rPr>
            </w:pPr>
            <w:r w:rsidRPr="00C76E20">
              <w:rPr>
                <w:rFonts w:asciiTheme="majorHAnsi" w:eastAsia="Times New Roman" w:hAnsiTheme="majorHAnsi" w:cstheme="majorHAnsi"/>
                <w:color w:val="000000"/>
              </w:rPr>
              <w:t>0.738909</w:t>
            </w:r>
          </w:p>
        </w:tc>
      </w:tr>
    </w:tbl>
    <w:p w14:paraId="12D285FA" w14:textId="2B33F9AD" w:rsidR="007F31DB" w:rsidRPr="00C76E20" w:rsidRDefault="007F31DB">
      <w:pPr>
        <w:rPr>
          <w:rFonts w:asciiTheme="majorHAnsi" w:hAnsiTheme="majorHAnsi" w:cstheme="majorHAnsi"/>
        </w:rPr>
      </w:pPr>
    </w:p>
    <w:p w14:paraId="63F4AA99" w14:textId="590B7628" w:rsidR="00960796" w:rsidRPr="00C76E20" w:rsidRDefault="00357C95" w:rsidP="00960796">
      <w:pPr>
        <w:rPr>
          <w:rFonts w:asciiTheme="majorHAnsi" w:hAnsiTheme="majorHAnsi" w:cstheme="majorHAnsi"/>
        </w:rPr>
      </w:pPr>
      <w:r w:rsidRPr="00C76E20">
        <w:rPr>
          <w:rFonts w:asciiTheme="majorHAnsi" w:hAnsiTheme="majorHAnsi" w:cstheme="majorHAnsi"/>
        </w:rPr>
        <w:t>The lowest 20% of scores includes items rated within “</w:t>
      </w:r>
      <w:r w:rsidR="00960796" w:rsidRPr="00C76E20">
        <w:rPr>
          <w:rFonts w:asciiTheme="majorHAnsi" w:hAnsiTheme="majorHAnsi" w:cstheme="majorHAnsi"/>
        </w:rPr>
        <w:t>More False Than True (2)</w:t>
      </w:r>
      <w:r w:rsidRPr="00C76E20">
        <w:rPr>
          <w:rFonts w:asciiTheme="majorHAnsi" w:hAnsiTheme="majorHAnsi" w:cstheme="majorHAnsi"/>
        </w:rPr>
        <w:t>”</w:t>
      </w:r>
      <w:r w:rsidR="00960796" w:rsidRPr="00C76E20">
        <w:rPr>
          <w:rFonts w:asciiTheme="majorHAnsi" w:hAnsiTheme="majorHAnsi" w:cstheme="majorHAnsi"/>
        </w:rPr>
        <w:t xml:space="preserve"> and </w:t>
      </w:r>
      <w:r w:rsidRPr="00C76E20">
        <w:rPr>
          <w:rFonts w:asciiTheme="majorHAnsi" w:hAnsiTheme="majorHAnsi" w:cstheme="majorHAnsi"/>
        </w:rPr>
        <w:t>“</w:t>
      </w:r>
      <w:r w:rsidR="00960796" w:rsidRPr="00C76E20">
        <w:rPr>
          <w:rFonts w:asciiTheme="majorHAnsi" w:hAnsiTheme="majorHAnsi" w:cstheme="majorHAnsi"/>
        </w:rPr>
        <w:t>More True Than False (3)</w:t>
      </w:r>
      <w:r w:rsidRPr="00C76E20">
        <w:rPr>
          <w:rFonts w:asciiTheme="majorHAnsi" w:hAnsiTheme="majorHAnsi" w:cstheme="majorHAnsi"/>
        </w:rPr>
        <w:t xml:space="preserve">”. </w:t>
      </w:r>
      <w:r w:rsidR="00960796" w:rsidRPr="00C76E20">
        <w:rPr>
          <w:rFonts w:asciiTheme="majorHAnsi" w:hAnsiTheme="majorHAnsi" w:cs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841"/>
        <w:gridCol w:w="605"/>
      </w:tblGrid>
      <w:tr w:rsidR="00960796" w:rsidRPr="00C76E20" w14:paraId="0AF9C005" w14:textId="77777777" w:rsidTr="002E4C76">
        <w:trPr>
          <w:trHeight w:val="290"/>
        </w:trPr>
        <w:tc>
          <w:tcPr>
            <w:tcW w:w="7735" w:type="dxa"/>
            <w:shd w:val="clear" w:color="auto" w:fill="auto"/>
            <w:noWrap/>
            <w:vAlign w:val="center"/>
          </w:tcPr>
          <w:p w14:paraId="05941714" w14:textId="301B447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Question</w:t>
            </w:r>
          </w:p>
        </w:tc>
        <w:tc>
          <w:tcPr>
            <w:tcW w:w="841" w:type="dxa"/>
            <w:shd w:val="clear" w:color="auto" w:fill="auto"/>
            <w:noWrap/>
            <w:vAlign w:val="center"/>
          </w:tcPr>
          <w:p w14:paraId="1D45FE02" w14:textId="58025FC4"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p>
        </w:tc>
        <w:tc>
          <w:tcPr>
            <w:tcW w:w="0" w:type="auto"/>
            <w:shd w:val="clear" w:color="auto" w:fill="auto"/>
            <w:noWrap/>
            <w:vAlign w:val="center"/>
          </w:tcPr>
          <w:p w14:paraId="212E5EDB" w14:textId="25168052"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2E4C76" w:rsidRPr="00C76E20" w14:paraId="036E9CA1" w14:textId="77777777" w:rsidTr="002E4C76">
        <w:trPr>
          <w:trHeight w:val="290"/>
        </w:trPr>
        <w:tc>
          <w:tcPr>
            <w:tcW w:w="7735" w:type="dxa"/>
            <w:shd w:val="clear" w:color="auto" w:fill="auto"/>
            <w:noWrap/>
            <w:vAlign w:val="center"/>
            <w:hideMark/>
          </w:tcPr>
          <w:p w14:paraId="597AF11D" w14:textId="591CBED2"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10</w:t>
            </w:r>
            <w:r w:rsidR="002E4C76" w:rsidRPr="00C76E20">
              <w:rPr>
                <w:rFonts w:asciiTheme="majorHAnsi" w:eastAsia="Times New Roman" w:hAnsiTheme="majorHAnsi" w:cstheme="majorHAnsi"/>
                <w:color w:val="000000"/>
              </w:rPr>
              <w:t xml:space="preserve">. There are clearly defined roles for the East5ide </w:t>
            </w:r>
            <w:proofErr w:type="spellStart"/>
            <w:r w:rsidR="002E4C76" w:rsidRPr="00C76E20">
              <w:rPr>
                <w:rFonts w:asciiTheme="majorHAnsi" w:eastAsia="Times New Roman" w:hAnsiTheme="majorHAnsi" w:cstheme="majorHAnsi"/>
                <w:color w:val="000000"/>
              </w:rPr>
              <w:t>Unified|Unido</w:t>
            </w:r>
            <w:proofErr w:type="spellEnd"/>
            <w:r w:rsidR="002E4C76" w:rsidRPr="00C76E20">
              <w:rPr>
                <w:rFonts w:asciiTheme="majorHAnsi" w:eastAsia="Times New Roman" w:hAnsiTheme="majorHAnsi" w:cstheme="majorHAnsi"/>
                <w:color w:val="000000"/>
              </w:rPr>
              <w:t xml:space="preserve"> members.</w:t>
            </w:r>
          </w:p>
        </w:tc>
        <w:tc>
          <w:tcPr>
            <w:tcW w:w="841" w:type="dxa"/>
            <w:shd w:val="clear" w:color="auto" w:fill="auto"/>
            <w:noWrap/>
            <w:vAlign w:val="center"/>
            <w:hideMark/>
          </w:tcPr>
          <w:p w14:paraId="5C80C12C" w14:textId="243CE25C"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w:t>
            </w:r>
            <w:r w:rsidR="00DF1DE7" w:rsidRPr="00C76E20">
              <w:rPr>
                <w:rFonts w:asciiTheme="majorHAnsi" w:eastAsia="Times New Roman" w:hAnsiTheme="majorHAnsi" w:cstheme="majorHAnsi"/>
                <w:color w:val="000000"/>
              </w:rPr>
              <w:t>7</w:t>
            </w:r>
          </w:p>
        </w:tc>
        <w:tc>
          <w:tcPr>
            <w:tcW w:w="0" w:type="auto"/>
            <w:shd w:val="clear" w:color="auto" w:fill="auto"/>
            <w:noWrap/>
            <w:vAlign w:val="center"/>
            <w:hideMark/>
          </w:tcPr>
          <w:p w14:paraId="527F9471" w14:textId="293B4AE9"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0.58</w:t>
            </w:r>
          </w:p>
        </w:tc>
      </w:tr>
      <w:tr w:rsidR="002E4C76" w:rsidRPr="00C76E20" w14:paraId="46B5BC54" w14:textId="77777777" w:rsidTr="002E4C76">
        <w:trPr>
          <w:trHeight w:val="290"/>
        </w:trPr>
        <w:tc>
          <w:tcPr>
            <w:tcW w:w="7735" w:type="dxa"/>
            <w:shd w:val="clear" w:color="auto" w:fill="auto"/>
            <w:noWrap/>
            <w:vAlign w:val="center"/>
            <w:hideMark/>
          </w:tcPr>
          <w:p w14:paraId="457B7D57" w14:textId="21716E5E"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23</w:t>
            </w:r>
            <w:r w:rsidR="002E4C76" w:rsidRPr="00C76E20">
              <w:rPr>
                <w:rFonts w:asciiTheme="majorHAnsi" w:eastAsia="Times New Roman" w:hAnsiTheme="majorHAnsi" w:cstheme="majorHAnsi"/>
                <w:color w:val="000000"/>
              </w:rPr>
              <w:t>.</w:t>
            </w:r>
            <w:r w:rsidR="002E4C76" w:rsidRPr="00C76E20">
              <w:rPr>
                <w:rFonts w:asciiTheme="majorHAnsi" w:hAnsiTheme="majorHAnsi" w:cstheme="majorHAnsi"/>
              </w:rPr>
              <w:t xml:space="preserve"> </w:t>
            </w:r>
            <w:r w:rsidR="002E4C76" w:rsidRPr="00C76E20">
              <w:rPr>
                <w:rFonts w:asciiTheme="majorHAnsi" w:eastAsia="Times New Roman" w:hAnsiTheme="majorHAnsi" w:cstheme="majorHAnsi"/>
                <w:color w:val="000000"/>
              </w:rPr>
              <w:t xml:space="preserve">East5ide </w:t>
            </w:r>
            <w:proofErr w:type="spellStart"/>
            <w:r w:rsidR="002E4C76" w:rsidRPr="00C76E20">
              <w:rPr>
                <w:rFonts w:asciiTheme="majorHAnsi" w:eastAsia="Times New Roman" w:hAnsiTheme="majorHAnsi" w:cstheme="majorHAnsi"/>
                <w:color w:val="000000"/>
              </w:rPr>
              <w:t>Uified|Unido</w:t>
            </w:r>
            <w:proofErr w:type="spellEnd"/>
            <w:r w:rsidR="002E4C76" w:rsidRPr="00C76E20">
              <w:rPr>
                <w:rFonts w:asciiTheme="majorHAnsi" w:eastAsia="Times New Roman" w:hAnsiTheme="majorHAnsi" w:cstheme="majorHAnsi"/>
                <w:color w:val="000000"/>
              </w:rPr>
              <w:t xml:space="preserve"> has a clear way to monitor progress towards outcomes.</w:t>
            </w:r>
          </w:p>
        </w:tc>
        <w:tc>
          <w:tcPr>
            <w:tcW w:w="841" w:type="dxa"/>
            <w:shd w:val="clear" w:color="auto" w:fill="auto"/>
            <w:noWrap/>
            <w:vAlign w:val="center"/>
            <w:hideMark/>
          </w:tcPr>
          <w:p w14:paraId="2D845CEE" w14:textId="1FAA381F"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2.9</w:t>
            </w:r>
          </w:p>
        </w:tc>
        <w:tc>
          <w:tcPr>
            <w:tcW w:w="0" w:type="auto"/>
            <w:shd w:val="clear" w:color="auto" w:fill="auto"/>
            <w:noWrap/>
            <w:vAlign w:val="center"/>
            <w:hideMark/>
          </w:tcPr>
          <w:p w14:paraId="49EDE6A2" w14:textId="55318FED"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0.7</w:t>
            </w:r>
            <w:r w:rsidR="002E4C76" w:rsidRPr="00C76E20">
              <w:rPr>
                <w:rFonts w:asciiTheme="majorHAnsi" w:eastAsia="Times New Roman" w:hAnsiTheme="majorHAnsi" w:cstheme="majorHAnsi"/>
                <w:color w:val="000000"/>
              </w:rPr>
              <w:t>6</w:t>
            </w:r>
          </w:p>
        </w:tc>
      </w:tr>
      <w:tr w:rsidR="002E4C76" w:rsidRPr="00C76E20" w14:paraId="70EA415B" w14:textId="77777777" w:rsidTr="002E4C76">
        <w:trPr>
          <w:trHeight w:val="290"/>
        </w:trPr>
        <w:tc>
          <w:tcPr>
            <w:tcW w:w="7735" w:type="dxa"/>
            <w:shd w:val="clear" w:color="auto" w:fill="auto"/>
            <w:noWrap/>
            <w:vAlign w:val="center"/>
            <w:hideMark/>
          </w:tcPr>
          <w:p w14:paraId="34A58C65" w14:textId="77777777" w:rsidR="002E4C7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15</w:t>
            </w:r>
            <w:r w:rsidR="002E4C76" w:rsidRPr="00C76E20">
              <w:rPr>
                <w:rFonts w:asciiTheme="majorHAnsi" w:eastAsia="Times New Roman" w:hAnsiTheme="majorHAnsi" w:cstheme="majorHAnsi"/>
                <w:color w:val="000000"/>
              </w:rPr>
              <w:t>.</w:t>
            </w:r>
          </w:p>
          <w:p w14:paraId="4506B66F" w14:textId="66AB0B58" w:rsidR="00960796" w:rsidRPr="00C76E20" w:rsidRDefault="002E4C76" w:rsidP="002E4C76">
            <w:pPr>
              <w:rPr>
                <w:rFonts w:asciiTheme="majorHAnsi" w:hAnsiTheme="majorHAnsi" w:cstheme="majorHAnsi"/>
                <w:color w:val="333333"/>
              </w:rPr>
            </w:pPr>
            <w:r w:rsidRPr="00C76E20">
              <w:rPr>
                <w:rFonts w:asciiTheme="majorHAnsi" w:hAnsiTheme="majorHAnsi" w:cstheme="majorHAnsi"/>
                <w:color w:val="333333"/>
              </w:rPr>
              <w:t xml:space="preserve">East5ide </w:t>
            </w:r>
            <w:proofErr w:type="spellStart"/>
            <w:r w:rsidRPr="00C76E20">
              <w:rPr>
                <w:rFonts w:asciiTheme="majorHAnsi" w:hAnsiTheme="majorHAnsi" w:cstheme="majorHAnsi"/>
                <w:color w:val="333333"/>
              </w:rPr>
              <w:t>Unified|Unido</w:t>
            </w:r>
            <w:proofErr w:type="spellEnd"/>
            <w:r w:rsidRPr="00C76E20">
              <w:rPr>
                <w:rFonts w:asciiTheme="majorHAnsi" w:hAnsiTheme="majorHAnsi" w:cstheme="majorHAnsi"/>
                <w:color w:val="333333"/>
              </w:rPr>
              <w:t xml:space="preserve"> members are willing to devote whatever effort is necessary to achieve the goals.</w:t>
            </w:r>
          </w:p>
        </w:tc>
        <w:tc>
          <w:tcPr>
            <w:tcW w:w="841" w:type="dxa"/>
            <w:shd w:val="clear" w:color="auto" w:fill="auto"/>
            <w:noWrap/>
            <w:vAlign w:val="center"/>
            <w:hideMark/>
          </w:tcPr>
          <w:p w14:paraId="2D91AAF3" w14:textId="7777777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p>
        </w:tc>
        <w:tc>
          <w:tcPr>
            <w:tcW w:w="0" w:type="auto"/>
            <w:shd w:val="clear" w:color="auto" w:fill="auto"/>
            <w:noWrap/>
            <w:vAlign w:val="center"/>
            <w:hideMark/>
          </w:tcPr>
          <w:p w14:paraId="4857F1F6" w14:textId="3B1A492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0.6</w:t>
            </w:r>
            <w:r w:rsidR="002E4C76" w:rsidRPr="00C76E20">
              <w:rPr>
                <w:rFonts w:asciiTheme="majorHAnsi" w:eastAsia="Times New Roman" w:hAnsiTheme="majorHAnsi" w:cstheme="majorHAnsi"/>
                <w:color w:val="000000"/>
              </w:rPr>
              <w:t>5</w:t>
            </w:r>
          </w:p>
        </w:tc>
      </w:tr>
      <w:tr w:rsidR="002E4C76" w:rsidRPr="00C76E20" w14:paraId="2E4758F3" w14:textId="77777777" w:rsidTr="002E4C76">
        <w:trPr>
          <w:trHeight w:val="290"/>
        </w:trPr>
        <w:tc>
          <w:tcPr>
            <w:tcW w:w="7735" w:type="dxa"/>
            <w:shd w:val="clear" w:color="auto" w:fill="auto"/>
            <w:noWrap/>
            <w:vAlign w:val="center"/>
            <w:hideMark/>
          </w:tcPr>
          <w:p w14:paraId="65DA3BD7" w14:textId="005C0033"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16</w:t>
            </w:r>
            <w:r w:rsidR="002E4C76" w:rsidRPr="00C76E20">
              <w:rPr>
                <w:rFonts w:asciiTheme="majorHAnsi" w:eastAsia="Times New Roman" w:hAnsiTheme="majorHAnsi" w:cstheme="majorHAnsi"/>
                <w:color w:val="000000"/>
              </w:rPr>
              <w:t>. Partners are willing to devote the necessary resources (e.g., staff, time, funding, supplies) toward achieving sustainability goals.</w:t>
            </w:r>
          </w:p>
        </w:tc>
        <w:tc>
          <w:tcPr>
            <w:tcW w:w="841" w:type="dxa"/>
            <w:shd w:val="clear" w:color="auto" w:fill="auto"/>
            <w:noWrap/>
            <w:vAlign w:val="center"/>
            <w:hideMark/>
          </w:tcPr>
          <w:p w14:paraId="003683A5" w14:textId="7777777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p>
        </w:tc>
        <w:tc>
          <w:tcPr>
            <w:tcW w:w="0" w:type="auto"/>
            <w:shd w:val="clear" w:color="auto" w:fill="auto"/>
            <w:noWrap/>
            <w:vAlign w:val="center"/>
            <w:hideMark/>
          </w:tcPr>
          <w:p w14:paraId="466510EE" w14:textId="1C86DA31"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0.7</w:t>
            </w:r>
            <w:r w:rsidR="002E4C76" w:rsidRPr="00C76E20">
              <w:rPr>
                <w:rFonts w:asciiTheme="majorHAnsi" w:eastAsia="Times New Roman" w:hAnsiTheme="majorHAnsi" w:cstheme="majorHAnsi"/>
                <w:color w:val="000000"/>
              </w:rPr>
              <w:t>7</w:t>
            </w:r>
          </w:p>
        </w:tc>
      </w:tr>
      <w:tr w:rsidR="002E4C76" w:rsidRPr="00C76E20" w14:paraId="17CB8373" w14:textId="77777777" w:rsidTr="002E4C76">
        <w:trPr>
          <w:trHeight w:val="290"/>
        </w:trPr>
        <w:tc>
          <w:tcPr>
            <w:tcW w:w="7735" w:type="dxa"/>
            <w:shd w:val="clear" w:color="auto" w:fill="auto"/>
            <w:noWrap/>
            <w:vAlign w:val="center"/>
            <w:hideMark/>
          </w:tcPr>
          <w:p w14:paraId="022C2604" w14:textId="4A9A6866"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21</w:t>
            </w:r>
            <w:r w:rsidR="002E4C76" w:rsidRPr="00C76E20">
              <w:rPr>
                <w:rFonts w:asciiTheme="majorHAnsi" w:eastAsia="Times New Roman" w:hAnsiTheme="majorHAnsi" w:cstheme="majorHAnsi"/>
                <w:color w:val="000000"/>
              </w:rPr>
              <w:t>. The time and effort of the collaboration are directed at obtaining the goals rather than keeping the collaboration in "business".</w:t>
            </w:r>
          </w:p>
        </w:tc>
        <w:tc>
          <w:tcPr>
            <w:tcW w:w="841" w:type="dxa"/>
            <w:shd w:val="clear" w:color="auto" w:fill="auto"/>
            <w:noWrap/>
            <w:vAlign w:val="center"/>
            <w:hideMark/>
          </w:tcPr>
          <w:p w14:paraId="72BB22B8" w14:textId="7777777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p>
        </w:tc>
        <w:tc>
          <w:tcPr>
            <w:tcW w:w="0" w:type="auto"/>
            <w:shd w:val="clear" w:color="auto" w:fill="auto"/>
            <w:noWrap/>
            <w:vAlign w:val="center"/>
            <w:hideMark/>
          </w:tcPr>
          <w:p w14:paraId="102FE0B0" w14:textId="0D94AB2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w:t>
            </w:r>
            <w:r w:rsidR="002E4C76" w:rsidRPr="00C76E20">
              <w:rPr>
                <w:rFonts w:asciiTheme="majorHAnsi" w:eastAsia="Times New Roman" w:hAnsiTheme="majorHAnsi" w:cstheme="majorHAnsi"/>
                <w:color w:val="000000"/>
              </w:rPr>
              <w:t>1</w:t>
            </w:r>
          </w:p>
        </w:tc>
      </w:tr>
    </w:tbl>
    <w:p w14:paraId="18196983" w14:textId="77777777" w:rsidR="00960796" w:rsidRPr="00C76E20" w:rsidRDefault="00960796" w:rsidP="00960796">
      <w:pPr>
        <w:rPr>
          <w:rFonts w:asciiTheme="majorHAnsi" w:hAnsiTheme="majorHAnsi" w:cstheme="majorHAnsi"/>
        </w:rPr>
      </w:pPr>
    </w:p>
    <w:p w14:paraId="33990989" w14:textId="18FB29A0" w:rsidR="00960796" w:rsidRPr="00C76E20" w:rsidRDefault="00357C95">
      <w:pPr>
        <w:rPr>
          <w:rFonts w:asciiTheme="majorHAnsi" w:hAnsiTheme="majorHAnsi" w:cstheme="majorHAnsi"/>
        </w:rPr>
      </w:pPr>
      <w:r w:rsidRPr="00C76E20">
        <w:rPr>
          <w:rFonts w:asciiTheme="majorHAnsi" w:hAnsiTheme="majorHAnsi" w:cstheme="majorHAnsi"/>
        </w:rPr>
        <w:lastRenderedPageBreak/>
        <w:t>The highest 20% of scores includes items rated within “</w:t>
      </w:r>
      <w:r w:rsidR="00960796" w:rsidRPr="00C76E20">
        <w:rPr>
          <w:rFonts w:asciiTheme="majorHAnsi" w:hAnsiTheme="majorHAnsi" w:cstheme="majorHAnsi"/>
        </w:rPr>
        <w:t>More True than False (3)</w:t>
      </w:r>
      <w:r w:rsidRPr="00C76E20">
        <w:rPr>
          <w:rFonts w:asciiTheme="majorHAnsi" w:hAnsiTheme="majorHAnsi" w:cstheme="majorHAnsi"/>
        </w:rPr>
        <w:t>”</w:t>
      </w:r>
      <w:r w:rsidR="00960796" w:rsidRPr="00C76E20">
        <w:rPr>
          <w:rFonts w:asciiTheme="majorHAnsi" w:hAnsiTheme="majorHAnsi" w:cs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4"/>
        <w:gridCol w:w="791"/>
        <w:gridCol w:w="715"/>
      </w:tblGrid>
      <w:tr w:rsidR="00DF1DE7" w:rsidRPr="00C76E20" w14:paraId="0643C088" w14:textId="77777777" w:rsidTr="00DF1DE7">
        <w:trPr>
          <w:trHeight w:val="290"/>
        </w:trPr>
        <w:tc>
          <w:tcPr>
            <w:tcW w:w="7844" w:type="dxa"/>
            <w:shd w:val="clear" w:color="auto" w:fill="auto"/>
            <w:noWrap/>
            <w:vAlign w:val="center"/>
          </w:tcPr>
          <w:p w14:paraId="135CF743" w14:textId="67C48D0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Question</w:t>
            </w:r>
          </w:p>
        </w:tc>
        <w:tc>
          <w:tcPr>
            <w:tcW w:w="791" w:type="dxa"/>
            <w:shd w:val="clear" w:color="auto" w:fill="auto"/>
            <w:noWrap/>
            <w:vAlign w:val="center"/>
          </w:tcPr>
          <w:p w14:paraId="708675BE" w14:textId="3FF6E210"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p>
        </w:tc>
        <w:tc>
          <w:tcPr>
            <w:tcW w:w="715" w:type="dxa"/>
            <w:shd w:val="clear" w:color="auto" w:fill="auto"/>
            <w:noWrap/>
            <w:vAlign w:val="center"/>
          </w:tcPr>
          <w:p w14:paraId="715FE0E6" w14:textId="23214C48"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DF1DE7" w:rsidRPr="00C76E20" w14:paraId="284F1F87" w14:textId="77777777" w:rsidTr="00DF1DE7">
        <w:trPr>
          <w:trHeight w:val="290"/>
        </w:trPr>
        <w:tc>
          <w:tcPr>
            <w:tcW w:w="7844" w:type="dxa"/>
            <w:shd w:val="clear" w:color="auto" w:fill="auto"/>
            <w:noWrap/>
            <w:vAlign w:val="center"/>
            <w:hideMark/>
          </w:tcPr>
          <w:p w14:paraId="1D9048B5" w14:textId="648C88BC"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w:t>
            </w:r>
            <w:r w:rsidR="002E4C76" w:rsidRPr="00C76E20">
              <w:rPr>
                <w:rFonts w:asciiTheme="majorHAnsi" w:eastAsia="Times New Roman" w:hAnsiTheme="majorHAnsi" w:cstheme="majorHAnsi"/>
                <w:color w:val="000000"/>
              </w:rPr>
              <w:t>.  Our group’s top priority is to have a concrete impact on the real problem.</w:t>
            </w:r>
          </w:p>
        </w:tc>
        <w:tc>
          <w:tcPr>
            <w:tcW w:w="791" w:type="dxa"/>
            <w:shd w:val="clear" w:color="auto" w:fill="auto"/>
            <w:noWrap/>
            <w:vAlign w:val="center"/>
            <w:hideMark/>
          </w:tcPr>
          <w:p w14:paraId="4341FB01" w14:textId="2D1527F2"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r w:rsidR="00DF1DE7" w:rsidRPr="00C76E20">
              <w:rPr>
                <w:rFonts w:asciiTheme="majorHAnsi" w:eastAsia="Times New Roman" w:hAnsiTheme="majorHAnsi" w:cstheme="majorHAnsi"/>
                <w:color w:val="000000"/>
              </w:rPr>
              <w:t>6</w:t>
            </w:r>
          </w:p>
        </w:tc>
        <w:tc>
          <w:tcPr>
            <w:tcW w:w="715" w:type="dxa"/>
            <w:shd w:val="clear" w:color="auto" w:fill="auto"/>
            <w:noWrap/>
            <w:vAlign w:val="center"/>
            <w:hideMark/>
          </w:tcPr>
          <w:p w14:paraId="5547387E" w14:textId="37FCA361"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0.6</w:t>
            </w:r>
            <w:r w:rsidR="00DF1DE7" w:rsidRPr="00C76E20">
              <w:rPr>
                <w:rFonts w:asciiTheme="majorHAnsi" w:eastAsia="Times New Roman" w:hAnsiTheme="majorHAnsi" w:cstheme="majorHAnsi"/>
                <w:color w:val="000000"/>
              </w:rPr>
              <w:t>8</w:t>
            </w:r>
          </w:p>
        </w:tc>
      </w:tr>
      <w:tr w:rsidR="00DF1DE7" w:rsidRPr="00C76E20" w14:paraId="71CD408B" w14:textId="77777777" w:rsidTr="00DF1DE7">
        <w:trPr>
          <w:trHeight w:val="290"/>
        </w:trPr>
        <w:tc>
          <w:tcPr>
            <w:tcW w:w="7844" w:type="dxa"/>
            <w:shd w:val="clear" w:color="auto" w:fill="auto"/>
            <w:noWrap/>
            <w:vAlign w:val="center"/>
            <w:hideMark/>
          </w:tcPr>
          <w:p w14:paraId="7E794B24" w14:textId="5224914F" w:rsidR="00960796" w:rsidRPr="00C76E20" w:rsidRDefault="00960796" w:rsidP="002E4C76">
            <w:pPr>
              <w:spacing w:after="0" w:line="240" w:lineRule="auto"/>
              <w:rPr>
                <w:rFonts w:asciiTheme="majorHAnsi" w:hAnsiTheme="majorHAnsi" w:cstheme="majorHAnsi"/>
                <w:color w:val="333333"/>
              </w:rPr>
            </w:pPr>
            <w:r w:rsidRPr="00C76E20">
              <w:rPr>
                <w:rFonts w:asciiTheme="majorHAnsi" w:eastAsia="Times New Roman" w:hAnsiTheme="majorHAnsi" w:cstheme="majorHAnsi"/>
                <w:color w:val="000000"/>
              </w:rPr>
              <w:t>5</w:t>
            </w:r>
            <w:r w:rsidR="002E4C76" w:rsidRPr="00C76E20">
              <w:rPr>
                <w:rFonts w:asciiTheme="majorHAnsi" w:eastAsia="Times New Roman" w:hAnsiTheme="majorHAnsi" w:cstheme="majorHAnsi"/>
                <w:color w:val="000000"/>
              </w:rPr>
              <w:t xml:space="preserve">. </w:t>
            </w:r>
            <w:r w:rsidR="002E4C76" w:rsidRPr="00C76E20">
              <w:rPr>
                <w:rFonts w:asciiTheme="majorHAnsi" w:hAnsiTheme="majorHAnsi" w:cstheme="majorHAnsi"/>
                <w:color w:val="333333"/>
              </w:rPr>
              <w:t>Our group has access to credible information that supports problem solving and decision making.</w:t>
            </w:r>
          </w:p>
        </w:tc>
        <w:tc>
          <w:tcPr>
            <w:tcW w:w="791" w:type="dxa"/>
            <w:shd w:val="clear" w:color="auto" w:fill="auto"/>
            <w:noWrap/>
            <w:vAlign w:val="center"/>
            <w:hideMark/>
          </w:tcPr>
          <w:p w14:paraId="0E44A0C3" w14:textId="1163446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3.6</w:t>
            </w:r>
          </w:p>
        </w:tc>
        <w:tc>
          <w:tcPr>
            <w:tcW w:w="715" w:type="dxa"/>
            <w:shd w:val="clear" w:color="auto" w:fill="auto"/>
            <w:noWrap/>
            <w:vAlign w:val="center"/>
            <w:hideMark/>
          </w:tcPr>
          <w:p w14:paraId="79D815E7" w14:textId="5D819D8B"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0.50</w:t>
            </w:r>
          </w:p>
        </w:tc>
      </w:tr>
      <w:tr w:rsidR="00DF1DE7" w:rsidRPr="00C76E20" w14:paraId="6B795650" w14:textId="77777777" w:rsidTr="00DF1DE7">
        <w:trPr>
          <w:trHeight w:val="290"/>
        </w:trPr>
        <w:tc>
          <w:tcPr>
            <w:tcW w:w="7844" w:type="dxa"/>
            <w:shd w:val="clear" w:color="auto" w:fill="auto"/>
            <w:noWrap/>
            <w:vAlign w:val="center"/>
            <w:hideMark/>
          </w:tcPr>
          <w:p w14:paraId="6A31F7A0" w14:textId="5FE762EE"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9</w:t>
            </w:r>
            <w:r w:rsidR="002E4C76" w:rsidRPr="00C76E20">
              <w:rPr>
                <w:rFonts w:asciiTheme="majorHAnsi" w:eastAsia="Times New Roman" w:hAnsiTheme="majorHAnsi" w:cstheme="majorHAnsi"/>
                <w:color w:val="000000"/>
              </w:rPr>
              <w:t xml:space="preserve">. </w:t>
            </w:r>
            <w:r w:rsidR="002E4C76" w:rsidRPr="00C76E20">
              <w:rPr>
                <w:rFonts w:asciiTheme="majorHAnsi" w:hAnsiTheme="majorHAnsi" w:cstheme="majorHAnsi"/>
                <w:color w:val="333333"/>
              </w:rPr>
              <w:t>We have a method for communicating the activities and decisions of the group to all partners</w:t>
            </w:r>
          </w:p>
        </w:tc>
        <w:tc>
          <w:tcPr>
            <w:tcW w:w="791" w:type="dxa"/>
            <w:shd w:val="clear" w:color="auto" w:fill="auto"/>
            <w:noWrap/>
            <w:vAlign w:val="center"/>
            <w:hideMark/>
          </w:tcPr>
          <w:p w14:paraId="19F59AF5" w14:textId="5E49F3F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3.6</w:t>
            </w:r>
          </w:p>
        </w:tc>
        <w:tc>
          <w:tcPr>
            <w:tcW w:w="715" w:type="dxa"/>
            <w:shd w:val="clear" w:color="auto" w:fill="auto"/>
            <w:noWrap/>
            <w:vAlign w:val="center"/>
            <w:hideMark/>
          </w:tcPr>
          <w:p w14:paraId="7E4656B5" w14:textId="22F3DF5D"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w:t>
            </w:r>
            <w:r w:rsidR="00DF1DE7" w:rsidRPr="00C76E20">
              <w:rPr>
                <w:rFonts w:asciiTheme="majorHAnsi" w:eastAsia="Times New Roman" w:hAnsiTheme="majorHAnsi" w:cstheme="majorHAnsi"/>
                <w:color w:val="000000"/>
              </w:rPr>
              <w:t>50</w:t>
            </w:r>
          </w:p>
        </w:tc>
      </w:tr>
      <w:tr w:rsidR="00DF1DE7" w:rsidRPr="00C76E20" w14:paraId="31D4812D" w14:textId="77777777" w:rsidTr="00DF1DE7">
        <w:trPr>
          <w:trHeight w:val="290"/>
        </w:trPr>
        <w:tc>
          <w:tcPr>
            <w:tcW w:w="7844" w:type="dxa"/>
            <w:shd w:val="clear" w:color="auto" w:fill="auto"/>
            <w:noWrap/>
            <w:vAlign w:val="center"/>
            <w:hideMark/>
          </w:tcPr>
          <w:p w14:paraId="28F11EF2" w14:textId="724FA85A" w:rsidR="00960796" w:rsidRPr="00C76E20" w:rsidRDefault="00960796" w:rsidP="002E4C76">
            <w:pPr>
              <w:spacing w:after="0" w:line="240" w:lineRule="auto"/>
              <w:rPr>
                <w:rFonts w:asciiTheme="majorHAnsi" w:hAnsiTheme="majorHAnsi" w:cstheme="majorHAnsi"/>
                <w:color w:val="333333"/>
              </w:rPr>
            </w:pPr>
            <w:r w:rsidRPr="00C76E20">
              <w:rPr>
                <w:rFonts w:asciiTheme="majorHAnsi" w:eastAsia="Times New Roman" w:hAnsiTheme="majorHAnsi" w:cstheme="majorHAnsi"/>
                <w:color w:val="000000"/>
              </w:rPr>
              <w:t>7</w:t>
            </w:r>
            <w:r w:rsidR="002E4C76" w:rsidRPr="00C76E20">
              <w:rPr>
                <w:rFonts w:asciiTheme="majorHAnsi" w:eastAsia="Times New Roman" w:hAnsiTheme="majorHAnsi" w:cstheme="majorHAnsi"/>
                <w:color w:val="000000"/>
              </w:rPr>
              <w:t xml:space="preserve">. </w:t>
            </w:r>
            <w:r w:rsidR="002E4C76" w:rsidRPr="00C76E20">
              <w:rPr>
                <w:rFonts w:asciiTheme="majorHAnsi" w:hAnsiTheme="majorHAnsi" w:cstheme="majorHAnsi"/>
                <w:color w:val="333333"/>
              </w:rPr>
              <w:t>We have agreed to work together on this issue.</w:t>
            </w:r>
          </w:p>
        </w:tc>
        <w:tc>
          <w:tcPr>
            <w:tcW w:w="791" w:type="dxa"/>
            <w:shd w:val="clear" w:color="auto" w:fill="auto"/>
            <w:noWrap/>
            <w:vAlign w:val="center"/>
            <w:hideMark/>
          </w:tcPr>
          <w:p w14:paraId="453CE256" w14:textId="7D8E2C7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r w:rsidR="00DF1DE7" w:rsidRPr="00C76E20">
              <w:rPr>
                <w:rFonts w:asciiTheme="majorHAnsi" w:eastAsia="Times New Roman" w:hAnsiTheme="majorHAnsi" w:cstheme="majorHAnsi"/>
                <w:color w:val="000000"/>
              </w:rPr>
              <w:t>7</w:t>
            </w:r>
          </w:p>
        </w:tc>
        <w:tc>
          <w:tcPr>
            <w:tcW w:w="715" w:type="dxa"/>
            <w:shd w:val="clear" w:color="auto" w:fill="auto"/>
            <w:noWrap/>
            <w:vAlign w:val="center"/>
            <w:hideMark/>
          </w:tcPr>
          <w:p w14:paraId="4BC3CE77" w14:textId="5FAB155E"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0.67</w:t>
            </w:r>
          </w:p>
        </w:tc>
      </w:tr>
      <w:tr w:rsidR="00DF1DE7" w:rsidRPr="00C76E20" w14:paraId="52F37134" w14:textId="77777777" w:rsidTr="00DF1DE7">
        <w:trPr>
          <w:trHeight w:val="290"/>
        </w:trPr>
        <w:tc>
          <w:tcPr>
            <w:tcW w:w="7844" w:type="dxa"/>
            <w:shd w:val="clear" w:color="auto" w:fill="auto"/>
            <w:noWrap/>
            <w:vAlign w:val="center"/>
            <w:hideMark/>
          </w:tcPr>
          <w:p w14:paraId="406C5BF0" w14:textId="09CDB71B" w:rsidR="00960796" w:rsidRPr="00C76E20" w:rsidRDefault="00960796" w:rsidP="002E4C76">
            <w:pPr>
              <w:spacing w:after="0" w:line="240" w:lineRule="auto"/>
              <w:rPr>
                <w:rFonts w:asciiTheme="majorHAnsi" w:hAnsiTheme="majorHAnsi" w:cstheme="majorHAnsi"/>
                <w:color w:val="333333"/>
              </w:rPr>
            </w:pPr>
            <w:r w:rsidRPr="00C76E20">
              <w:rPr>
                <w:rFonts w:asciiTheme="majorHAnsi" w:eastAsia="Times New Roman" w:hAnsiTheme="majorHAnsi" w:cstheme="majorHAnsi"/>
                <w:color w:val="000000"/>
              </w:rPr>
              <w:t>1</w:t>
            </w:r>
            <w:r w:rsidR="002E4C76" w:rsidRPr="00C76E20">
              <w:rPr>
                <w:rFonts w:asciiTheme="majorHAnsi" w:eastAsia="Times New Roman" w:hAnsiTheme="majorHAnsi" w:cstheme="majorHAnsi"/>
                <w:color w:val="000000"/>
              </w:rPr>
              <w:t xml:space="preserve">. </w:t>
            </w:r>
            <w:r w:rsidR="002E4C76" w:rsidRPr="00C76E20">
              <w:rPr>
                <w:rFonts w:asciiTheme="majorHAnsi" w:hAnsiTheme="majorHAnsi" w:cstheme="majorHAnsi"/>
                <w:color w:val="333333"/>
              </w:rPr>
              <w:t xml:space="preserve">East5ide </w:t>
            </w:r>
            <w:proofErr w:type="spellStart"/>
            <w:r w:rsidR="002E4C76" w:rsidRPr="00C76E20">
              <w:rPr>
                <w:rFonts w:asciiTheme="majorHAnsi" w:hAnsiTheme="majorHAnsi" w:cstheme="majorHAnsi"/>
                <w:color w:val="333333"/>
              </w:rPr>
              <w:t>Unified|Unido</w:t>
            </w:r>
            <w:proofErr w:type="spellEnd"/>
            <w:r w:rsidR="002E4C76" w:rsidRPr="00C76E20">
              <w:rPr>
                <w:rFonts w:asciiTheme="majorHAnsi" w:hAnsiTheme="majorHAnsi" w:cstheme="majorHAnsi"/>
                <w:color w:val="333333"/>
              </w:rPr>
              <w:t xml:space="preserve"> was started because we wanted to do something about an important problem.</w:t>
            </w:r>
          </w:p>
        </w:tc>
        <w:tc>
          <w:tcPr>
            <w:tcW w:w="791" w:type="dxa"/>
            <w:shd w:val="clear" w:color="auto" w:fill="auto"/>
            <w:noWrap/>
            <w:vAlign w:val="center"/>
            <w:hideMark/>
          </w:tcPr>
          <w:p w14:paraId="180FCFB2" w14:textId="4FF2E9C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3.8</w:t>
            </w:r>
          </w:p>
        </w:tc>
        <w:tc>
          <w:tcPr>
            <w:tcW w:w="715" w:type="dxa"/>
            <w:shd w:val="clear" w:color="auto" w:fill="auto"/>
            <w:noWrap/>
            <w:vAlign w:val="center"/>
            <w:hideMark/>
          </w:tcPr>
          <w:p w14:paraId="319F9A69" w14:textId="27BCA321"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0.50</w:t>
            </w:r>
          </w:p>
        </w:tc>
      </w:tr>
    </w:tbl>
    <w:p w14:paraId="133B3110" w14:textId="03F4A7EB" w:rsidR="00960796" w:rsidRPr="00C76E20" w:rsidRDefault="00960796">
      <w:pPr>
        <w:rPr>
          <w:rFonts w:asciiTheme="majorHAnsi" w:hAnsiTheme="majorHAnsi" w:cstheme="majorHAnsi"/>
        </w:rPr>
      </w:pPr>
    </w:p>
    <w:p w14:paraId="5BDA83DD" w14:textId="08234874" w:rsidR="00960796" w:rsidRPr="00C76E20" w:rsidRDefault="008815F9">
      <w:pPr>
        <w:rPr>
          <w:rFonts w:asciiTheme="majorHAnsi" w:hAnsiTheme="majorHAnsi" w:cstheme="majorHAnsi"/>
        </w:rPr>
      </w:pPr>
      <w:r w:rsidRPr="00C76E20">
        <w:rPr>
          <w:rFonts w:asciiTheme="majorHAnsi" w:hAnsiTheme="majorHAnsi" w:cstheme="majorHAnsi"/>
        </w:rPr>
        <w:t xml:space="preserve">Items with the most variability are as followed: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0"/>
        <w:gridCol w:w="825"/>
        <w:gridCol w:w="715"/>
      </w:tblGrid>
      <w:tr w:rsidR="00960796" w:rsidRPr="00C76E20" w14:paraId="53F659FD" w14:textId="77777777" w:rsidTr="00DF1DE7">
        <w:trPr>
          <w:trHeight w:val="290"/>
        </w:trPr>
        <w:tc>
          <w:tcPr>
            <w:tcW w:w="7810" w:type="dxa"/>
            <w:shd w:val="clear" w:color="auto" w:fill="auto"/>
            <w:noWrap/>
            <w:vAlign w:val="center"/>
          </w:tcPr>
          <w:p w14:paraId="71E16530" w14:textId="09FBF83E"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Question</w:t>
            </w:r>
          </w:p>
        </w:tc>
        <w:tc>
          <w:tcPr>
            <w:tcW w:w="825" w:type="dxa"/>
            <w:shd w:val="clear" w:color="auto" w:fill="auto"/>
            <w:noWrap/>
            <w:vAlign w:val="center"/>
          </w:tcPr>
          <w:p w14:paraId="6EF3E0FD" w14:textId="4A566E86"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Mean</w:t>
            </w:r>
          </w:p>
        </w:tc>
        <w:tc>
          <w:tcPr>
            <w:tcW w:w="715" w:type="dxa"/>
            <w:shd w:val="clear" w:color="auto" w:fill="auto"/>
            <w:noWrap/>
            <w:vAlign w:val="center"/>
          </w:tcPr>
          <w:p w14:paraId="1D0B422C" w14:textId="34B416A3"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STD</w:t>
            </w:r>
          </w:p>
        </w:tc>
      </w:tr>
      <w:tr w:rsidR="00DF1DE7" w:rsidRPr="00C76E20" w14:paraId="77D8132E" w14:textId="77777777" w:rsidTr="00DF1DE7">
        <w:trPr>
          <w:trHeight w:val="290"/>
        </w:trPr>
        <w:tc>
          <w:tcPr>
            <w:tcW w:w="7810" w:type="dxa"/>
            <w:shd w:val="clear" w:color="auto" w:fill="auto"/>
            <w:noWrap/>
            <w:vAlign w:val="center"/>
            <w:hideMark/>
          </w:tcPr>
          <w:p w14:paraId="25303E0B" w14:textId="111D9C7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21</w:t>
            </w:r>
            <w:r w:rsidR="002E4C76" w:rsidRPr="00C76E20">
              <w:rPr>
                <w:rFonts w:asciiTheme="majorHAnsi" w:eastAsia="Times New Roman" w:hAnsiTheme="majorHAnsi" w:cstheme="majorHAnsi"/>
                <w:color w:val="000000"/>
              </w:rPr>
              <w:t>. The time and effort of the collaboration are directed at obtaining the goals rather than keeping the collaboration in "business".</w:t>
            </w:r>
          </w:p>
        </w:tc>
        <w:tc>
          <w:tcPr>
            <w:tcW w:w="825" w:type="dxa"/>
            <w:shd w:val="clear" w:color="auto" w:fill="auto"/>
            <w:noWrap/>
            <w:vAlign w:val="center"/>
            <w:hideMark/>
          </w:tcPr>
          <w:p w14:paraId="46C8EC49" w14:textId="7777777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p>
        </w:tc>
        <w:tc>
          <w:tcPr>
            <w:tcW w:w="715" w:type="dxa"/>
            <w:shd w:val="clear" w:color="auto" w:fill="auto"/>
            <w:noWrap/>
            <w:vAlign w:val="center"/>
            <w:hideMark/>
          </w:tcPr>
          <w:p w14:paraId="251D8084" w14:textId="3C5674CB"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w:t>
            </w:r>
            <w:r w:rsidR="00DF1DE7" w:rsidRPr="00C76E20">
              <w:rPr>
                <w:rFonts w:asciiTheme="majorHAnsi" w:eastAsia="Times New Roman" w:hAnsiTheme="majorHAnsi" w:cstheme="majorHAnsi"/>
                <w:color w:val="000000"/>
              </w:rPr>
              <w:t>1</w:t>
            </w:r>
          </w:p>
        </w:tc>
      </w:tr>
      <w:tr w:rsidR="00960796" w:rsidRPr="00C76E20" w14:paraId="7602EF5D" w14:textId="77777777" w:rsidTr="00DF1DE7">
        <w:trPr>
          <w:trHeight w:val="290"/>
        </w:trPr>
        <w:tc>
          <w:tcPr>
            <w:tcW w:w="7810" w:type="dxa"/>
            <w:shd w:val="clear" w:color="auto" w:fill="auto"/>
            <w:noWrap/>
            <w:vAlign w:val="center"/>
            <w:hideMark/>
          </w:tcPr>
          <w:p w14:paraId="3764B3A3" w14:textId="2E7E9072"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26</w:t>
            </w:r>
            <w:r w:rsidR="002E4C76" w:rsidRPr="00C76E20">
              <w:rPr>
                <w:rFonts w:asciiTheme="majorHAnsi" w:eastAsia="Times New Roman" w:hAnsiTheme="majorHAnsi" w:cstheme="majorHAnsi"/>
                <w:color w:val="000000"/>
              </w:rPr>
              <w:t xml:space="preserve">. We are currently planning for the sustainability of East5ide </w:t>
            </w:r>
            <w:proofErr w:type="spellStart"/>
            <w:r w:rsidR="002E4C76" w:rsidRPr="00C76E20">
              <w:rPr>
                <w:rFonts w:asciiTheme="majorHAnsi" w:eastAsia="Times New Roman" w:hAnsiTheme="majorHAnsi" w:cstheme="majorHAnsi"/>
                <w:color w:val="000000"/>
              </w:rPr>
              <w:t>Unified|Unido</w:t>
            </w:r>
            <w:proofErr w:type="spellEnd"/>
            <w:r w:rsidR="002E4C76" w:rsidRPr="00C76E20">
              <w:rPr>
                <w:rFonts w:asciiTheme="majorHAnsi" w:eastAsia="Times New Roman" w:hAnsiTheme="majorHAnsi" w:cstheme="majorHAnsi"/>
                <w:color w:val="000000"/>
              </w:rPr>
              <w:t xml:space="preserve"> beyond the period of grant funding.</w:t>
            </w:r>
          </w:p>
        </w:tc>
        <w:tc>
          <w:tcPr>
            <w:tcW w:w="825" w:type="dxa"/>
            <w:shd w:val="clear" w:color="auto" w:fill="auto"/>
            <w:noWrap/>
            <w:vAlign w:val="center"/>
            <w:hideMark/>
          </w:tcPr>
          <w:p w14:paraId="2D4C4BA8" w14:textId="298CFF16"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3.1</w:t>
            </w:r>
          </w:p>
        </w:tc>
        <w:tc>
          <w:tcPr>
            <w:tcW w:w="715" w:type="dxa"/>
            <w:shd w:val="clear" w:color="auto" w:fill="auto"/>
            <w:noWrap/>
            <w:vAlign w:val="center"/>
            <w:hideMark/>
          </w:tcPr>
          <w:p w14:paraId="62FF44E5" w14:textId="24765E7D"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w:t>
            </w:r>
            <w:r w:rsidR="00DF1DE7" w:rsidRPr="00C76E20">
              <w:rPr>
                <w:rFonts w:asciiTheme="majorHAnsi" w:eastAsia="Times New Roman" w:hAnsiTheme="majorHAnsi" w:cstheme="majorHAnsi"/>
                <w:color w:val="000000"/>
              </w:rPr>
              <w:t>3</w:t>
            </w:r>
          </w:p>
        </w:tc>
      </w:tr>
      <w:tr w:rsidR="00960796" w:rsidRPr="00C76E20" w14:paraId="6A6002AB" w14:textId="77777777" w:rsidTr="00DF1DE7">
        <w:trPr>
          <w:trHeight w:val="290"/>
        </w:trPr>
        <w:tc>
          <w:tcPr>
            <w:tcW w:w="7810" w:type="dxa"/>
            <w:shd w:val="clear" w:color="auto" w:fill="auto"/>
            <w:noWrap/>
            <w:vAlign w:val="center"/>
            <w:hideMark/>
          </w:tcPr>
          <w:p w14:paraId="69A5AB62" w14:textId="62FCB542"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6</w:t>
            </w:r>
            <w:r w:rsidR="002E4C76" w:rsidRPr="00C76E20">
              <w:rPr>
                <w:rFonts w:asciiTheme="majorHAnsi" w:eastAsia="Times New Roman" w:hAnsiTheme="majorHAnsi" w:cstheme="majorHAnsi"/>
                <w:color w:val="000000"/>
              </w:rPr>
              <w:t>. We have agreed on what decisions will be made by the group.</w:t>
            </w:r>
          </w:p>
        </w:tc>
        <w:tc>
          <w:tcPr>
            <w:tcW w:w="825" w:type="dxa"/>
            <w:shd w:val="clear" w:color="auto" w:fill="auto"/>
            <w:noWrap/>
            <w:vAlign w:val="center"/>
            <w:hideMark/>
          </w:tcPr>
          <w:p w14:paraId="13ACBE53" w14:textId="2122A9A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3.2</w:t>
            </w:r>
          </w:p>
        </w:tc>
        <w:tc>
          <w:tcPr>
            <w:tcW w:w="715" w:type="dxa"/>
            <w:shd w:val="clear" w:color="auto" w:fill="auto"/>
            <w:noWrap/>
            <w:vAlign w:val="center"/>
            <w:hideMark/>
          </w:tcPr>
          <w:p w14:paraId="650E22F5" w14:textId="469136A5"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0.94</w:t>
            </w:r>
          </w:p>
        </w:tc>
      </w:tr>
      <w:tr w:rsidR="00960796" w:rsidRPr="00C76E20" w14:paraId="52EB86C0" w14:textId="77777777" w:rsidTr="00DF1DE7">
        <w:trPr>
          <w:trHeight w:val="290"/>
        </w:trPr>
        <w:tc>
          <w:tcPr>
            <w:tcW w:w="7810" w:type="dxa"/>
            <w:shd w:val="clear" w:color="auto" w:fill="auto"/>
            <w:noWrap/>
            <w:vAlign w:val="center"/>
            <w:hideMark/>
          </w:tcPr>
          <w:p w14:paraId="00534905" w14:textId="4D6B1BE0"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4</w:t>
            </w:r>
            <w:r w:rsidR="002E4C76" w:rsidRPr="00C76E20">
              <w:rPr>
                <w:rFonts w:asciiTheme="majorHAnsi" w:eastAsia="Times New Roman" w:hAnsiTheme="majorHAnsi" w:cstheme="majorHAnsi"/>
                <w:color w:val="000000"/>
              </w:rPr>
              <w:t>. Our membership is not dominated by any one group or sector.</w:t>
            </w:r>
          </w:p>
        </w:tc>
        <w:tc>
          <w:tcPr>
            <w:tcW w:w="825" w:type="dxa"/>
            <w:shd w:val="clear" w:color="auto" w:fill="auto"/>
            <w:noWrap/>
            <w:vAlign w:val="center"/>
            <w:hideMark/>
          </w:tcPr>
          <w:p w14:paraId="1624F1B4" w14:textId="504E3B69"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w:t>
            </w:r>
            <w:r w:rsidR="00DF1DE7" w:rsidRPr="00C76E20">
              <w:rPr>
                <w:rFonts w:asciiTheme="majorHAnsi" w:eastAsia="Times New Roman" w:hAnsiTheme="majorHAnsi" w:cstheme="majorHAnsi"/>
                <w:color w:val="000000"/>
              </w:rPr>
              <w:t>1</w:t>
            </w:r>
          </w:p>
        </w:tc>
        <w:tc>
          <w:tcPr>
            <w:tcW w:w="715" w:type="dxa"/>
            <w:shd w:val="clear" w:color="auto" w:fill="auto"/>
            <w:noWrap/>
            <w:vAlign w:val="center"/>
            <w:hideMark/>
          </w:tcPr>
          <w:p w14:paraId="2259324D" w14:textId="4BEA353A"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0.94</w:t>
            </w:r>
          </w:p>
        </w:tc>
      </w:tr>
      <w:tr w:rsidR="00960796" w:rsidRPr="00C76E20" w14:paraId="2ACD8F09" w14:textId="77777777" w:rsidTr="00DF1DE7">
        <w:trPr>
          <w:trHeight w:val="290"/>
        </w:trPr>
        <w:tc>
          <w:tcPr>
            <w:tcW w:w="7810" w:type="dxa"/>
            <w:shd w:val="clear" w:color="auto" w:fill="auto"/>
            <w:noWrap/>
            <w:vAlign w:val="center"/>
            <w:hideMark/>
          </w:tcPr>
          <w:p w14:paraId="309D4A71" w14:textId="5060579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27</w:t>
            </w:r>
            <w:r w:rsidR="002E4C76" w:rsidRPr="00C76E20">
              <w:rPr>
                <w:rFonts w:asciiTheme="majorHAnsi" w:eastAsia="Times New Roman" w:hAnsiTheme="majorHAnsi" w:cstheme="majorHAnsi"/>
                <w:color w:val="000000"/>
              </w:rPr>
              <w:t xml:space="preserve">. East5ide </w:t>
            </w:r>
            <w:proofErr w:type="spellStart"/>
            <w:r w:rsidR="002E4C76" w:rsidRPr="00C76E20">
              <w:rPr>
                <w:rFonts w:asciiTheme="majorHAnsi" w:eastAsia="Times New Roman" w:hAnsiTheme="majorHAnsi" w:cstheme="majorHAnsi"/>
                <w:color w:val="000000"/>
              </w:rPr>
              <w:t>Unified|Unido</w:t>
            </w:r>
            <w:proofErr w:type="spellEnd"/>
            <w:r w:rsidR="002E4C76" w:rsidRPr="00C76E20">
              <w:rPr>
                <w:rFonts w:asciiTheme="majorHAnsi" w:eastAsia="Times New Roman" w:hAnsiTheme="majorHAnsi" w:cstheme="majorHAnsi"/>
                <w:color w:val="000000"/>
              </w:rPr>
              <w:t xml:space="preserve"> is doing specific things aimed at the needs and strengths of all cultural and ethnic groups involved.</w:t>
            </w:r>
          </w:p>
        </w:tc>
        <w:tc>
          <w:tcPr>
            <w:tcW w:w="825" w:type="dxa"/>
            <w:shd w:val="clear" w:color="auto" w:fill="auto"/>
            <w:noWrap/>
            <w:vAlign w:val="center"/>
            <w:hideMark/>
          </w:tcPr>
          <w:p w14:paraId="1D3DB0F6" w14:textId="6449FE17"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3.2</w:t>
            </w:r>
          </w:p>
        </w:tc>
        <w:tc>
          <w:tcPr>
            <w:tcW w:w="715" w:type="dxa"/>
            <w:shd w:val="clear" w:color="auto" w:fill="auto"/>
            <w:noWrap/>
            <w:vAlign w:val="center"/>
            <w:hideMark/>
          </w:tcPr>
          <w:p w14:paraId="62BA9406" w14:textId="7308D160" w:rsidR="00960796" w:rsidRPr="00C76E20" w:rsidRDefault="00960796" w:rsidP="002E4C76">
            <w:pPr>
              <w:spacing w:after="0" w:line="240" w:lineRule="auto"/>
              <w:rPr>
                <w:rFonts w:asciiTheme="majorHAnsi" w:eastAsia="Times New Roman" w:hAnsiTheme="majorHAnsi" w:cstheme="majorHAnsi"/>
                <w:color w:val="000000"/>
              </w:rPr>
            </w:pPr>
            <w:r w:rsidRPr="00C76E20">
              <w:rPr>
                <w:rFonts w:asciiTheme="majorHAnsi" w:eastAsia="Times New Roman" w:hAnsiTheme="majorHAnsi" w:cstheme="majorHAnsi"/>
                <w:color w:val="000000"/>
              </w:rPr>
              <w:t>0.97</w:t>
            </w:r>
          </w:p>
        </w:tc>
      </w:tr>
    </w:tbl>
    <w:p w14:paraId="657AFA34" w14:textId="7678B045" w:rsidR="00960796" w:rsidRPr="00C76E20" w:rsidRDefault="00960796">
      <w:pPr>
        <w:rPr>
          <w:rFonts w:asciiTheme="majorHAnsi" w:hAnsiTheme="majorHAnsi" w:cstheme="majorHAnsi"/>
        </w:rPr>
      </w:pPr>
    </w:p>
    <w:p w14:paraId="11077944" w14:textId="1B39E6E7" w:rsidR="00357C95" w:rsidRPr="00C76E20" w:rsidRDefault="006368DD" w:rsidP="000F25B6">
      <w:pPr>
        <w:pStyle w:val="Heading2"/>
        <w:rPr>
          <w:rFonts w:cstheme="majorHAnsi"/>
        </w:rPr>
      </w:pPr>
      <w:r w:rsidRPr="00C76E20">
        <w:rPr>
          <w:rFonts w:cstheme="majorHAnsi"/>
        </w:rPr>
        <w:t>Discussion</w:t>
      </w:r>
    </w:p>
    <w:p w14:paraId="2BFF7BEE" w14:textId="142929F9" w:rsidR="00BF485D" w:rsidRPr="00C76E20" w:rsidRDefault="000B2661">
      <w:pPr>
        <w:rPr>
          <w:rFonts w:asciiTheme="majorHAnsi" w:hAnsiTheme="majorHAnsi" w:cstheme="majorHAnsi"/>
          <w:i/>
        </w:rPr>
      </w:pPr>
      <w:r w:rsidRPr="00C76E20">
        <w:rPr>
          <w:rFonts w:asciiTheme="majorHAnsi" w:hAnsiTheme="majorHAnsi" w:cstheme="majorHAnsi"/>
          <w:i/>
        </w:rPr>
        <w:t>H</w:t>
      </w:r>
      <w:r w:rsidR="00BF485D" w:rsidRPr="00C76E20">
        <w:rPr>
          <w:rFonts w:asciiTheme="majorHAnsi" w:hAnsiTheme="majorHAnsi" w:cstheme="majorHAnsi"/>
          <w:i/>
        </w:rPr>
        <w:t xml:space="preserve">igh-level reflections: </w:t>
      </w:r>
    </w:p>
    <w:p w14:paraId="08095DAD" w14:textId="4FE94F25" w:rsidR="00BF485D" w:rsidRPr="00C76E20" w:rsidRDefault="00BF485D" w:rsidP="00844D73">
      <w:pPr>
        <w:pStyle w:val="ListParagraph"/>
        <w:numPr>
          <w:ilvl w:val="0"/>
          <w:numId w:val="7"/>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It is important to understanding how current processes can support buy-in and build a more inclusive and constructive environment. Folks need the freedom to be engaged in way they want to be engaged while receiving the recognition and feedback that makes them feel valued.</w:t>
      </w:r>
    </w:p>
    <w:p w14:paraId="1E118B60" w14:textId="5A02E6C6" w:rsidR="00BF485D" w:rsidRPr="00C76E20" w:rsidRDefault="00BF485D" w:rsidP="000B2661">
      <w:pPr>
        <w:pStyle w:val="ListParagraph"/>
        <w:numPr>
          <w:ilvl w:val="0"/>
          <w:numId w:val="7"/>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Transparency and communication </w:t>
      </w:r>
      <w:r w:rsidR="000B2661" w:rsidRPr="00C76E20">
        <w:rPr>
          <w:rFonts w:asciiTheme="majorHAnsi" w:hAnsiTheme="majorHAnsi" w:cstheme="majorHAnsi"/>
          <w:sz w:val="24"/>
          <w:szCs w:val="24"/>
        </w:rPr>
        <w:t>are important and foster participation. Two-way communication o</w:t>
      </w:r>
      <w:r w:rsidRPr="00C76E20">
        <w:rPr>
          <w:rFonts w:asciiTheme="majorHAnsi" w:hAnsiTheme="majorHAnsi" w:cstheme="majorHAnsi"/>
          <w:sz w:val="24"/>
          <w:szCs w:val="24"/>
        </w:rPr>
        <w:t>pportunities</w:t>
      </w:r>
      <w:r w:rsidR="000B2661" w:rsidRPr="00C76E20">
        <w:rPr>
          <w:rFonts w:asciiTheme="majorHAnsi" w:hAnsiTheme="majorHAnsi" w:cstheme="majorHAnsi"/>
          <w:sz w:val="24"/>
          <w:szCs w:val="24"/>
        </w:rPr>
        <w:t xml:space="preserve"> enhance buy-in and allow folks the opportunity to </w:t>
      </w:r>
      <w:r w:rsidRPr="00C76E20">
        <w:rPr>
          <w:rFonts w:asciiTheme="majorHAnsi" w:hAnsiTheme="majorHAnsi" w:cstheme="majorHAnsi"/>
          <w:sz w:val="24"/>
          <w:szCs w:val="24"/>
        </w:rPr>
        <w:t>continue to provide voice, reflections, learning</w:t>
      </w:r>
    </w:p>
    <w:p w14:paraId="221CA324" w14:textId="7642B1FD" w:rsidR="00BF485D" w:rsidRPr="00C76E20" w:rsidRDefault="00844D73" w:rsidP="00BF485D">
      <w:pPr>
        <w:pStyle w:val="ListParagraph"/>
        <w:numPr>
          <w:ilvl w:val="0"/>
          <w:numId w:val="7"/>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As a group we are very ambition and expect a lot from our group with regards to inclusivity, collaboration, equality etc. It will be interesting to see how the scores change as we continue to talk about these things. </w:t>
      </w:r>
      <w:r w:rsidR="00BF485D" w:rsidRPr="00C76E20">
        <w:rPr>
          <w:rFonts w:asciiTheme="majorHAnsi" w:hAnsiTheme="majorHAnsi" w:cstheme="majorHAnsi"/>
          <w:sz w:val="24"/>
          <w:szCs w:val="24"/>
        </w:rPr>
        <w:t xml:space="preserve"> </w:t>
      </w:r>
    </w:p>
    <w:p w14:paraId="3FAB5792" w14:textId="5514B677" w:rsidR="00BF485D" w:rsidRPr="00C76E20" w:rsidRDefault="00CE2006" w:rsidP="00BF485D">
      <w:pPr>
        <w:pStyle w:val="ListParagraph"/>
        <w:numPr>
          <w:ilvl w:val="0"/>
          <w:numId w:val="7"/>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Naturally our process shifts between</w:t>
      </w:r>
      <w:r w:rsidR="00BF485D" w:rsidRPr="00C76E20">
        <w:rPr>
          <w:rFonts w:asciiTheme="majorHAnsi" w:hAnsiTheme="majorHAnsi" w:cstheme="majorHAnsi"/>
          <w:sz w:val="24"/>
          <w:szCs w:val="24"/>
        </w:rPr>
        <w:t xml:space="preserve"> </w:t>
      </w:r>
      <w:r w:rsidRPr="00C76E20">
        <w:rPr>
          <w:rFonts w:asciiTheme="majorHAnsi" w:hAnsiTheme="majorHAnsi" w:cstheme="majorHAnsi"/>
          <w:sz w:val="24"/>
          <w:szCs w:val="24"/>
        </w:rPr>
        <w:t>“</w:t>
      </w:r>
      <w:r w:rsidR="00BF485D" w:rsidRPr="00C76E20">
        <w:rPr>
          <w:rFonts w:asciiTheme="majorHAnsi" w:hAnsiTheme="majorHAnsi" w:cstheme="majorHAnsi"/>
          <w:sz w:val="24"/>
          <w:szCs w:val="24"/>
        </w:rPr>
        <w:t>action</w:t>
      </w:r>
      <w:r w:rsidRPr="00C76E20">
        <w:rPr>
          <w:rFonts w:asciiTheme="majorHAnsi" w:hAnsiTheme="majorHAnsi" w:cstheme="majorHAnsi"/>
          <w:sz w:val="24"/>
          <w:szCs w:val="24"/>
        </w:rPr>
        <w:t>”</w:t>
      </w:r>
      <w:r w:rsidR="00BF485D" w:rsidRPr="00C76E20">
        <w:rPr>
          <w:rFonts w:asciiTheme="majorHAnsi" w:hAnsiTheme="majorHAnsi" w:cstheme="majorHAnsi"/>
          <w:sz w:val="24"/>
          <w:szCs w:val="24"/>
        </w:rPr>
        <w:t xml:space="preserve"> and </w:t>
      </w:r>
      <w:r w:rsidRPr="00C76E20">
        <w:rPr>
          <w:rFonts w:asciiTheme="majorHAnsi" w:hAnsiTheme="majorHAnsi" w:cstheme="majorHAnsi"/>
          <w:sz w:val="24"/>
          <w:szCs w:val="24"/>
        </w:rPr>
        <w:t>“</w:t>
      </w:r>
      <w:r w:rsidR="00BF485D" w:rsidRPr="00C76E20">
        <w:rPr>
          <w:rFonts w:asciiTheme="majorHAnsi" w:hAnsiTheme="majorHAnsi" w:cstheme="majorHAnsi"/>
          <w:sz w:val="24"/>
          <w:szCs w:val="24"/>
        </w:rPr>
        <w:t>process</w:t>
      </w:r>
      <w:r w:rsidRPr="00C76E20">
        <w:rPr>
          <w:rFonts w:asciiTheme="majorHAnsi" w:hAnsiTheme="majorHAnsi" w:cstheme="majorHAnsi"/>
          <w:sz w:val="24"/>
          <w:szCs w:val="24"/>
        </w:rPr>
        <w:t>”</w:t>
      </w:r>
      <w:r w:rsidR="00BF485D" w:rsidRPr="00C76E20">
        <w:rPr>
          <w:rFonts w:asciiTheme="majorHAnsi" w:hAnsiTheme="majorHAnsi" w:cstheme="majorHAnsi"/>
          <w:sz w:val="24"/>
          <w:szCs w:val="24"/>
        </w:rPr>
        <w:t xml:space="preserve"> </w:t>
      </w:r>
      <w:r w:rsidRPr="00C76E20">
        <w:rPr>
          <w:rFonts w:asciiTheme="majorHAnsi" w:hAnsiTheme="majorHAnsi" w:cstheme="majorHAnsi"/>
          <w:sz w:val="24"/>
          <w:szCs w:val="24"/>
        </w:rPr>
        <w:t xml:space="preserve">we recognize that each member has </w:t>
      </w:r>
      <w:r w:rsidR="00BF485D" w:rsidRPr="00C76E20">
        <w:rPr>
          <w:rFonts w:asciiTheme="majorHAnsi" w:hAnsiTheme="majorHAnsi" w:cstheme="majorHAnsi"/>
          <w:sz w:val="24"/>
          <w:szCs w:val="24"/>
        </w:rPr>
        <w:t>different needs</w:t>
      </w:r>
      <w:r w:rsidRPr="00C76E20">
        <w:rPr>
          <w:rFonts w:asciiTheme="majorHAnsi" w:hAnsiTheme="majorHAnsi" w:cstheme="majorHAnsi"/>
          <w:sz w:val="24"/>
          <w:szCs w:val="24"/>
        </w:rPr>
        <w:t xml:space="preserve"> and interests</w:t>
      </w:r>
      <w:r w:rsidR="00BF485D" w:rsidRPr="00C76E20">
        <w:rPr>
          <w:rFonts w:asciiTheme="majorHAnsi" w:hAnsiTheme="majorHAnsi" w:cstheme="majorHAnsi"/>
          <w:sz w:val="24"/>
          <w:szCs w:val="24"/>
        </w:rPr>
        <w:t xml:space="preserve"> – it’s a tension</w:t>
      </w:r>
      <w:r w:rsidRPr="00C76E20">
        <w:rPr>
          <w:rFonts w:asciiTheme="majorHAnsi" w:hAnsiTheme="majorHAnsi" w:cstheme="majorHAnsi"/>
          <w:sz w:val="24"/>
          <w:szCs w:val="24"/>
        </w:rPr>
        <w:t xml:space="preserve"> but a necessary balance that changes how members of the team engage</w:t>
      </w:r>
      <w:r w:rsidR="00BF485D" w:rsidRPr="00C76E20">
        <w:rPr>
          <w:rFonts w:asciiTheme="majorHAnsi" w:hAnsiTheme="majorHAnsi" w:cstheme="majorHAnsi"/>
          <w:sz w:val="24"/>
          <w:szCs w:val="24"/>
        </w:rPr>
        <w:t xml:space="preserve">.  </w:t>
      </w:r>
    </w:p>
    <w:p w14:paraId="059C3F13" w14:textId="1DCCC672" w:rsidR="00BF485D" w:rsidRPr="00C76E20" w:rsidRDefault="00844D73" w:rsidP="00595B11">
      <w:pPr>
        <w:pStyle w:val="ListParagraph"/>
        <w:numPr>
          <w:ilvl w:val="0"/>
          <w:numId w:val="7"/>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The results are positive, and 70% participation seems high, but should we expect everyone to respond to the survey or participate in all our activities. A</w:t>
      </w:r>
      <w:r w:rsidR="00BF485D" w:rsidRPr="00C76E20">
        <w:rPr>
          <w:rFonts w:asciiTheme="majorHAnsi" w:hAnsiTheme="majorHAnsi" w:cstheme="majorHAnsi"/>
          <w:sz w:val="24"/>
          <w:szCs w:val="24"/>
        </w:rPr>
        <w:t>s a moving entity, we should be on same page and participation level</w:t>
      </w:r>
      <w:r w:rsidRPr="00C76E20">
        <w:rPr>
          <w:rFonts w:asciiTheme="majorHAnsi" w:hAnsiTheme="majorHAnsi" w:cstheme="majorHAnsi"/>
          <w:sz w:val="24"/>
          <w:szCs w:val="24"/>
        </w:rPr>
        <w:t xml:space="preserve">. </w:t>
      </w:r>
    </w:p>
    <w:p w14:paraId="562C681C" w14:textId="77777777" w:rsidR="00BF485D" w:rsidRPr="00C76E20" w:rsidRDefault="00BF485D" w:rsidP="00BF485D">
      <w:pPr>
        <w:spacing w:after="0" w:line="240" w:lineRule="auto"/>
        <w:rPr>
          <w:rFonts w:asciiTheme="majorHAnsi" w:hAnsiTheme="majorHAnsi" w:cstheme="majorHAnsi"/>
          <w:sz w:val="24"/>
          <w:szCs w:val="24"/>
        </w:rPr>
      </w:pPr>
    </w:p>
    <w:p w14:paraId="3579E241" w14:textId="237C51DD" w:rsidR="00BF485D" w:rsidRPr="00C76E20" w:rsidRDefault="00097723" w:rsidP="00097723">
      <w:pPr>
        <w:spacing w:after="0" w:line="240" w:lineRule="auto"/>
        <w:ind w:left="720" w:hanging="720"/>
        <w:rPr>
          <w:rFonts w:asciiTheme="majorHAnsi" w:hAnsiTheme="majorHAnsi" w:cstheme="majorHAnsi"/>
          <w:i/>
          <w:sz w:val="24"/>
          <w:szCs w:val="24"/>
        </w:rPr>
      </w:pPr>
      <w:r w:rsidRPr="00C76E20">
        <w:rPr>
          <w:rFonts w:asciiTheme="majorHAnsi" w:hAnsiTheme="majorHAnsi" w:cstheme="majorHAnsi"/>
          <w:i/>
          <w:sz w:val="24"/>
          <w:szCs w:val="24"/>
        </w:rPr>
        <w:lastRenderedPageBreak/>
        <w:t xml:space="preserve">Reflections based on themes: </w:t>
      </w:r>
    </w:p>
    <w:p w14:paraId="18817574" w14:textId="77777777" w:rsidR="00BF485D" w:rsidRPr="00C76E20" w:rsidRDefault="00BF485D" w:rsidP="00BF485D">
      <w:pPr>
        <w:spacing w:after="0" w:line="240" w:lineRule="auto"/>
        <w:rPr>
          <w:rFonts w:asciiTheme="majorHAnsi" w:eastAsiaTheme="minorEastAsia" w:hAnsiTheme="majorHAnsi" w:cstheme="majorHAnsi"/>
          <w:sz w:val="24"/>
          <w:szCs w:val="24"/>
          <w:lang w:val="en-CA"/>
        </w:rPr>
      </w:pPr>
    </w:p>
    <w:p w14:paraId="67CCC427" w14:textId="77777777" w:rsidR="00685851" w:rsidRPr="00C76E20" w:rsidRDefault="00461383" w:rsidP="00BF485D">
      <w:pPr>
        <w:pStyle w:val="ListParagraph"/>
        <w:numPr>
          <w:ilvl w:val="0"/>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Focus</w:t>
      </w:r>
      <w:r w:rsidR="00F7749B" w:rsidRPr="00C76E20">
        <w:rPr>
          <w:rFonts w:asciiTheme="majorHAnsi" w:hAnsiTheme="majorHAnsi" w:cstheme="majorHAnsi"/>
          <w:sz w:val="24"/>
          <w:szCs w:val="24"/>
        </w:rPr>
        <w:t xml:space="preserve">: </w:t>
      </w:r>
    </w:p>
    <w:p w14:paraId="45C4E9F6" w14:textId="36C9FF17" w:rsidR="00685851" w:rsidRPr="00C76E20" w:rsidRDefault="00F7749B" w:rsidP="0011470C">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Members of East5ide </w:t>
      </w:r>
      <w:proofErr w:type="spellStart"/>
      <w:r w:rsidRPr="00C76E20">
        <w:rPr>
          <w:rFonts w:asciiTheme="majorHAnsi" w:hAnsiTheme="majorHAnsi" w:cstheme="majorHAnsi"/>
          <w:sz w:val="24"/>
          <w:szCs w:val="24"/>
        </w:rPr>
        <w:t>Unified|Unido</w:t>
      </w:r>
      <w:proofErr w:type="spellEnd"/>
      <w:r w:rsidRPr="00C76E20">
        <w:rPr>
          <w:rFonts w:asciiTheme="majorHAnsi" w:hAnsiTheme="majorHAnsi" w:cstheme="majorHAnsi"/>
          <w:sz w:val="24"/>
          <w:szCs w:val="24"/>
        </w:rPr>
        <w:t xml:space="preserve"> b</w:t>
      </w:r>
      <w:r w:rsidR="00BF485D" w:rsidRPr="00C76E20">
        <w:rPr>
          <w:rFonts w:asciiTheme="majorHAnsi" w:hAnsiTheme="majorHAnsi" w:cstheme="majorHAnsi"/>
          <w:sz w:val="24"/>
          <w:szCs w:val="24"/>
        </w:rPr>
        <w:t>elieve in the mission</w:t>
      </w:r>
      <w:r w:rsidRPr="00C76E20">
        <w:rPr>
          <w:rFonts w:asciiTheme="majorHAnsi" w:hAnsiTheme="majorHAnsi" w:cstheme="majorHAnsi"/>
          <w:sz w:val="24"/>
          <w:szCs w:val="24"/>
        </w:rPr>
        <w:t>.</w:t>
      </w:r>
      <w:r w:rsidR="00CA61A9" w:rsidRPr="00C76E20">
        <w:rPr>
          <w:rFonts w:asciiTheme="majorHAnsi" w:hAnsiTheme="majorHAnsi" w:cstheme="majorHAnsi"/>
          <w:sz w:val="24"/>
          <w:szCs w:val="24"/>
        </w:rPr>
        <w:t xml:space="preserve"> </w:t>
      </w:r>
    </w:p>
    <w:p w14:paraId="0133D9CB" w14:textId="45E09803" w:rsidR="0088266E" w:rsidRPr="00C76E20" w:rsidRDefault="003C2CFF" w:rsidP="0011470C">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We don’t really have formal group agreements</w:t>
      </w:r>
      <w:r w:rsidR="00955E89" w:rsidRPr="00C76E20">
        <w:rPr>
          <w:rFonts w:asciiTheme="majorHAnsi" w:hAnsiTheme="majorHAnsi" w:cstheme="majorHAnsi"/>
          <w:sz w:val="24"/>
          <w:szCs w:val="24"/>
        </w:rPr>
        <w:t xml:space="preserve"> because</w:t>
      </w:r>
      <w:r w:rsidRPr="00C76E20">
        <w:rPr>
          <w:rFonts w:asciiTheme="majorHAnsi" w:hAnsiTheme="majorHAnsi" w:cstheme="majorHAnsi"/>
          <w:sz w:val="24"/>
          <w:szCs w:val="24"/>
        </w:rPr>
        <w:t xml:space="preserve"> East5ide </w:t>
      </w:r>
      <w:proofErr w:type="spellStart"/>
      <w:r w:rsidRPr="00C76E20">
        <w:rPr>
          <w:rFonts w:asciiTheme="majorHAnsi" w:hAnsiTheme="majorHAnsi" w:cstheme="majorHAnsi"/>
          <w:sz w:val="24"/>
          <w:szCs w:val="24"/>
        </w:rPr>
        <w:t>Unified|Unido</w:t>
      </w:r>
      <w:proofErr w:type="spellEnd"/>
      <w:r w:rsidRPr="00C76E20">
        <w:rPr>
          <w:rFonts w:asciiTheme="majorHAnsi" w:hAnsiTheme="majorHAnsi" w:cstheme="majorHAnsi"/>
          <w:sz w:val="24"/>
          <w:szCs w:val="24"/>
        </w:rPr>
        <w:t xml:space="preserve"> is very organic and that could be confusing for new folks. </w:t>
      </w:r>
    </w:p>
    <w:p w14:paraId="58207B24" w14:textId="7120F4F5" w:rsidR="000213B7" w:rsidRPr="00C76E20" w:rsidRDefault="000213B7" w:rsidP="00E4599C">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Next Steps:</w:t>
      </w:r>
    </w:p>
    <w:p w14:paraId="717BDFE9" w14:textId="03F7E533" w:rsidR="003C2CFF" w:rsidRPr="00C76E20" w:rsidRDefault="00CA61A9" w:rsidP="000213B7">
      <w:pPr>
        <w:pStyle w:val="ListParagraph"/>
        <w:numPr>
          <w:ilvl w:val="2"/>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Moving forward</w:t>
      </w:r>
      <w:r w:rsidR="000A5150" w:rsidRPr="00C76E20">
        <w:rPr>
          <w:rFonts w:asciiTheme="majorHAnsi" w:hAnsiTheme="majorHAnsi" w:cstheme="majorHAnsi"/>
          <w:sz w:val="24"/>
          <w:szCs w:val="24"/>
        </w:rPr>
        <w:t xml:space="preserve"> East5ide </w:t>
      </w:r>
      <w:proofErr w:type="spellStart"/>
      <w:r w:rsidR="000A5150" w:rsidRPr="00C76E20">
        <w:rPr>
          <w:rFonts w:asciiTheme="majorHAnsi" w:hAnsiTheme="majorHAnsi" w:cstheme="majorHAnsi"/>
          <w:sz w:val="24"/>
          <w:szCs w:val="24"/>
        </w:rPr>
        <w:t>Unifi</w:t>
      </w:r>
      <w:r w:rsidR="00E515FA" w:rsidRPr="00C76E20">
        <w:rPr>
          <w:rFonts w:asciiTheme="majorHAnsi" w:hAnsiTheme="majorHAnsi" w:cstheme="majorHAnsi"/>
          <w:sz w:val="24"/>
          <w:szCs w:val="24"/>
        </w:rPr>
        <w:t>ed|Unido</w:t>
      </w:r>
      <w:proofErr w:type="spellEnd"/>
      <w:r w:rsidR="00E515FA" w:rsidRPr="00C76E20">
        <w:rPr>
          <w:rFonts w:asciiTheme="majorHAnsi" w:hAnsiTheme="majorHAnsi" w:cstheme="majorHAnsi"/>
          <w:sz w:val="24"/>
          <w:szCs w:val="24"/>
        </w:rPr>
        <w:t xml:space="preserve"> </w:t>
      </w:r>
      <w:r w:rsidR="008B7E81" w:rsidRPr="00C76E20">
        <w:rPr>
          <w:rFonts w:asciiTheme="majorHAnsi" w:hAnsiTheme="majorHAnsi" w:cstheme="majorHAnsi"/>
          <w:sz w:val="24"/>
          <w:szCs w:val="24"/>
        </w:rPr>
        <w:t xml:space="preserve">should continue routines and activities that </w:t>
      </w:r>
      <w:r w:rsidR="00BF485D" w:rsidRPr="00C76E20">
        <w:rPr>
          <w:rFonts w:asciiTheme="majorHAnsi" w:hAnsiTheme="majorHAnsi" w:cstheme="majorHAnsi"/>
          <w:sz w:val="24"/>
          <w:szCs w:val="24"/>
        </w:rPr>
        <w:t xml:space="preserve">keep mission front and </w:t>
      </w:r>
      <w:r w:rsidR="00014AA7" w:rsidRPr="00C76E20">
        <w:rPr>
          <w:rFonts w:asciiTheme="majorHAnsi" w:hAnsiTheme="majorHAnsi" w:cstheme="majorHAnsi"/>
          <w:sz w:val="24"/>
          <w:szCs w:val="24"/>
        </w:rPr>
        <w:t>center,</w:t>
      </w:r>
      <w:r w:rsidR="00BF485D" w:rsidRPr="00C76E20">
        <w:rPr>
          <w:rFonts w:asciiTheme="majorHAnsi" w:hAnsiTheme="majorHAnsi" w:cstheme="majorHAnsi"/>
          <w:sz w:val="24"/>
          <w:szCs w:val="24"/>
        </w:rPr>
        <w:t xml:space="preserve"> so we continue to know why we are here</w:t>
      </w:r>
      <w:r w:rsidR="00280D3E" w:rsidRPr="00C76E20">
        <w:rPr>
          <w:rFonts w:asciiTheme="majorHAnsi" w:hAnsiTheme="majorHAnsi" w:cstheme="majorHAnsi"/>
          <w:sz w:val="24"/>
          <w:szCs w:val="24"/>
        </w:rPr>
        <w:t xml:space="preserve">. </w:t>
      </w:r>
    </w:p>
    <w:p w14:paraId="1F459BDE" w14:textId="3BA5F2E6" w:rsidR="00FE06B3" w:rsidRPr="00C76E20" w:rsidRDefault="003C2CFF" w:rsidP="000213B7">
      <w:pPr>
        <w:pStyle w:val="ListParagraph"/>
        <w:numPr>
          <w:ilvl w:val="2"/>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It may be helpful to</w:t>
      </w:r>
      <w:r w:rsidRPr="00C76E20">
        <w:rPr>
          <w:rFonts w:asciiTheme="majorHAnsi" w:hAnsiTheme="majorHAnsi" w:cstheme="majorHAnsi"/>
          <w:b/>
          <w:sz w:val="24"/>
          <w:szCs w:val="24"/>
        </w:rPr>
        <w:t xml:space="preserve"> </w:t>
      </w:r>
      <w:r w:rsidR="00FE06B3" w:rsidRPr="00C76E20">
        <w:rPr>
          <w:rFonts w:asciiTheme="majorHAnsi" w:hAnsiTheme="majorHAnsi" w:cstheme="majorHAnsi"/>
          <w:sz w:val="24"/>
          <w:szCs w:val="24"/>
        </w:rPr>
        <w:t>explicitly state</w:t>
      </w:r>
      <w:r w:rsidRPr="00C76E20">
        <w:rPr>
          <w:rFonts w:asciiTheme="majorHAnsi" w:hAnsiTheme="majorHAnsi" w:cstheme="majorHAnsi"/>
          <w:sz w:val="24"/>
          <w:szCs w:val="24"/>
        </w:rPr>
        <w:t xml:space="preserve"> our purpose and how we work together</w:t>
      </w:r>
      <w:r w:rsidR="001D4C4D" w:rsidRPr="00C76E20">
        <w:rPr>
          <w:rFonts w:asciiTheme="majorHAnsi" w:hAnsiTheme="majorHAnsi" w:cstheme="majorHAnsi"/>
          <w:sz w:val="24"/>
          <w:szCs w:val="24"/>
        </w:rPr>
        <w:t xml:space="preserve"> </w:t>
      </w:r>
      <w:r w:rsidR="00FE06B3" w:rsidRPr="00C76E20">
        <w:rPr>
          <w:rFonts w:asciiTheme="majorHAnsi" w:hAnsiTheme="majorHAnsi" w:cstheme="majorHAnsi"/>
          <w:sz w:val="24"/>
          <w:szCs w:val="24"/>
        </w:rPr>
        <w:t>each time we come together</w:t>
      </w:r>
      <w:r w:rsidR="001D4C4D" w:rsidRPr="00C76E20">
        <w:rPr>
          <w:rFonts w:asciiTheme="majorHAnsi" w:hAnsiTheme="majorHAnsi" w:cstheme="majorHAnsi"/>
          <w:sz w:val="24"/>
          <w:szCs w:val="24"/>
        </w:rPr>
        <w:t xml:space="preserve"> to continue to</w:t>
      </w:r>
      <w:r w:rsidR="008C782E" w:rsidRPr="00C76E20">
        <w:rPr>
          <w:rFonts w:asciiTheme="majorHAnsi" w:hAnsiTheme="majorHAnsi" w:cstheme="majorHAnsi"/>
          <w:sz w:val="24"/>
          <w:szCs w:val="24"/>
        </w:rPr>
        <w:t xml:space="preserve"> focus </w:t>
      </w:r>
      <w:r w:rsidR="00D93F3B" w:rsidRPr="00C76E20">
        <w:rPr>
          <w:rFonts w:asciiTheme="majorHAnsi" w:hAnsiTheme="majorHAnsi" w:cstheme="majorHAnsi"/>
          <w:sz w:val="24"/>
          <w:szCs w:val="24"/>
        </w:rPr>
        <w:t xml:space="preserve">current members and inform new members. </w:t>
      </w:r>
      <w:r w:rsidR="001D4C4D" w:rsidRPr="00C76E20">
        <w:rPr>
          <w:rFonts w:asciiTheme="majorHAnsi" w:hAnsiTheme="majorHAnsi" w:cstheme="majorHAnsi"/>
          <w:sz w:val="24"/>
          <w:szCs w:val="24"/>
        </w:rPr>
        <w:t xml:space="preserve"> </w:t>
      </w:r>
    </w:p>
    <w:p w14:paraId="20A61A24" w14:textId="77777777" w:rsidR="00FE06B3" w:rsidRPr="00C76E20" w:rsidRDefault="00FE06B3" w:rsidP="00E33874">
      <w:pPr>
        <w:pStyle w:val="ListParagraph"/>
        <w:spacing w:after="0" w:line="240" w:lineRule="auto"/>
        <w:ind w:left="1440"/>
        <w:rPr>
          <w:rFonts w:asciiTheme="majorHAnsi" w:hAnsiTheme="majorHAnsi" w:cstheme="majorHAnsi"/>
          <w:sz w:val="24"/>
          <w:szCs w:val="24"/>
        </w:rPr>
      </w:pPr>
    </w:p>
    <w:p w14:paraId="1AFAEE85" w14:textId="77777777" w:rsidR="00685851" w:rsidRPr="00C76E20" w:rsidRDefault="00BF485D" w:rsidP="00BF485D">
      <w:pPr>
        <w:pStyle w:val="ListParagraph"/>
        <w:numPr>
          <w:ilvl w:val="0"/>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Inclusion</w:t>
      </w:r>
      <w:r w:rsidRPr="00C76E20">
        <w:rPr>
          <w:rFonts w:asciiTheme="majorHAnsi" w:hAnsiTheme="majorHAnsi" w:cstheme="majorHAnsi"/>
          <w:sz w:val="24"/>
          <w:szCs w:val="24"/>
        </w:rPr>
        <w:t xml:space="preserve"> </w:t>
      </w:r>
    </w:p>
    <w:p w14:paraId="6E08004A" w14:textId="1867EC41" w:rsidR="00685851" w:rsidRPr="00C76E20" w:rsidRDefault="00182339" w:rsidP="00685851">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We are continuously working towards changing the power dynamics between residents and anchor institutions.</w:t>
      </w:r>
      <w:r w:rsidR="000A37DE" w:rsidRPr="00C76E20">
        <w:rPr>
          <w:rFonts w:asciiTheme="majorHAnsi" w:hAnsiTheme="majorHAnsi" w:cstheme="majorHAnsi"/>
          <w:sz w:val="24"/>
          <w:szCs w:val="24"/>
        </w:rPr>
        <w:t xml:space="preserve"> </w:t>
      </w:r>
      <w:r w:rsidR="008604B6" w:rsidRPr="00C76E20">
        <w:rPr>
          <w:rFonts w:asciiTheme="majorHAnsi" w:hAnsiTheme="majorHAnsi" w:cstheme="majorHAnsi"/>
          <w:sz w:val="24"/>
          <w:szCs w:val="24"/>
        </w:rPr>
        <w:t>However, o</w:t>
      </w:r>
      <w:r w:rsidR="00572C00" w:rsidRPr="00C76E20">
        <w:rPr>
          <w:rFonts w:asciiTheme="majorHAnsi" w:hAnsiTheme="majorHAnsi" w:cstheme="majorHAnsi"/>
          <w:sz w:val="24"/>
          <w:szCs w:val="24"/>
        </w:rPr>
        <w:t>ur membership</w:t>
      </w:r>
      <w:r w:rsidR="00A25245" w:rsidRPr="00C76E20">
        <w:rPr>
          <w:rFonts w:asciiTheme="majorHAnsi" w:hAnsiTheme="majorHAnsi" w:cstheme="majorHAnsi"/>
          <w:sz w:val="24"/>
          <w:szCs w:val="24"/>
        </w:rPr>
        <w:t>’s</w:t>
      </w:r>
      <w:r w:rsidR="00572C00" w:rsidRPr="00C76E20">
        <w:rPr>
          <w:rFonts w:asciiTheme="majorHAnsi" w:hAnsiTheme="majorHAnsi" w:cstheme="majorHAnsi"/>
          <w:sz w:val="24"/>
          <w:szCs w:val="24"/>
        </w:rPr>
        <w:t xml:space="preserve"> </w:t>
      </w:r>
      <w:r w:rsidR="00BF485D" w:rsidRPr="00C76E20">
        <w:rPr>
          <w:rFonts w:asciiTheme="majorHAnsi" w:hAnsiTheme="majorHAnsi" w:cstheme="majorHAnsi"/>
          <w:sz w:val="24"/>
          <w:szCs w:val="24"/>
        </w:rPr>
        <w:t>lack of monolingual Spanish speakers</w:t>
      </w:r>
      <w:r w:rsidR="00572C00" w:rsidRPr="00C76E20">
        <w:rPr>
          <w:rFonts w:asciiTheme="majorHAnsi" w:hAnsiTheme="majorHAnsi" w:cstheme="majorHAnsi"/>
          <w:sz w:val="24"/>
          <w:szCs w:val="24"/>
        </w:rPr>
        <w:t xml:space="preserve"> </w:t>
      </w:r>
      <w:r w:rsidR="00A25245" w:rsidRPr="00C76E20">
        <w:rPr>
          <w:rFonts w:asciiTheme="majorHAnsi" w:hAnsiTheme="majorHAnsi" w:cstheme="majorHAnsi"/>
          <w:sz w:val="24"/>
          <w:szCs w:val="24"/>
        </w:rPr>
        <w:t xml:space="preserve">indicates that we do not have full representation from the neighborhood. </w:t>
      </w:r>
    </w:p>
    <w:p w14:paraId="1D389B37" w14:textId="39CA5A01" w:rsidR="00F56354" w:rsidRPr="00C76E20" w:rsidRDefault="00F56354" w:rsidP="00F56354">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Sometimes when someone new </w:t>
      </w:r>
      <w:r w:rsidR="00986514" w:rsidRPr="00C76E20">
        <w:rPr>
          <w:rFonts w:asciiTheme="majorHAnsi" w:hAnsiTheme="majorHAnsi" w:cstheme="majorHAnsi"/>
          <w:sz w:val="24"/>
          <w:szCs w:val="24"/>
        </w:rPr>
        <w:t>comes to join our efforts. W</w:t>
      </w:r>
      <w:r w:rsidRPr="00C76E20">
        <w:rPr>
          <w:rFonts w:asciiTheme="majorHAnsi" w:hAnsiTheme="majorHAnsi" w:cstheme="majorHAnsi"/>
          <w:sz w:val="24"/>
          <w:szCs w:val="24"/>
        </w:rPr>
        <w:t xml:space="preserve">e may discount them if they aren’t in 80205 area </w:t>
      </w:r>
      <w:r w:rsidR="00986514" w:rsidRPr="00C76E20">
        <w:rPr>
          <w:rFonts w:asciiTheme="majorHAnsi" w:hAnsiTheme="majorHAnsi" w:cstheme="majorHAnsi"/>
          <w:sz w:val="24"/>
          <w:szCs w:val="24"/>
        </w:rPr>
        <w:t xml:space="preserve">and that can be a </w:t>
      </w:r>
      <w:r w:rsidRPr="00C76E20">
        <w:rPr>
          <w:rFonts w:asciiTheme="majorHAnsi" w:hAnsiTheme="majorHAnsi" w:cstheme="majorHAnsi"/>
          <w:sz w:val="24"/>
          <w:szCs w:val="24"/>
        </w:rPr>
        <w:t>missed opportunity to create partnership and growth</w:t>
      </w:r>
      <w:r w:rsidR="00986514" w:rsidRPr="00C76E20">
        <w:rPr>
          <w:rFonts w:asciiTheme="majorHAnsi" w:hAnsiTheme="majorHAnsi" w:cstheme="majorHAnsi"/>
          <w:sz w:val="24"/>
          <w:szCs w:val="24"/>
        </w:rPr>
        <w:t xml:space="preserve">. </w:t>
      </w:r>
    </w:p>
    <w:p w14:paraId="286888DC" w14:textId="77777777" w:rsidR="000213B7" w:rsidRPr="00C76E20" w:rsidRDefault="000213B7" w:rsidP="00685851">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Next Steps</w:t>
      </w:r>
      <w:r w:rsidR="00685851" w:rsidRPr="00C76E20">
        <w:rPr>
          <w:rFonts w:asciiTheme="majorHAnsi" w:hAnsiTheme="majorHAnsi" w:cstheme="majorHAnsi"/>
          <w:b/>
          <w:sz w:val="24"/>
          <w:szCs w:val="24"/>
        </w:rPr>
        <w:t>:</w:t>
      </w:r>
      <w:r w:rsidR="00685851" w:rsidRPr="00C76E20">
        <w:rPr>
          <w:rFonts w:asciiTheme="majorHAnsi" w:hAnsiTheme="majorHAnsi" w:cstheme="majorHAnsi"/>
          <w:sz w:val="24"/>
          <w:szCs w:val="24"/>
        </w:rPr>
        <w:t xml:space="preserve"> </w:t>
      </w:r>
    </w:p>
    <w:p w14:paraId="0D19B499" w14:textId="5777C25F" w:rsidR="00BF485D" w:rsidRPr="00C76E20" w:rsidRDefault="00A25245" w:rsidP="000213B7">
      <w:pPr>
        <w:pStyle w:val="ListParagraph"/>
        <w:numPr>
          <w:ilvl w:val="2"/>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Moving forward </w:t>
      </w:r>
      <w:r w:rsidR="002E1B9B" w:rsidRPr="00C76E20">
        <w:rPr>
          <w:rFonts w:asciiTheme="majorHAnsi" w:hAnsiTheme="majorHAnsi" w:cstheme="majorHAnsi"/>
          <w:sz w:val="24"/>
          <w:szCs w:val="24"/>
        </w:rPr>
        <w:t xml:space="preserve">East5ide </w:t>
      </w:r>
      <w:proofErr w:type="spellStart"/>
      <w:r w:rsidR="002E1B9B" w:rsidRPr="00C76E20">
        <w:rPr>
          <w:rFonts w:asciiTheme="majorHAnsi" w:hAnsiTheme="majorHAnsi" w:cstheme="majorHAnsi"/>
          <w:sz w:val="24"/>
          <w:szCs w:val="24"/>
        </w:rPr>
        <w:t>Unified|Unido</w:t>
      </w:r>
      <w:proofErr w:type="spellEnd"/>
      <w:r w:rsidR="002E1B9B" w:rsidRPr="00C76E20">
        <w:rPr>
          <w:rFonts w:asciiTheme="majorHAnsi" w:hAnsiTheme="majorHAnsi" w:cstheme="majorHAnsi"/>
          <w:sz w:val="24"/>
          <w:szCs w:val="24"/>
        </w:rPr>
        <w:t xml:space="preserve"> should continue to have conversations about power dynamics and </w:t>
      </w:r>
      <w:r w:rsidR="009D2362" w:rsidRPr="00C76E20">
        <w:rPr>
          <w:rFonts w:asciiTheme="majorHAnsi" w:hAnsiTheme="majorHAnsi" w:cstheme="majorHAnsi"/>
          <w:sz w:val="24"/>
          <w:szCs w:val="24"/>
        </w:rPr>
        <w:t>test our assumptions about how we make decisions</w:t>
      </w:r>
      <w:r w:rsidR="00EF46DC" w:rsidRPr="00C76E20">
        <w:rPr>
          <w:rFonts w:asciiTheme="majorHAnsi" w:hAnsiTheme="majorHAnsi" w:cstheme="majorHAnsi"/>
          <w:sz w:val="24"/>
          <w:szCs w:val="24"/>
        </w:rPr>
        <w:t xml:space="preserve"> and create activities. </w:t>
      </w:r>
    </w:p>
    <w:p w14:paraId="7BE9E6C7" w14:textId="32661E3D" w:rsidR="00577A47" w:rsidRPr="00C76E20" w:rsidRDefault="00577A47" w:rsidP="000213B7">
      <w:pPr>
        <w:pStyle w:val="ListParagraph"/>
        <w:numPr>
          <w:ilvl w:val="2"/>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We should be more intentional about welcoming new </w:t>
      </w:r>
      <w:r w:rsidR="00F90924" w:rsidRPr="00C76E20">
        <w:rPr>
          <w:rFonts w:asciiTheme="majorHAnsi" w:hAnsiTheme="majorHAnsi" w:cstheme="majorHAnsi"/>
          <w:sz w:val="24"/>
          <w:szCs w:val="24"/>
        </w:rPr>
        <w:t>individuals, groups, and organizations.</w:t>
      </w:r>
      <w:r w:rsidR="003A3872" w:rsidRPr="00C76E20">
        <w:rPr>
          <w:rFonts w:asciiTheme="majorHAnsi" w:hAnsiTheme="majorHAnsi" w:cstheme="majorHAnsi"/>
          <w:sz w:val="24"/>
          <w:szCs w:val="24"/>
        </w:rPr>
        <w:t xml:space="preserve"> We need to ensure a welcoming nature</w:t>
      </w:r>
      <w:r w:rsidRPr="00C76E20">
        <w:rPr>
          <w:rFonts w:asciiTheme="majorHAnsi" w:hAnsiTheme="majorHAnsi" w:cstheme="majorHAnsi"/>
          <w:sz w:val="24"/>
          <w:szCs w:val="24"/>
        </w:rPr>
        <w:t xml:space="preserve"> filters through and across action teams, community council, etc</w:t>
      </w:r>
      <w:r w:rsidR="007511A3" w:rsidRPr="00C76E20">
        <w:rPr>
          <w:rFonts w:asciiTheme="majorHAnsi" w:hAnsiTheme="majorHAnsi" w:cstheme="majorHAnsi"/>
          <w:sz w:val="24"/>
          <w:szCs w:val="24"/>
        </w:rPr>
        <w:t xml:space="preserve">. </w:t>
      </w:r>
    </w:p>
    <w:p w14:paraId="7C37CD96" w14:textId="77777777" w:rsidR="005C4131" w:rsidRPr="00C76E20" w:rsidRDefault="00237633" w:rsidP="005C4131">
      <w:pPr>
        <w:pStyle w:val="ListParagraph"/>
        <w:numPr>
          <w:ilvl w:val="0"/>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Transparency</w:t>
      </w:r>
      <w:r w:rsidRPr="00C76E20">
        <w:rPr>
          <w:rFonts w:asciiTheme="majorHAnsi" w:hAnsiTheme="majorHAnsi" w:cstheme="majorHAnsi"/>
          <w:sz w:val="24"/>
          <w:szCs w:val="24"/>
        </w:rPr>
        <w:t xml:space="preserve">: </w:t>
      </w:r>
    </w:p>
    <w:p w14:paraId="1D780976" w14:textId="5FD151B1" w:rsidR="00BF485D" w:rsidRPr="00C76E20" w:rsidRDefault="00964D6D" w:rsidP="005C4131">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East5ide </w:t>
      </w:r>
      <w:proofErr w:type="spellStart"/>
      <w:r w:rsidRPr="00C76E20">
        <w:rPr>
          <w:rFonts w:asciiTheme="majorHAnsi" w:hAnsiTheme="majorHAnsi" w:cstheme="majorHAnsi"/>
          <w:sz w:val="24"/>
          <w:szCs w:val="24"/>
        </w:rPr>
        <w:t>Unified|Unido</w:t>
      </w:r>
      <w:proofErr w:type="spellEnd"/>
      <w:r w:rsidRPr="00C76E20">
        <w:rPr>
          <w:rFonts w:asciiTheme="majorHAnsi" w:hAnsiTheme="majorHAnsi" w:cstheme="majorHAnsi"/>
          <w:sz w:val="24"/>
          <w:szCs w:val="24"/>
        </w:rPr>
        <w:t xml:space="preserve"> </w:t>
      </w:r>
      <w:r w:rsidR="000A440F" w:rsidRPr="00C76E20">
        <w:rPr>
          <w:rFonts w:asciiTheme="majorHAnsi" w:hAnsiTheme="majorHAnsi" w:cstheme="majorHAnsi"/>
          <w:sz w:val="24"/>
          <w:szCs w:val="24"/>
        </w:rPr>
        <w:t>m</w:t>
      </w:r>
      <w:r w:rsidR="00BF485D" w:rsidRPr="00C76E20">
        <w:rPr>
          <w:rFonts w:asciiTheme="majorHAnsi" w:hAnsiTheme="majorHAnsi" w:cstheme="majorHAnsi"/>
          <w:sz w:val="24"/>
          <w:szCs w:val="24"/>
        </w:rPr>
        <w:t>embers</w:t>
      </w:r>
      <w:r w:rsidR="000A440F" w:rsidRPr="00C76E20">
        <w:rPr>
          <w:rFonts w:asciiTheme="majorHAnsi" w:hAnsiTheme="majorHAnsi" w:cstheme="majorHAnsi"/>
          <w:sz w:val="24"/>
          <w:szCs w:val="24"/>
        </w:rPr>
        <w:t xml:space="preserve"> have a good </w:t>
      </w:r>
      <w:r w:rsidR="00756AA4" w:rsidRPr="00C76E20">
        <w:rPr>
          <w:rFonts w:asciiTheme="majorHAnsi" w:hAnsiTheme="majorHAnsi" w:cstheme="majorHAnsi"/>
          <w:sz w:val="24"/>
          <w:szCs w:val="24"/>
        </w:rPr>
        <w:t>process</w:t>
      </w:r>
      <w:r w:rsidR="00BF485D" w:rsidRPr="00C76E20">
        <w:rPr>
          <w:rFonts w:asciiTheme="majorHAnsi" w:hAnsiTheme="majorHAnsi" w:cstheme="majorHAnsi"/>
          <w:sz w:val="24"/>
          <w:szCs w:val="24"/>
        </w:rPr>
        <w:t xml:space="preserve"> </w:t>
      </w:r>
      <w:r w:rsidR="000868BE" w:rsidRPr="00C76E20">
        <w:rPr>
          <w:rFonts w:asciiTheme="majorHAnsi" w:hAnsiTheme="majorHAnsi" w:cstheme="majorHAnsi"/>
          <w:sz w:val="24"/>
          <w:szCs w:val="24"/>
        </w:rPr>
        <w:t xml:space="preserve">for </w:t>
      </w:r>
      <w:r w:rsidR="00BF485D" w:rsidRPr="00C76E20">
        <w:rPr>
          <w:rFonts w:asciiTheme="majorHAnsi" w:hAnsiTheme="majorHAnsi" w:cstheme="majorHAnsi"/>
          <w:sz w:val="24"/>
          <w:szCs w:val="24"/>
        </w:rPr>
        <w:t>keep others updated on progress</w:t>
      </w:r>
      <w:r w:rsidR="005A28BD" w:rsidRPr="00C76E20">
        <w:rPr>
          <w:rFonts w:asciiTheme="majorHAnsi" w:hAnsiTheme="majorHAnsi" w:cstheme="majorHAnsi"/>
          <w:sz w:val="24"/>
          <w:szCs w:val="24"/>
        </w:rPr>
        <w:t xml:space="preserve">. </w:t>
      </w:r>
      <w:r w:rsidR="000868BE" w:rsidRPr="00C76E20">
        <w:rPr>
          <w:rFonts w:asciiTheme="majorHAnsi" w:hAnsiTheme="majorHAnsi" w:cstheme="majorHAnsi"/>
          <w:sz w:val="24"/>
          <w:szCs w:val="24"/>
        </w:rPr>
        <w:t>However, t</w:t>
      </w:r>
      <w:r w:rsidR="005A28BD" w:rsidRPr="00C76E20">
        <w:rPr>
          <w:rFonts w:asciiTheme="majorHAnsi" w:hAnsiTheme="majorHAnsi" w:cstheme="majorHAnsi"/>
          <w:sz w:val="24"/>
          <w:szCs w:val="24"/>
        </w:rPr>
        <w:t xml:space="preserve">here is more opportunity to explore </w:t>
      </w:r>
      <w:r w:rsidR="006D2E95" w:rsidRPr="00C76E20">
        <w:rPr>
          <w:rFonts w:asciiTheme="majorHAnsi" w:hAnsiTheme="majorHAnsi" w:cstheme="majorHAnsi"/>
          <w:sz w:val="24"/>
          <w:szCs w:val="24"/>
        </w:rPr>
        <w:t>transparent and inclusive processes</w:t>
      </w:r>
      <w:r w:rsidR="00516223" w:rsidRPr="00C76E20">
        <w:rPr>
          <w:rFonts w:asciiTheme="majorHAnsi" w:hAnsiTheme="majorHAnsi" w:cstheme="majorHAnsi"/>
          <w:sz w:val="24"/>
          <w:szCs w:val="24"/>
        </w:rPr>
        <w:t xml:space="preserve"> around </w:t>
      </w:r>
      <w:r w:rsidR="00631135" w:rsidRPr="00C76E20">
        <w:rPr>
          <w:rFonts w:asciiTheme="majorHAnsi" w:hAnsiTheme="majorHAnsi" w:cstheme="majorHAnsi"/>
          <w:sz w:val="24"/>
          <w:szCs w:val="24"/>
        </w:rPr>
        <w:t xml:space="preserve">management activities such as the </w:t>
      </w:r>
      <w:r w:rsidR="00BF485D" w:rsidRPr="00C76E20">
        <w:rPr>
          <w:rFonts w:asciiTheme="majorHAnsi" w:hAnsiTheme="majorHAnsi" w:cstheme="majorHAnsi"/>
          <w:sz w:val="24"/>
          <w:szCs w:val="24"/>
        </w:rPr>
        <w:t xml:space="preserve">budget and </w:t>
      </w:r>
      <w:r w:rsidR="00B73F79" w:rsidRPr="00C76E20">
        <w:rPr>
          <w:rFonts w:asciiTheme="majorHAnsi" w:hAnsiTheme="majorHAnsi" w:cstheme="majorHAnsi"/>
          <w:sz w:val="24"/>
          <w:szCs w:val="24"/>
        </w:rPr>
        <w:t>making decision about</w:t>
      </w:r>
      <w:r w:rsidR="000E5992" w:rsidRPr="00C76E20">
        <w:rPr>
          <w:rFonts w:asciiTheme="majorHAnsi" w:hAnsiTheme="majorHAnsi" w:cstheme="majorHAnsi"/>
          <w:sz w:val="24"/>
          <w:szCs w:val="24"/>
        </w:rPr>
        <w:t xml:space="preserve"> deploying resources. </w:t>
      </w:r>
    </w:p>
    <w:p w14:paraId="5E087F93" w14:textId="77777777" w:rsidR="00FD3BB0" w:rsidRPr="00C76E20" w:rsidRDefault="00FD3BB0" w:rsidP="000E2642">
      <w:pPr>
        <w:pStyle w:val="ListParagraph"/>
        <w:numPr>
          <w:ilvl w:val="0"/>
          <w:numId w:val="9"/>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Next Steps</w:t>
      </w:r>
      <w:r w:rsidRPr="00C76E20">
        <w:rPr>
          <w:rFonts w:asciiTheme="majorHAnsi" w:hAnsiTheme="majorHAnsi" w:cstheme="majorHAnsi"/>
          <w:sz w:val="24"/>
          <w:szCs w:val="24"/>
        </w:rPr>
        <w:t xml:space="preserve">: </w:t>
      </w:r>
    </w:p>
    <w:p w14:paraId="17D6C8B6" w14:textId="6C1FB89B" w:rsidR="003B51F3" w:rsidRPr="00C76E20" w:rsidRDefault="009A28A3" w:rsidP="005448DE">
      <w:pPr>
        <w:pStyle w:val="ListParagraph"/>
        <w:numPr>
          <w:ilvl w:val="1"/>
          <w:numId w:val="9"/>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Take steps to c</w:t>
      </w:r>
      <w:r w:rsidR="000E2642" w:rsidRPr="00C76E20">
        <w:rPr>
          <w:rFonts w:asciiTheme="majorHAnsi" w:hAnsiTheme="majorHAnsi" w:cstheme="majorHAnsi"/>
          <w:sz w:val="24"/>
          <w:szCs w:val="24"/>
        </w:rPr>
        <w:t xml:space="preserve">larifying budget and how money is used, who moves it, how can </w:t>
      </w:r>
      <w:r w:rsidR="005448DE" w:rsidRPr="00C76E20">
        <w:rPr>
          <w:rFonts w:asciiTheme="majorHAnsi" w:hAnsiTheme="majorHAnsi" w:cstheme="majorHAnsi"/>
          <w:sz w:val="24"/>
          <w:szCs w:val="24"/>
        </w:rPr>
        <w:t xml:space="preserve">members of East5ide </w:t>
      </w:r>
      <w:proofErr w:type="spellStart"/>
      <w:r w:rsidR="005448DE" w:rsidRPr="00C76E20">
        <w:rPr>
          <w:rFonts w:asciiTheme="majorHAnsi" w:hAnsiTheme="majorHAnsi" w:cstheme="majorHAnsi"/>
          <w:sz w:val="24"/>
          <w:szCs w:val="24"/>
        </w:rPr>
        <w:t>Unified|Unido</w:t>
      </w:r>
      <w:proofErr w:type="spellEnd"/>
      <w:r w:rsidR="005448DE" w:rsidRPr="00C76E20">
        <w:rPr>
          <w:rFonts w:asciiTheme="majorHAnsi" w:hAnsiTheme="majorHAnsi" w:cstheme="majorHAnsi"/>
          <w:sz w:val="24"/>
          <w:szCs w:val="24"/>
        </w:rPr>
        <w:t xml:space="preserve"> can</w:t>
      </w:r>
      <w:r w:rsidR="000E2642" w:rsidRPr="00C76E20">
        <w:rPr>
          <w:rFonts w:asciiTheme="majorHAnsi" w:hAnsiTheme="majorHAnsi" w:cstheme="majorHAnsi"/>
          <w:sz w:val="24"/>
          <w:szCs w:val="24"/>
        </w:rPr>
        <w:t xml:space="preserve"> manipulate it. </w:t>
      </w:r>
      <w:r w:rsidR="005448DE" w:rsidRPr="00C76E20">
        <w:rPr>
          <w:rFonts w:asciiTheme="majorHAnsi" w:hAnsiTheme="majorHAnsi" w:cstheme="majorHAnsi"/>
          <w:sz w:val="24"/>
          <w:szCs w:val="24"/>
        </w:rPr>
        <w:t>Perhaps opportunities to u</w:t>
      </w:r>
      <w:r w:rsidR="000E2642" w:rsidRPr="00C76E20">
        <w:rPr>
          <w:rFonts w:asciiTheme="majorHAnsi" w:hAnsiTheme="majorHAnsi" w:cstheme="majorHAnsi"/>
          <w:sz w:val="24"/>
          <w:szCs w:val="24"/>
        </w:rPr>
        <w:t xml:space="preserve">se more pictorial version of describing budget </w:t>
      </w:r>
      <w:r w:rsidR="005448DE" w:rsidRPr="00C76E20">
        <w:rPr>
          <w:rFonts w:asciiTheme="majorHAnsi" w:hAnsiTheme="majorHAnsi" w:cstheme="majorHAnsi"/>
          <w:sz w:val="24"/>
          <w:szCs w:val="24"/>
        </w:rPr>
        <w:t xml:space="preserve">and </w:t>
      </w:r>
      <w:r w:rsidR="000E2642" w:rsidRPr="00C76E20">
        <w:rPr>
          <w:rFonts w:asciiTheme="majorHAnsi" w:hAnsiTheme="majorHAnsi" w:cstheme="majorHAnsi"/>
          <w:sz w:val="24"/>
          <w:szCs w:val="24"/>
        </w:rPr>
        <w:t>avoid spreadsheet</w:t>
      </w:r>
      <w:r w:rsidR="005448DE" w:rsidRPr="00C76E20">
        <w:rPr>
          <w:rFonts w:asciiTheme="majorHAnsi" w:hAnsiTheme="majorHAnsi" w:cstheme="majorHAnsi"/>
          <w:sz w:val="24"/>
          <w:szCs w:val="24"/>
        </w:rPr>
        <w:t>s.</w:t>
      </w:r>
    </w:p>
    <w:p w14:paraId="5FD32E22" w14:textId="77777777" w:rsidR="003B51F3" w:rsidRPr="00C76E20" w:rsidRDefault="00DD012E" w:rsidP="006930CC">
      <w:pPr>
        <w:pStyle w:val="ListParagraph"/>
        <w:numPr>
          <w:ilvl w:val="0"/>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Co-creation</w:t>
      </w:r>
      <w:r w:rsidR="00AF5C35" w:rsidRPr="00C76E20">
        <w:rPr>
          <w:rFonts w:asciiTheme="majorHAnsi" w:hAnsiTheme="majorHAnsi" w:cstheme="majorHAnsi"/>
          <w:sz w:val="24"/>
          <w:szCs w:val="24"/>
        </w:rPr>
        <w:t xml:space="preserve">: </w:t>
      </w:r>
    </w:p>
    <w:p w14:paraId="591178FB" w14:textId="77777777" w:rsidR="00502CF8" w:rsidRPr="00C76E20" w:rsidRDefault="00184507" w:rsidP="003B51F3">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East5ide </w:t>
      </w:r>
      <w:proofErr w:type="spellStart"/>
      <w:r w:rsidRPr="00C76E20">
        <w:rPr>
          <w:rFonts w:asciiTheme="majorHAnsi" w:hAnsiTheme="majorHAnsi" w:cstheme="majorHAnsi"/>
          <w:sz w:val="24"/>
          <w:szCs w:val="24"/>
        </w:rPr>
        <w:t>Unified|Unido</w:t>
      </w:r>
      <w:proofErr w:type="spellEnd"/>
      <w:r w:rsidRPr="00C76E20">
        <w:rPr>
          <w:rFonts w:asciiTheme="majorHAnsi" w:hAnsiTheme="majorHAnsi" w:cstheme="majorHAnsi"/>
          <w:sz w:val="24"/>
          <w:szCs w:val="24"/>
        </w:rPr>
        <w:t xml:space="preserve"> </w:t>
      </w:r>
      <w:r w:rsidR="00576D04" w:rsidRPr="00C76E20">
        <w:rPr>
          <w:rFonts w:asciiTheme="majorHAnsi" w:hAnsiTheme="majorHAnsi" w:cstheme="majorHAnsi"/>
          <w:sz w:val="24"/>
          <w:szCs w:val="24"/>
        </w:rPr>
        <w:t>operates with a flat structure and does not have a hie</w:t>
      </w:r>
      <w:r w:rsidR="00841417" w:rsidRPr="00C76E20">
        <w:rPr>
          <w:rFonts w:asciiTheme="majorHAnsi" w:hAnsiTheme="majorHAnsi" w:cstheme="majorHAnsi"/>
          <w:sz w:val="24"/>
          <w:szCs w:val="24"/>
        </w:rPr>
        <w:t>r</w:t>
      </w:r>
      <w:r w:rsidR="00D7443D" w:rsidRPr="00C76E20">
        <w:rPr>
          <w:rFonts w:asciiTheme="majorHAnsi" w:hAnsiTheme="majorHAnsi" w:cstheme="majorHAnsi"/>
          <w:sz w:val="24"/>
          <w:szCs w:val="24"/>
        </w:rPr>
        <w:t xml:space="preserve">archical model. </w:t>
      </w:r>
      <w:r w:rsidR="00417973" w:rsidRPr="00C76E20">
        <w:rPr>
          <w:rFonts w:asciiTheme="majorHAnsi" w:hAnsiTheme="majorHAnsi" w:cstheme="majorHAnsi"/>
          <w:sz w:val="24"/>
          <w:szCs w:val="24"/>
        </w:rPr>
        <w:t>This provides the space necessary for folks who want to take it to sh</w:t>
      </w:r>
      <w:r w:rsidR="00B54DA8" w:rsidRPr="00C76E20">
        <w:rPr>
          <w:rFonts w:asciiTheme="majorHAnsi" w:hAnsiTheme="majorHAnsi" w:cstheme="majorHAnsi"/>
          <w:sz w:val="24"/>
          <w:szCs w:val="24"/>
        </w:rPr>
        <w:t xml:space="preserve">are their voice, step into leadership roles and to participate in activities. </w:t>
      </w:r>
      <w:r w:rsidR="00B54DA8" w:rsidRPr="00C76E20">
        <w:rPr>
          <w:rFonts w:asciiTheme="majorHAnsi" w:hAnsiTheme="majorHAnsi" w:cstheme="majorHAnsi"/>
          <w:sz w:val="24"/>
          <w:szCs w:val="24"/>
        </w:rPr>
        <w:lastRenderedPageBreak/>
        <w:t xml:space="preserve">However, </w:t>
      </w:r>
      <w:r w:rsidR="00502CF8" w:rsidRPr="00C76E20">
        <w:rPr>
          <w:rFonts w:asciiTheme="majorHAnsi" w:hAnsiTheme="majorHAnsi" w:cstheme="majorHAnsi"/>
          <w:sz w:val="24"/>
          <w:szCs w:val="24"/>
        </w:rPr>
        <w:t xml:space="preserve">individuals who are not as forth coming may feel they are not being invited into the co-creation space. </w:t>
      </w:r>
    </w:p>
    <w:p w14:paraId="49B1FCBD" w14:textId="6781A231" w:rsidR="003B51F3" w:rsidRPr="00C76E20" w:rsidRDefault="002971E4" w:rsidP="003B51F3">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Clarity of roles between members is somewhat ambiguous. In the flat structure there is not a designated leader or decision maker. This can cause some confusion about roles</w:t>
      </w:r>
      <w:r w:rsidR="006278F9" w:rsidRPr="00C76E20">
        <w:rPr>
          <w:rFonts w:asciiTheme="majorHAnsi" w:hAnsiTheme="majorHAnsi" w:cstheme="majorHAnsi"/>
          <w:sz w:val="24"/>
          <w:szCs w:val="24"/>
        </w:rPr>
        <w:t xml:space="preserve"> and responsibilities. It was stated that there is a feeling of if it is everyone’s job it’s no one’s job and if it’s no one job’s it’s staff’s job</w:t>
      </w:r>
      <w:r w:rsidR="002E31C5" w:rsidRPr="00C76E20">
        <w:rPr>
          <w:rFonts w:asciiTheme="majorHAnsi" w:hAnsiTheme="majorHAnsi" w:cstheme="majorHAnsi"/>
          <w:sz w:val="24"/>
          <w:szCs w:val="24"/>
        </w:rPr>
        <w:t>: laying a lot of planning and decision</w:t>
      </w:r>
      <w:r w:rsidR="00825A02" w:rsidRPr="00C76E20">
        <w:rPr>
          <w:rFonts w:asciiTheme="majorHAnsi" w:hAnsiTheme="majorHAnsi" w:cstheme="majorHAnsi"/>
          <w:sz w:val="24"/>
          <w:szCs w:val="24"/>
        </w:rPr>
        <w:t>-</w:t>
      </w:r>
      <w:r w:rsidR="002E31C5" w:rsidRPr="00C76E20">
        <w:rPr>
          <w:rFonts w:asciiTheme="majorHAnsi" w:hAnsiTheme="majorHAnsi" w:cstheme="majorHAnsi"/>
          <w:sz w:val="24"/>
          <w:szCs w:val="24"/>
        </w:rPr>
        <w:t>making burden on program staff</w:t>
      </w:r>
      <w:r w:rsidR="0090113C" w:rsidRPr="00C76E20">
        <w:rPr>
          <w:rFonts w:asciiTheme="majorHAnsi" w:hAnsiTheme="majorHAnsi" w:cstheme="majorHAnsi"/>
          <w:sz w:val="24"/>
          <w:szCs w:val="24"/>
        </w:rPr>
        <w:t xml:space="preserve"> and Civic Canopy. </w:t>
      </w:r>
      <w:r w:rsidR="003B51F3" w:rsidRPr="00C76E20">
        <w:rPr>
          <w:rFonts w:asciiTheme="majorHAnsi" w:hAnsiTheme="majorHAnsi" w:cstheme="majorHAnsi"/>
          <w:sz w:val="24"/>
          <w:szCs w:val="24"/>
        </w:rPr>
        <w:t xml:space="preserve"> </w:t>
      </w:r>
    </w:p>
    <w:p w14:paraId="7D6FA286" w14:textId="77777777" w:rsidR="00661652" w:rsidRPr="00C76E20" w:rsidRDefault="0090113C" w:rsidP="003B51F3">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Next Steps</w:t>
      </w:r>
      <w:r w:rsidR="003B51F3" w:rsidRPr="00C76E20">
        <w:rPr>
          <w:rFonts w:asciiTheme="majorHAnsi" w:hAnsiTheme="majorHAnsi" w:cstheme="majorHAnsi"/>
          <w:sz w:val="24"/>
          <w:szCs w:val="24"/>
        </w:rPr>
        <w:t xml:space="preserve">: </w:t>
      </w:r>
    </w:p>
    <w:p w14:paraId="2D954E07" w14:textId="38444071" w:rsidR="00661652" w:rsidRPr="00C76E20" w:rsidRDefault="00661652" w:rsidP="00B922CA">
      <w:pPr>
        <w:pStyle w:val="ListParagraph"/>
        <w:numPr>
          <w:ilvl w:val="1"/>
          <w:numId w:val="9"/>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Focus on clarifying roles </w:t>
      </w:r>
      <w:r w:rsidR="0001794D" w:rsidRPr="00C76E20">
        <w:rPr>
          <w:rFonts w:asciiTheme="majorHAnsi" w:hAnsiTheme="majorHAnsi" w:cstheme="majorHAnsi"/>
          <w:sz w:val="24"/>
          <w:szCs w:val="24"/>
        </w:rPr>
        <w:t xml:space="preserve">so members of East5ide </w:t>
      </w:r>
      <w:proofErr w:type="spellStart"/>
      <w:r w:rsidR="0001794D" w:rsidRPr="00C76E20">
        <w:rPr>
          <w:rFonts w:asciiTheme="majorHAnsi" w:hAnsiTheme="majorHAnsi" w:cstheme="majorHAnsi"/>
          <w:sz w:val="24"/>
          <w:szCs w:val="24"/>
        </w:rPr>
        <w:t>Unified|Unido</w:t>
      </w:r>
      <w:proofErr w:type="spellEnd"/>
      <w:r w:rsidR="0001794D" w:rsidRPr="00C76E20">
        <w:rPr>
          <w:rFonts w:asciiTheme="majorHAnsi" w:hAnsiTheme="majorHAnsi" w:cstheme="majorHAnsi"/>
          <w:sz w:val="24"/>
          <w:szCs w:val="24"/>
        </w:rPr>
        <w:t xml:space="preserve"> can confidently articulate: 1) </w:t>
      </w:r>
      <w:r w:rsidRPr="00C76E20">
        <w:rPr>
          <w:rFonts w:asciiTheme="majorHAnsi" w:hAnsiTheme="majorHAnsi" w:cstheme="majorHAnsi"/>
          <w:sz w:val="24"/>
          <w:szCs w:val="24"/>
        </w:rPr>
        <w:t>what the group’s ask is of me</w:t>
      </w:r>
      <w:r w:rsidR="0001794D" w:rsidRPr="00C76E20">
        <w:rPr>
          <w:rFonts w:asciiTheme="majorHAnsi" w:hAnsiTheme="majorHAnsi" w:cstheme="majorHAnsi"/>
          <w:sz w:val="24"/>
          <w:szCs w:val="24"/>
        </w:rPr>
        <w:t xml:space="preserve"> and 2) </w:t>
      </w:r>
      <w:r w:rsidRPr="00C76E20">
        <w:rPr>
          <w:rFonts w:asciiTheme="majorHAnsi" w:hAnsiTheme="majorHAnsi" w:cstheme="majorHAnsi"/>
          <w:sz w:val="24"/>
          <w:szCs w:val="24"/>
        </w:rPr>
        <w:t>what my commitment is to EU</w:t>
      </w:r>
      <w:r w:rsidR="0001794D" w:rsidRPr="00C76E20">
        <w:rPr>
          <w:rFonts w:asciiTheme="majorHAnsi" w:hAnsiTheme="majorHAnsi" w:cstheme="majorHAnsi"/>
          <w:sz w:val="24"/>
          <w:szCs w:val="24"/>
        </w:rPr>
        <w:t xml:space="preserve">. Hopefully this will support individuals </w:t>
      </w:r>
      <w:r w:rsidR="00E071A6" w:rsidRPr="00C76E20">
        <w:rPr>
          <w:rFonts w:asciiTheme="majorHAnsi" w:hAnsiTheme="majorHAnsi" w:cstheme="majorHAnsi"/>
          <w:sz w:val="24"/>
          <w:szCs w:val="24"/>
        </w:rPr>
        <w:t xml:space="preserve">participate more fully and provide a foundation for individuals to participate in planning and decision making more fully. </w:t>
      </w:r>
    </w:p>
    <w:p w14:paraId="705E3635" w14:textId="7DD7B76F" w:rsidR="006D22AC" w:rsidRPr="00C76E20" w:rsidRDefault="00E04AAC" w:rsidP="003259CF">
      <w:pPr>
        <w:pStyle w:val="ListParagraph"/>
        <w:numPr>
          <w:ilvl w:val="2"/>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Add routine check</w:t>
      </w:r>
      <w:r w:rsidR="005252B3" w:rsidRPr="00C76E20">
        <w:rPr>
          <w:rFonts w:asciiTheme="majorHAnsi" w:hAnsiTheme="majorHAnsi" w:cstheme="majorHAnsi"/>
          <w:sz w:val="24"/>
          <w:szCs w:val="24"/>
        </w:rPr>
        <w:t>-</w:t>
      </w:r>
      <w:r w:rsidRPr="00C76E20">
        <w:rPr>
          <w:rFonts w:asciiTheme="majorHAnsi" w:hAnsiTheme="majorHAnsi" w:cstheme="majorHAnsi"/>
          <w:sz w:val="24"/>
          <w:szCs w:val="24"/>
        </w:rPr>
        <w:t>in</w:t>
      </w:r>
      <w:r w:rsidR="005252B3" w:rsidRPr="00C76E20">
        <w:rPr>
          <w:rFonts w:asciiTheme="majorHAnsi" w:hAnsiTheme="majorHAnsi" w:cstheme="majorHAnsi"/>
          <w:sz w:val="24"/>
          <w:szCs w:val="24"/>
        </w:rPr>
        <w:t>s</w:t>
      </w:r>
      <w:r w:rsidRPr="00C76E20">
        <w:rPr>
          <w:rFonts w:asciiTheme="majorHAnsi" w:hAnsiTheme="majorHAnsi" w:cstheme="majorHAnsi"/>
          <w:sz w:val="24"/>
          <w:szCs w:val="24"/>
        </w:rPr>
        <w:t xml:space="preserve"> during conversations and meetings to create space to invite all members into the reflect, conversation and </w:t>
      </w:r>
      <w:r w:rsidR="003259CF" w:rsidRPr="00C76E20">
        <w:rPr>
          <w:rFonts w:asciiTheme="majorHAnsi" w:hAnsiTheme="majorHAnsi" w:cstheme="majorHAnsi"/>
          <w:sz w:val="24"/>
          <w:szCs w:val="24"/>
        </w:rPr>
        <w:t xml:space="preserve">decision making. </w:t>
      </w:r>
    </w:p>
    <w:p w14:paraId="384B0C6F" w14:textId="77777777" w:rsidR="00F46490" w:rsidRPr="00C76E20" w:rsidRDefault="006D59DB" w:rsidP="00F46490">
      <w:pPr>
        <w:pStyle w:val="ListParagraph"/>
        <w:numPr>
          <w:ilvl w:val="0"/>
          <w:numId w:val="8"/>
        </w:numPr>
        <w:spacing w:after="0" w:line="240" w:lineRule="auto"/>
        <w:rPr>
          <w:rFonts w:asciiTheme="majorHAnsi" w:hAnsiTheme="majorHAnsi" w:cstheme="majorHAnsi"/>
          <w:sz w:val="24"/>
          <w:szCs w:val="24"/>
        </w:rPr>
      </w:pPr>
      <w:r w:rsidRPr="00C76E20">
        <w:rPr>
          <w:rFonts w:asciiTheme="majorHAnsi" w:hAnsiTheme="majorHAnsi" w:cstheme="majorHAnsi"/>
          <w:b/>
          <w:sz w:val="24"/>
          <w:szCs w:val="24"/>
        </w:rPr>
        <w:t>Equal</w:t>
      </w:r>
      <w:r w:rsidRPr="00C76E20">
        <w:rPr>
          <w:rFonts w:asciiTheme="majorHAnsi" w:hAnsiTheme="majorHAnsi" w:cstheme="majorHAnsi"/>
          <w:sz w:val="24"/>
          <w:szCs w:val="24"/>
        </w:rPr>
        <w:t xml:space="preserve">: </w:t>
      </w:r>
    </w:p>
    <w:p w14:paraId="6E4B9337" w14:textId="77777777" w:rsidR="00A52FF4" w:rsidRPr="00C76E20" w:rsidRDefault="00A52FF4" w:rsidP="00F46490">
      <w:pPr>
        <w:pStyle w:val="ListParagraph"/>
        <w:numPr>
          <w:ilvl w:val="1"/>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 xml:space="preserve">Next Steps: </w:t>
      </w:r>
    </w:p>
    <w:p w14:paraId="670FAAA5" w14:textId="3C6D0C08" w:rsidR="006D59DB" w:rsidRPr="00C76E20" w:rsidRDefault="00A52FF4" w:rsidP="00A52FF4">
      <w:pPr>
        <w:pStyle w:val="ListParagraph"/>
        <w:numPr>
          <w:ilvl w:val="2"/>
          <w:numId w:val="8"/>
        </w:numPr>
        <w:spacing w:after="0" w:line="240" w:lineRule="auto"/>
        <w:rPr>
          <w:rFonts w:asciiTheme="majorHAnsi" w:hAnsiTheme="majorHAnsi" w:cstheme="majorHAnsi"/>
          <w:sz w:val="24"/>
          <w:szCs w:val="24"/>
        </w:rPr>
      </w:pPr>
      <w:r w:rsidRPr="00C76E20">
        <w:rPr>
          <w:rFonts w:asciiTheme="majorHAnsi" w:hAnsiTheme="majorHAnsi" w:cstheme="majorHAnsi"/>
          <w:sz w:val="24"/>
          <w:szCs w:val="24"/>
        </w:rPr>
        <w:t>Begin</w:t>
      </w:r>
      <w:r w:rsidR="00A43558" w:rsidRPr="00C76E20">
        <w:rPr>
          <w:rFonts w:asciiTheme="majorHAnsi" w:hAnsiTheme="majorHAnsi" w:cstheme="majorHAnsi"/>
          <w:sz w:val="24"/>
          <w:szCs w:val="24"/>
        </w:rPr>
        <w:t xml:space="preserve"> a routine of </w:t>
      </w:r>
      <w:r w:rsidR="006D59DB" w:rsidRPr="00C76E20">
        <w:rPr>
          <w:rFonts w:asciiTheme="majorHAnsi" w:hAnsiTheme="majorHAnsi" w:cstheme="majorHAnsi"/>
          <w:sz w:val="24"/>
          <w:szCs w:val="24"/>
        </w:rPr>
        <w:t>introduc</w:t>
      </w:r>
      <w:r w:rsidR="00A43558" w:rsidRPr="00C76E20">
        <w:rPr>
          <w:rFonts w:asciiTheme="majorHAnsi" w:hAnsiTheme="majorHAnsi" w:cstheme="majorHAnsi"/>
          <w:sz w:val="24"/>
          <w:szCs w:val="24"/>
        </w:rPr>
        <w:t xml:space="preserve">tions that do not include titles or affiliations. Instead, we will introduce </w:t>
      </w:r>
      <w:r w:rsidR="006D59DB" w:rsidRPr="00C76E20">
        <w:rPr>
          <w:rFonts w:asciiTheme="majorHAnsi" w:hAnsiTheme="majorHAnsi" w:cstheme="majorHAnsi"/>
          <w:sz w:val="24"/>
          <w:szCs w:val="24"/>
        </w:rPr>
        <w:t xml:space="preserve">ourselves </w:t>
      </w:r>
      <w:r w:rsidR="00A43558" w:rsidRPr="00C76E20">
        <w:rPr>
          <w:rFonts w:asciiTheme="majorHAnsi" w:hAnsiTheme="majorHAnsi" w:cstheme="majorHAnsi"/>
          <w:sz w:val="24"/>
          <w:szCs w:val="24"/>
        </w:rPr>
        <w:t>by our</w:t>
      </w:r>
      <w:r w:rsidR="006D59DB" w:rsidRPr="00C76E20">
        <w:rPr>
          <w:rFonts w:asciiTheme="majorHAnsi" w:hAnsiTheme="majorHAnsi" w:cstheme="majorHAnsi"/>
          <w:sz w:val="24"/>
          <w:szCs w:val="24"/>
        </w:rPr>
        <w:t xml:space="preserve"> name and </w:t>
      </w:r>
      <w:r w:rsidR="00A43558" w:rsidRPr="00C76E20">
        <w:rPr>
          <w:rFonts w:asciiTheme="majorHAnsi" w:hAnsiTheme="majorHAnsi" w:cstheme="majorHAnsi"/>
          <w:sz w:val="24"/>
          <w:szCs w:val="24"/>
        </w:rPr>
        <w:t xml:space="preserve">the </w:t>
      </w:r>
      <w:r w:rsidR="006D59DB" w:rsidRPr="00C76E20">
        <w:rPr>
          <w:rFonts w:asciiTheme="majorHAnsi" w:hAnsiTheme="majorHAnsi" w:cstheme="majorHAnsi"/>
          <w:sz w:val="24"/>
          <w:szCs w:val="24"/>
        </w:rPr>
        <w:t>gift</w:t>
      </w:r>
      <w:r w:rsidR="00A43558" w:rsidRPr="00C76E20">
        <w:rPr>
          <w:rFonts w:asciiTheme="majorHAnsi" w:hAnsiTheme="majorHAnsi" w:cstheme="majorHAnsi"/>
          <w:sz w:val="24"/>
          <w:szCs w:val="24"/>
        </w:rPr>
        <w:t>(s) we are bringing to this work.</w:t>
      </w:r>
    </w:p>
    <w:p w14:paraId="0109BB29" w14:textId="77777777" w:rsidR="0088266E" w:rsidRPr="00C76E20" w:rsidRDefault="0088266E" w:rsidP="0088266E">
      <w:pPr>
        <w:pStyle w:val="ListParagraph"/>
        <w:spacing w:after="0" w:line="240" w:lineRule="auto"/>
        <w:ind w:left="2160"/>
        <w:rPr>
          <w:rFonts w:asciiTheme="majorHAnsi" w:hAnsiTheme="majorHAnsi" w:cstheme="majorHAnsi"/>
          <w:sz w:val="24"/>
          <w:szCs w:val="24"/>
        </w:rPr>
      </w:pPr>
    </w:p>
    <w:p w14:paraId="38F362D4" w14:textId="01D40539" w:rsidR="00115E1B" w:rsidRPr="00C76E20" w:rsidRDefault="00825A02" w:rsidP="00825A02">
      <w:pPr>
        <w:pStyle w:val="Heading2"/>
        <w:rPr>
          <w:rFonts w:cstheme="majorHAnsi"/>
          <w:lang w:val="en-CA"/>
        </w:rPr>
      </w:pPr>
      <w:r w:rsidRPr="00C76E20">
        <w:rPr>
          <w:rFonts w:cstheme="majorHAnsi"/>
          <w:lang w:val="en-CA"/>
        </w:rPr>
        <w:t>Conclusion</w:t>
      </w:r>
    </w:p>
    <w:p w14:paraId="3DD8FCD3" w14:textId="7161C551" w:rsidR="00825A02" w:rsidRPr="00C76E20" w:rsidRDefault="006D3F87" w:rsidP="00825A02">
      <w:pPr>
        <w:rPr>
          <w:rFonts w:asciiTheme="majorHAnsi" w:hAnsiTheme="majorHAnsi" w:cstheme="majorHAnsi"/>
          <w:lang w:val="en-CA"/>
        </w:rPr>
      </w:pPr>
      <w:r w:rsidRPr="00C76E20">
        <w:rPr>
          <w:rFonts w:asciiTheme="majorHAnsi" w:hAnsiTheme="majorHAnsi" w:cstheme="majorHAnsi"/>
          <w:lang w:val="en-CA"/>
        </w:rPr>
        <w:t xml:space="preserve">East5ide </w:t>
      </w:r>
      <w:proofErr w:type="spellStart"/>
      <w:r w:rsidRPr="00C76E20">
        <w:rPr>
          <w:rFonts w:asciiTheme="majorHAnsi" w:hAnsiTheme="majorHAnsi" w:cstheme="majorHAnsi"/>
          <w:lang w:val="en-CA"/>
        </w:rPr>
        <w:t>Unified|Unido</w:t>
      </w:r>
      <w:proofErr w:type="spellEnd"/>
      <w:r w:rsidRPr="00C76E20">
        <w:rPr>
          <w:rFonts w:asciiTheme="majorHAnsi" w:hAnsiTheme="majorHAnsi" w:cstheme="majorHAnsi"/>
          <w:lang w:val="en-CA"/>
        </w:rPr>
        <w:t xml:space="preserve"> is highly committed to creating an inclusive, cohesive and collaborative space for members to fully engage and participate towards a common goal of a healthy and connected 80205 for families and children. The evaluation activity</w:t>
      </w:r>
      <w:r w:rsidR="00904002" w:rsidRPr="00C76E20">
        <w:rPr>
          <w:rFonts w:asciiTheme="majorHAnsi" w:hAnsiTheme="majorHAnsi" w:cstheme="majorHAnsi"/>
          <w:lang w:val="en-CA"/>
        </w:rPr>
        <w:t xml:space="preserve"> created space to intentionally reflect on the way we work together and take a critical look at how we “walk</w:t>
      </w:r>
      <w:r w:rsidR="00103F03" w:rsidRPr="00C76E20">
        <w:rPr>
          <w:rFonts w:asciiTheme="majorHAnsi" w:hAnsiTheme="majorHAnsi" w:cstheme="majorHAnsi"/>
          <w:lang w:val="en-CA"/>
        </w:rPr>
        <w:t xml:space="preserve"> our talk”. Overall, results from the survey were positive and </w:t>
      </w:r>
      <w:r w:rsidR="00EB73C4" w:rsidRPr="00C76E20">
        <w:rPr>
          <w:rFonts w:asciiTheme="majorHAnsi" w:hAnsiTheme="majorHAnsi" w:cstheme="majorHAnsi"/>
          <w:lang w:val="en-CA"/>
        </w:rPr>
        <w:t xml:space="preserve">validated that East5ide </w:t>
      </w:r>
      <w:proofErr w:type="spellStart"/>
      <w:r w:rsidR="00EB73C4" w:rsidRPr="00C76E20">
        <w:rPr>
          <w:rFonts w:asciiTheme="majorHAnsi" w:hAnsiTheme="majorHAnsi" w:cstheme="majorHAnsi"/>
          <w:lang w:val="en-CA"/>
        </w:rPr>
        <w:t>Unified|Unido</w:t>
      </w:r>
      <w:proofErr w:type="spellEnd"/>
      <w:r w:rsidR="00EB73C4" w:rsidRPr="00C76E20">
        <w:rPr>
          <w:rFonts w:asciiTheme="majorHAnsi" w:hAnsiTheme="majorHAnsi" w:cstheme="majorHAnsi"/>
          <w:lang w:val="en-CA"/>
        </w:rPr>
        <w:t xml:space="preserve"> has a good collaborative process. Diving deeper into the outliers within the survey results helped the team identify </w:t>
      </w:r>
      <w:r w:rsidR="0066424A" w:rsidRPr="00C76E20">
        <w:rPr>
          <w:rFonts w:asciiTheme="majorHAnsi" w:hAnsiTheme="majorHAnsi" w:cstheme="majorHAnsi"/>
          <w:lang w:val="en-CA"/>
        </w:rPr>
        <w:t xml:space="preserve">our strengths and areas for improvement in order to continue to create a deeper collaborative process. </w:t>
      </w:r>
      <w:r w:rsidR="006560E8" w:rsidRPr="00C76E20">
        <w:rPr>
          <w:rFonts w:asciiTheme="majorHAnsi" w:hAnsiTheme="majorHAnsi" w:cstheme="majorHAnsi"/>
          <w:lang w:val="en-CA"/>
        </w:rPr>
        <w:t>Several practical next steps were highlighte</w:t>
      </w:r>
      <w:r w:rsidR="006B3447" w:rsidRPr="00C76E20">
        <w:rPr>
          <w:rFonts w:asciiTheme="majorHAnsi" w:hAnsiTheme="majorHAnsi" w:cstheme="majorHAnsi"/>
          <w:lang w:val="en-CA"/>
        </w:rPr>
        <w:t xml:space="preserve">d during the group discussion. It is recommended that East5ide </w:t>
      </w:r>
      <w:proofErr w:type="spellStart"/>
      <w:r w:rsidR="006B3447" w:rsidRPr="00C76E20">
        <w:rPr>
          <w:rFonts w:asciiTheme="majorHAnsi" w:hAnsiTheme="majorHAnsi" w:cstheme="majorHAnsi"/>
          <w:lang w:val="en-CA"/>
        </w:rPr>
        <w:t>Unified|Unido</w:t>
      </w:r>
      <w:proofErr w:type="spellEnd"/>
      <w:r w:rsidR="006B3447" w:rsidRPr="00C76E20">
        <w:rPr>
          <w:rFonts w:asciiTheme="majorHAnsi" w:hAnsiTheme="majorHAnsi" w:cstheme="majorHAnsi"/>
          <w:lang w:val="en-CA"/>
        </w:rPr>
        <w:t xml:space="preserve"> use this evaluation activity or a variation</w:t>
      </w:r>
      <w:r w:rsidR="005252B3" w:rsidRPr="00C76E20">
        <w:rPr>
          <w:rFonts w:asciiTheme="majorHAnsi" w:hAnsiTheme="majorHAnsi" w:cstheme="majorHAnsi"/>
          <w:lang w:val="en-CA"/>
        </w:rPr>
        <w:t xml:space="preserve"> to review their process on an annual basis. </w:t>
      </w:r>
    </w:p>
    <w:sectPr w:rsidR="00825A02" w:rsidRPr="00C7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03"/>
    <w:multiLevelType w:val="hybridMultilevel"/>
    <w:tmpl w:val="A0402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520A0"/>
    <w:multiLevelType w:val="hybridMultilevel"/>
    <w:tmpl w:val="F9D6236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A27D3"/>
    <w:multiLevelType w:val="hybridMultilevel"/>
    <w:tmpl w:val="383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31A6F"/>
    <w:multiLevelType w:val="hybridMultilevel"/>
    <w:tmpl w:val="05B2DBC0"/>
    <w:lvl w:ilvl="0" w:tplc="29AACF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342AB"/>
    <w:multiLevelType w:val="hybridMultilevel"/>
    <w:tmpl w:val="CEAA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32153"/>
    <w:multiLevelType w:val="hybridMultilevel"/>
    <w:tmpl w:val="8B1A0E6C"/>
    <w:lvl w:ilvl="0" w:tplc="2AD6DD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3C3E"/>
    <w:multiLevelType w:val="hybridMultilevel"/>
    <w:tmpl w:val="931C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D635A"/>
    <w:multiLevelType w:val="hybridMultilevel"/>
    <w:tmpl w:val="E608776C"/>
    <w:lvl w:ilvl="0" w:tplc="83F2662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35571"/>
    <w:multiLevelType w:val="hybridMultilevel"/>
    <w:tmpl w:val="1E5A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DB"/>
    <w:rsid w:val="00014AA7"/>
    <w:rsid w:val="0001794D"/>
    <w:rsid w:val="00020D87"/>
    <w:rsid w:val="000213B7"/>
    <w:rsid w:val="00056308"/>
    <w:rsid w:val="00072697"/>
    <w:rsid w:val="000868BE"/>
    <w:rsid w:val="00094419"/>
    <w:rsid w:val="00097723"/>
    <w:rsid w:val="000A37DE"/>
    <w:rsid w:val="000A440F"/>
    <w:rsid w:val="000A5150"/>
    <w:rsid w:val="000B2661"/>
    <w:rsid w:val="000E2642"/>
    <w:rsid w:val="000E5992"/>
    <w:rsid w:val="000F25B6"/>
    <w:rsid w:val="000F5677"/>
    <w:rsid w:val="00103F03"/>
    <w:rsid w:val="0011470C"/>
    <w:rsid w:val="00115E1B"/>
    <w:rsid w:val="0011775B"/>
    <w:rsid w:val="00146454"/>
    <w:rsid w:val="001733BD"/>
    <w:rsid w:val="00182339"/>
    <w:rsid w:val="00184507"/>
    <w:rsid w:val="001C271F"/>
    <w:rsid w:val="001D4C4D"/>
    <w:rsid w:val="001E7B3F"/>
    <w:rsid w:val="001F6B05"/>
    <w:rsid w:val="002229C6"/>
    <w:rsid w:val="00236710"/>
    <w:rsid w:val="00237633"/>
    <w:rsid w:val="00237A43"/>
    <w:rsid w:val="00280D3E"/>
    <w:rsid w:val="002971E4"/>
    <w:rsid w:val="00297686"/>
    <w:rsid w:val="002A47BE"/>
    <w:rsid w:val="002A699B"/>
    <w:rsid w:val="002C5390"/>
    <w:rsid w:val="002E1B9B"/>
    <w:rsid w:val="002E31C5"/>
    <w:rsid w:val="002E4C76"/>
    <w:rsid w:val="002F5606"/>
    <w:rsid w:val="00314B79"/>
    <w:rsid w:val="003209E1"/>
    <w:rsid w:val="003259CF"/>
    <w:rsid w:val="00357C95"/>
    <w:rsid w:val="003A3872"/>
    <w:rsid w:val="003A4420"/>
    <w:rsid w:val="003A6279"/>
    <w:rsid w:val="003B51F3"/>
    <w:rsid w:val="003C2CFF"/>
    <w:rsid w:val="003E77BE"/>
    <w:rsid w:val="00417973"/>
    <w:rsid w:val="00461383"/>
    <w:rsid w:val="00464A5D"/>
    <w:rsid w:val="00472844"/>
    <w:rsid w:val="004743EB"/>
    <w:rsid w:val="004A3051"/>
    <w:rsid w:val="004B1ED0"/>
    <w:rsid w:val="004D0F98"/>
    <w:rsid w:val="004D1085"/>
    <w:rsid w:val="004E134D"/>
    <w:rsid w:val="00502CF8"/>
    <w:rsid w:val="00516223"/>
    <w:rsid w:val="005252B3"/>
    <w:rsid w:val="0054070B"/>
    <w:rsid w:val="005448DE"/>
    <w:rsid w:val="00572C00"/>
    <w:rsid w:val="00576D04"/>
    <w:rsid w:val="00577A47"/>
    <w:rsid w:val="005A28BD"/>
    <w:rsid w:val="005A56E6"/>
    <w:rsid w:val="005C4131"/>
    <w:rsid w:val="00606A1C"/>
    <w:rsid w:val="006278F9"/>
    <w:rsid w:val="00631135"/>
    <w:rsid w:val="00633F16"/>
    <w:rsid w:val="006368DD"/>
    <w:rsid w:val="006560E8"/>
    <w:rsid w:val="00661652"/>
    <w:rsid w:val="006640F3"/>
    <w:rsid w:val="0066424A"/>
    <w:rsid w:val="00674EA7"/>
    <w:rsid w:val="00685851"/>
    <w:rsid w:val="006930CC"/>
    <w:rsid w:val="006B3447"/>
    <w:rsid w:val="006B7725"/>
    <w:rsid w:val="006D1927"/>
    <w:rsid w:val="006D22AC"/>
    <w:rsid w:val="006D2E95"/>
    <w:rsid w:val="006D3F87"/>
    <w:rsid w:val="006D59DB"/>
    <w:rsid w:val="006F4424"/>
    <w:rsid w:val="00726419"/>
    <w:rsid w:val="007511A3"/>
    <w:rsid w:val="00756AA4"/>
    <w:rsid w:val="00762B68"/>
    <w:rsid w:val="007C453D"/>
    <w:rsid w:val="007F31DB"/>
    <w:rsid w:val="007F5159"/>
    <w:rsid w:val="008101D8"/>
    <w:rsid w:val="008253F3"/>
    <w:rsid w:val="00825A02"/>
    <w:rsid w:val="00841417"/>
    <w:rsid w:val="00844D73"/>
    <w:rsid w:val="00857AC8"/>
    <w:rsid w:val="008604B6"/>
    <w:rsid w:val="00866908"/>
    <w:rsid w:val="0087046B"/>
    <w:rsid w:val="008815F9"/>
    <w:rsid w:val="0088266E"/>
    <w:rsid w:val="008B7E81"/>
    <w:rsid w:val="008C782E"/>
    <w:rsid w:val="008D4D06"/>
    <w:rsid w:val="0090113C"/>
    <w:rsid w:val="00904002"/>
    <w:rsid w:val="00921011"/>
    <w:rsid w:val="00930D87"/>
    <w:rsid w:val="00955E89"/>
    <w:rsid w:val="00960796"/>
    <w:rsid w:val="00964D6D"/>
    <w:rsid w:val="00986514"/>
    <w:rsid w:val="00994CC5"/>
    <w:rsid w:val="009A28A3"/>
    <w:rsid w:val="009B3961"/>
    <w:rsid w:val="009D126B"/>
    <w:rsid w:val="009D2362"/>
    <w:rsid w:val="009D6059"/>
    <w:rsid w:val="00A07CEB"/>
    <w:rsid w:val="00A25245"/>
    <w:rsid w:val="00A34260"/>
    <w:rsid w:val="00A42736"/>
    <w:rsid w:val="00A43558"/>
    <w:rsid w:val="00A46034"/>
    <w:rsid w:val="00A52FF4"/>
    <w:rsid w:val="00A62408"/>
    <w:rsid w:val="00A63432"/>
    <w:rsid w:val="00A740E5"/>
    <w:rsid w:val="00A91C1E"/>
    <w:rsid w:val="00AD191D"/>
    <w:rsid w:val="00AE1980"/>
    <w:rsid w:val="00AF5C35"/>
    <w:rsid w:val="00B1429B"/>
    <w:rsid w:val="00B202A1"/>
    <w:rsid w:val="00B31A02"/>
    <w:rsid w:val="00B3770D"/>
    <w:rsid w:val="00B37E35"/>
    <w:rsid w:val="00B54DA8"/>
    <w:rsid w:val="00B666F5"/>
    <w:rsid w:val="00B71BD9"/>
    <w:rsid w:val="00B73F79"/>
    <w:rsid w:val="00BF485D"/>
    <w:rsid w:val="00C52D6E"/>
    <w:rsid w:val="00C76E20"/>
    <w:rsid w:val="00C84783"/>
    <w:rsid w:val="00CA61A9"/>
    <w:rsid w:val="00CD473B"/>
    <w:rsid w:val="00CD6AF3"/>
    <w:rsid w:val="00CE2006"/>
    <w:rsid w:val="00CE7F7A"/>
    <w:rsid w:val="00D15CAC"/>
    <w:rsid w:val="00D64965"/>
    <w:rsid w:val="00D64C8F"/>
    <w:rsid w:val="00D65F1D"/>
    <w:rsid w:val="00D7443D"/>
    <w:rsid w:val="00D93F3B"/>
    <w:rsid w:val="00DC4225"/>
    <w:rsid w:val="00DD012E"/>
    <w:rsid w:val="00DF1DE7"/>
    <w:rsid w:val="00E027D8"/>
    <w:rsid w:val="00E04AAC"/>
    <w:rsid w:val="00E071A6"/>
    <w:rsid w:val="00E31B76"/>
    <w:rsid w:val="00E33874"/>
    <w:rsid w:val="00E515FA"/>
    <w:rsid w:val="00E66C9F"/>
    <w:rsid w:val="00E93771"/>
    <w:rsid w:val="00EB7226"/>
    <w:rsid w:val="00EB73C4"/>
    <w:rsid w:val="00EF46DC"/>
    <w:rsid w:val="00F22F95"/>
    <w:rsid w:val="00F46490"/>
    <w:rsid w:val="00F56354"/>
    <w:rsid w:val="00F63B74"/>
    <w:rsid w:val="00F72FEB"/>
    <w:rsid w:val="00F7749B"/>
    <w:rsid w:val="00F8190C"/>
    <w:rsid w:val="00F90924"/>
    <w:rsid w:val="00FA21C1"/>
    <w:rsid w:val="00FD3BB0"/>
    <w:rsid w:val="00FE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D538"/>
  <w15:chartTrackingRefBased/>
  <w15:docId w15:val="{40BECC57-24A4-4208-BC2F-1B9A4A9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E7"/>
    <w:pPr>
      <w:spacing w:after="120" w:line="264" w:lineRule="auto"/>
      <w:ind w:left="720"/>
      <w:contextualSpacing/>
    </w:pPr>
    <w:rPr>
      <w:rFonts w:eastAsiaTheme="minorEastAsia"/>
      <w:sz w:val="20"/>
      <w:szCs w:val="20"/>
      <w:lang w:val="en-CA"/>
    </w:rPr>
  </w:style>
  <w:style w:type="character" w:customStyle="1" w:styleId="il">
    <w:name w:val="il"/>
    <w:basedOn w:val="DefaultParagraphFont"/>
    <w:rsid w:val="00C84783"/>
  </w:style>
  <w:style w:type="character" w:customStyle="1" w:styleId="Heading2Char">
    <w:name w:val="Heading 2 Char"/>
    <w:basedOn w:val="DefaultParagraphFont"/>
    <w:link w:val="Heading2"/>
    <w:uiPriority w:val="9"/>
    <w:rsid w:val="000F25B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25B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6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186">
      <w:bodyDiv w:val="1"/>
      <w:marLeft w:val="0"/>
      <w:marRight w:val="0"/>
      <w:marTop w:val="0"/>
      <w:marBottom w:val="0"/>
      <w:divBdr>
        <w:top w:val="none" w:sz="0" w:space="0" w:color="auto"/>
        <w:left w:val="none" w:sz="0" w:space="0" w:color="auto"/>
        <w:bottom w:val="none" w:sz="0" w:space="0" w:color="auto"/>
        <w:right w:val="none" w:sz="0" w:space="0" w:color="auto"/>
      </w:divBdr>
    </w:div>
    <w:div w:id="244262327">
      <w:bodyDiv w:val="1"/>
      <w:marLeft w:val="0"/>
      <w:marRight w:val="0"/>
      <w:marTop w:val="0"/>
      <w:marBottom w:val="0"/>
      <w:divBdr>
        <w:top w:val="none" w:sz="0" w:space="0" w:color="auto"/>
        <w:left w:val="none" w:sz="0" w:space="0" w:color="auto"/>
        <w:bottom w:val="none" w:sz="0" w:space="0" w:color="auto"/>
        <w:right w:val="none" w:sz="0" w:space="0" w:color="auto"/>
      </w:divBdr>
    </w:div>
    <w:div w:id="301614837">
      <w:bodyDiv w:val="1"/>
      <w:marLeft w:val="0"/>
      <w:marRight w:val="0"/>
      <w:marTop w:val="0"/>
      <w:marBottom w:val="0"/>
      <w:divBdr>
        <w:top w:val="none" w:sz="0" w:space="0" w:color="auto"/>
        <w:left w:val="none" w:sz="0" w:space="0" w:color="auto"/>
        <w:bottom w:val="none" w:sz="0" w:space="0" w:color="auto"/>
        <w:right w:val="none" w:sz="0" w:space="0" w:color="auto"/>
      </w:divBdr>
    </w:div>
    <w:div w:id="525291998">
      <w:bodyDiv w:val="1"/>
      <w:marLeft w:val="0"/>
      <w:marRight w:val="0"/>
      <w:marTop w:val="0"/>
      <w:marBottom w:val="0"/>
      <w:divBdr>
        <w:top w:val="none" w:sz="0" w:space="0" w:color="auto"/>
        <w:left w:val="none" w:sz="0" w:space="0" w:color="auto"/>
        <w:bottom w:val="none" w:sz="0" w:space="0" w:color="auto"/>
        <w:right w:val="none" w:sz="0" w:space="0" w:color="auto"/>
      </w:divBdr>
    </w:div>
    <w:div w:id="828206645">
      <w:bodyDiv w:val="1"/>
      <w:marLeft w:val="0"/>
      <w:marRight w:val="0"/>
      <w:marTop w:val="0"/>
      <w:marBottom w:val="0"/>
      <w:divBdr>
        <w:top w:val="none" w:sz="0" w:space="0" w:color="auto"/>
        <w:left w:val="none" w:sz="0" w:space="0" w:color="auto"/>
        <w:bottom w:val="none" w:sz="0" w:space="0" w:color="auto"/>
        <w:right w:val="none" w:sz="0" w:space="0" w:color="auto"/>
      </w:divBdr>
    </w:div>
    <w:div w:id="1092553950">
      <w:bodyDiv w:val="1"/>
      <w:marLeft w:val="0"/>
      <w:marRight w:val="0"/>
      <w:marTop w:val="0"/>
      <w:marBottom w:val="0"/>
      <w:divBdr>
        <w:top w:val="none" w:sz="0" w:space="0" w:color="auto"/>
        <w:left w:val="none" w:sz="0" w:space="0" w:color="auto"/>
        <w:bottom w:val="none" w:sz="0" w:space="0" w:color="auto"/>
        <w:right w:val="none" w:sz="0" w:space="0" w:color="auto"/>
      </w:divBdr>
    </w:div>
    <w:div w:id="1155489381">
      <w:bodyDiv w:val="1"/>
      <w:marLeft w:val="0"/>
      <w:marRight w:val="0"/>
      <w:marTop w:val="0"/>
      <w:marBottom w:val="0"/>
      <w:divBdr>
        <w:top w:val="none" w:sz="0" w:space="0" w:color="auto"/>
        <w:left w:val="none" w:sz="0" w:space="0" w:color="auto"/>
        <w:bottom w:val="none" w:sz="0" w:space="0" w:color="auto"/>
        <w:right w:val="none" w:sz="0" w:space="0" w:color="auto"/>
      </w:divBdr>
    </w:div>
    <w:div w:id="1195536186">
      <w:bodyDiv w:val="1"/>
      <w:marLeft w:val="0"/>
      <w:marRight w:val="0"/>
      <w:marTop w:val="0"/>
      <w:marBottom w:val="0"/>
      <w:divBdr>
        <w:top w:val="none" w:sz="0" w:space="0" w:color="auto"/>
        <w:left w:val="none" w:sz="0" w:space="0" w:color="auto"/>
        <w:bottom w:val="none" w:sz="0" w:space="0" w:color="auto"/>
        <w:right w:val="none" w:sz="0" w:space="0" w:color="auto"/>
      </w:divBdr>
    </w:div>
    <w:div w:id="1198423834">
      <w:bodyDiv w:val="1"/>
      <w:marLeft w:val="0"/>
      <w:marRight w:val="0"/>
      <w:marTop w:val="0"/>
      <w:marBottom w:val="0"/>
      <w:divBdr>
        <w:top w:val="none" w:sz="0" w:space="0" w:color="auto"/>
        <w:left w:val="none" w:sz="0" w:space="0" w:color="auto"/>
        <w:bottom w:val="none" w:sz="0" w:space="0" w:color="auto"/>
        <w:right w:val="none" w:sz="0" w:space="0" w:color="auto"/>
      </w:divBdr>
    </w:div>
    <w:div w:id="1201700042">
      <w:bodyDiv w:val="1"/>
      <w:marLeft w:val="0"/>
      <w:marRight w:val="0"/>
      <w:marTop w:val="0"/>
      <w:marBottom w:val="0"/>
      <w:divBdr>
        <w:top w:val="none" w:sz="0" w:space="0" w:color="auto"/>
        <w:left w:val="none" w:sz="0" w:space="0" w:color="auto"/>
        <w:bottom w:val="none" w:sz="0" w:space="0" w:color="auto"/>
        <w:right w:val="none" w:sz="0" w:space="0" w:color="auto"/>
      </w:divBdr>
    </w:div>
    <w:div w:id="1367481830">
      <w:bodyDiv w:val="1"/>
      <w:marLeft w:val="0"/>
      <w:marRight w:val="0"/>
      <w:marTop w:val="0"/>
      <w:marBottom w:val="0"/>
      <w:divBdr>
        <w:top w:val="none" w:sz="0" w:space="0" w:color="auto"/>
        <w:left w:val="none" w:sz="0" w:space="0" w:color="auto"/>
        <w:bottom w:val="none" w:sz="0" w:space="0" w:color="auto"/>
        <w:right w:val="none" w:sz="0" w:space="0" w:color="auto"/>
      </w:divBdr>
    </w:div>
    <w:div w:id="1420953803">
      <w:bodyDiv w:val="1"/>
      <w:marLeft w:val="0"/>
      <w:marRight w:val="0"/>
      <w:marTop w:val="0"/>
      <w:marBottom w:val="0"/>
      <w:divBdr>
        <w:top w:val="none" w:sz="0" w:space="0" w:color="auto"/>
        <w:left w:val="none" w:sz="0" w:space="0" w:color="auto"/>
        <w:bottom w:val="none" w:sz="0" w:space="0" w:color="auto"/>
        <w:right w:val="none" w:sz="0" w:space="0" w:color="auto"/>
      </w:divBdr>
    </w:div>
    <w:div w:id="1475831223">
      <w:bodyDiv w:val="1"/>
      <w:marLeft w:val="0"/>
      <w:marRight w:val="0"/>
      <w:marTop w:val="0"/>
      <w:marBottom w:val="0"/>
      <w:divBdr>
        <w:top w:val="none" w:sz="0" w:space="0" w:color="auto"/>
        <w:left w:val="none" w:sz="0" w:space="0" w:color="auto"/>
        <w:bottom w:val="none" w:sz="0" w:space="0" w:color="auto"/>
        <w:right w:val="none" w:sz="0" w:space="0" w:color="auto"/>
      </w:divBdr>
    </w:div>
    <w:div w:id="1537355034">
      <w:bodyDiv w:val="1"/>
      <w:marLeft w:val="0"/>
      <w:marRight w:val="0"/>
      <w:marTop w:val="0"/>
      <w:marBottom w:val="0"/>
      <w:divBdr>
        <w:top w:val="none" w:sz="0" w:space="0" w:color="auto"/>
        <w:left w:val="none" w:sz="0" w:space="0" w:color="auto"/>
        <w:bottom w:val="none" w:sz="0" w:space="0" w:color="auto"/>
        <w:right w:val="none" w:sz="0" w:space="0" w:color="auto"/>
      </w:divBdr>
    </w:div>
    <w:div w:id="1652633277">
      <w:bodyDiv w:val="1"/>
      <w:marLeft w:val="0"/>
      <w:marRight w:val="0"/>
      <w:marTop w:val="0"/>
      <w:marBottom w:val="0"/>
      <w:divBdr>
        <w:top w:val="none" w:sz="0" w:space="0" w:color="auto"/>
        <w:left w:val="none" w:sz="0" w:space="0" w:color="auto"/>
        <w:bottom w:val="none" w:sz="0" w:space="0" w:color="auto"/>
        <w:right w:val="none" w:sz="0" w:space="0" w:color="auto"/>
      </w:divBdr>
    </w:div>
    <w:div w:id="1706129972">
      <w:bodyDiv w:val="1"/>
      <w:marLeft w:val="0"/>
      <w:marRight w:val="0"/>
      <w:marTop w:val="0"/>
      <w:marBottom w:val="0"/>
      <w:divBdr>
        <w:top w:val="none" w:sz="0" w:space="0" w:color="auto"/>
        <w:left w:val="none" w:sz="0" w:space="0" w:color="auto"/>
        <w:bottom w:val="none" w:sz="0" w:space="0" w:color="auto"/>
        <w:right w:val="none" w:sz="0" w:space="0" w:color="auto"/>
      </w:divBdr>
    </w:div>
    <w:div w:id="1818111395">
      <w:bodyDiv w:val="1"/>
      <w:marLeft w:val="0"/>
      <w:marRight w:val="0"/>
      <w:marTop w:val="0"/>
      <w:marBottom w:val="0"/>
      <w:divBdr>
        <w:top w:val="none" w:sz="0" w:space="0" w:color="auto"/>
        <w:left w:val="none" w:sz="0" w:space="0" w:color="auto"/>
        <w:bottom w:val="none" w:sz="0" w:space="0" w:color="auto"/>
        <w:right w:val="none" w:sz="0" w:space="0" w:color="auto"/>
      </w:divBdr>
    </w:div>
    <w:div w:id="1891188599">
      <w:bodyDiv w:val="1"/>
      <w:marLeft w:val="0"/>
      <w:marRight w:val="0"/>
      <w:marTop w:val="0"/>
      <w:marBottom w:val="0"/>
      <w:divBdr>
        <w:top w:val="none" w:sz="0" w:space="0" w:color="auto"/>
        <w:left w:val="none" w:sz="0" w:space="0" w:color="auto"/>
        <w:bottom w:val="none" w:sz="0" w:space="0" w:color="auto"/>
        <w:right w:val="none" w:sz="0" w:space="0" w:color="auto"/>
      </w:divBdr>
    </w:div>
    <w:div w:id="1925413897">
      <w:bodyDiv w:val="1"/>
      <w:marLeft w:val="0"/>
      <w:marRight w:val="0"/>
      <w:marTop w:val="0"/>
      <w:marBottom w:val="0"/>
      <w:divBdr>
        <w:top w:val="none" w:sz="0" w:space="0" w:color="auto"/>
        <w:left w:val="none" w:sz="0" w:space="0" w:color="auto"/>
        <w:bottom w:val="none" w:sz="0" w:space="0" w:color="auto"/>
        <w:right w:val="none" w:sz="0" w:space="0" w:color="auto"/>
      </w:divBdr>
    </w:div>
    <w:div w:id="1993026690">
      <w:bodyDiv w:val="1"/>
      <w:marLeft w:val="0"/>
      <w:marRight w:val="0"/>
      <w:marTop w:val="0"/>
      <w:marBottom w:val="0"/>
      <w:divBdr>
        <w:top w:val="none" w:sz="0" w:space="0" w:color="auto"/>
        <w:left w:val="none" w:sz="0" w:space="0" w:color="auto"/>
        <w:bottom w:val="none" w:sz="0" w:space="0" w:color="auto"/>
        <w:right w:val="none" w:sz="0" w:space="0" w:color="auto"/>
      </w:divBdr>
    </w:div>
    <w:div w:id="2000035076">
      <w:bodyDiv w:val="1"/>
      <w:marLeft w:val="0"/>
      <w:marRight w:val="0"/>
      <w:marTop w:val="0"/>
      <w:marBottom w:val="0"/>
      <w:divBdr>
        <w:top w:val="none" w:sz="0" w:space="0" w:color="auto"/>
        <w:left w:val="none" w:sz="0" w:space="0" w:color="auto"/>
        <w:bottom w:val="none" w:sz="0" w:space="0" w:color="auto"/>
        <w:right w:val="none" w:sz="0" w:space="0" w:color="auto"/>
      </w:divBdr>
    </w:div>
    <w:div w:id="2034646287">
      <w:bodyDiv w:val="1"/>
      <w:marLeft w:val="0"/>
      <w:marRight w:val="0"/>
      <w:marTop w:val="0"/>
      <w:marBottom w:val="0"/>
      <w:divBdr>
        <w:top w:val="none" w:sz="0" w:space="0" w:color="auto"/>
        <w:left w:val="none" w:sz="0" w:space="0" w:color="auto"/>
        <w:bottom w:val="none" w:sz="0" w:space="0" w:color="auto"/>
        <w:right w:val="none" w:sz="0" w:space="0" w:color="auto"/>
      </w:divBdr>
    </w:div>
    <w:div w:id="2124883175">
      <w:bodyDiv w:val="1"/>
      <w:marLeft w:val="0"/>
      <w:marRight w:val="0"/>
      <w:marTop w:val="0"/>
      <w:marBottom w:val="0"/>
      <w:divBdr>
        <w:top w:val="none" w:sz="0" w:space="0" w:color="auto"/>
        <w:left w:val="none" w:sz="0" w:space="0" w:color="auto"/>
        <w:bottom w:val="none" w:sz="0" w:space="0" w:color="auto"/>
        <w:right w:val="none" w:sz="0" w:space="0" w:color="auto"/>
      </w:divBdr>
    </w:div>
    <w:div w:id="2128308107">
      <w:bodyDiv w:val="1"/>
      <w:marLeft w:val="0"/>
      <w:marRight w:val="0"/>
      <w:marTop w:val="0"/>
      <w:marBottom w:val="0"/>
      <w:divBdr>
        <w:top w:val="none" w:sz="0" w:space="0" w:color="auto"/>
        <w:left w:val="none" w:sz="0" w:space="0" w:color="auto"/>
        <w:bottom w:val="none" w:sz="0" w:space="0" w:color="auto"/>
        <w:right w:val="none" w:sz="0" w:space="0" w:color="auto"/>
      </w:divBdr>
    </w:div>
    <w:div w:id="21439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0606-37E3-4963-890B-6E7AD321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Caila Aube</dc:creator>
  <cp:keywords/>
  <dc:description/>
  <cp:lastModifiedBy>Caila Aube</cp:lastModifiedBy>
  <cp:revision>173</cp:revision>
  <dcterms:created xsi:type="dcterms:W3CDTF">2019-04-03T17:34:00Z</dcterms:created>
  <dcterms:modified xsi:type="dcterms:W3CDTF">2019-05-03T16:43:00Z</dcterms:modified>
</cp:coreProperties>
</file>