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4AD7" w14:textId="77777777" w:rsidR="002879F6" w:rsidRPr="00284C4A" w:rsidRDefault="00284C4A" w:rsidP="00284C4A">
      <w:pPr>
        <w:jc w:val="right"/>
        <w:rPr>
          <w:b/>
        </w:rPr>
      </w:pPr>
      <w:r w:rsidRPr="00284C4A">
        <w:rPr>
          <w:b/>
        </w:rPr>
        <w:t>Strengthening Working Families Initiative</w:t>
      </w:r>
    </w:p>
    <w:p w14:paraId="5B48772D" w14:textId="305896AF" w:rsidR="00284C4A" w:rsidRPr="00284C4A" w:rsidRDefault="00284C4A" w:rsidP="00284C4A">
      <w:pPr>
        <w:jc w:val="right"/>
        <w:rPr>
          <w:b/>
        </w:rPr>
      </w:pPr>
      <w:r w:rsidRPr="00284C4A">
        <w:rPr>
          <w:b/>
        </w:rPr>
        <w:t>Action Team Meeting: Expanding the Availability of Quality Care</w:t>
      </w:r>
    </w:p>
    <w:p w14:paraId="5199723E" w14:textId="0A7A81C9" w:rsidR="00284C4A" w:rsidRPr="009220B4" w:rsidRDefault="00BC5813" w:rsidP="00284C4A">
      <w:pPr>
        <w:rPr>
          <w:b/>
        </w:rPr>
      </w:pPr>
      <w:r>
        <w:rPr>
          <w:b/>
        </w:rPr>
        <w:t>May 7, 2018</w:t>
      </w:r>
      <w:r w:rsidR="00284C4A" w:rsidRPr="009220B4">
        <w:rPr>
          <w:b/>
        </w:rPr>
        <w:t xml:space="preserve"> </w:t>
      </w:r>
    </w:p>
    <w:p w14:paraId="39992B8C" w14:textId="108BFDB6" w:rsidR="00284C4A" w:rsidRDefault="00284C4A">
      <w:r w:rsidRPr="009220B4">
        <w:rPr>
          <w:b/>
        </w:rPr>
        <w:t>Attendees:</w:t>
      </w:r>
      <w:r>
        <w:t xml:space="preserve"> Alisha Mullins, Pedro Mendez, Melanie Soneson, Sarah McNeil, </w:t>
      </w:r>
      <w:proofErr w:type="spellStart"/>
      <w:r w:rsidR="00BC5813">
        <w:t>Janneth</w:t>
      </w:r>
      <w:proofErr w:type="spellEnd"/>
      <w:r w:rsidR="00BC5813">
        <w:t xml:space="preserve"> </w:t>
      </w:r>
      <w:proofErr w:type="spellStart"/>
      <w:r w:rsidR="00BC5813">
        <w:t>Attebery</w:t>
      </w:r>
      <w:proofErr w:type="spellEnd"/>
      <w:r w:rsidR="00BC5813">
        <w:t>, Mary Alice Cohen</w:t>
      </w:r>
      <w:r w:rsidR="00F011E7">
        <w:t xml:space="preserve">, </w:t>
      </w:r>
      <w:r w:rsidR="001667A6">
        <w:t xml:space="preserve">Sue </w:t>
      </w:r>
      <w:proofErr w:type="spellStart"/>
      <w:r w:rsidR="001667A6">
        <w:t>Lohmiller</w:t>
      </w:r>
      <w:proofErr w:type="spellEnd"/>
      <w:r w:rsidR="00BC5813">
        <w:t xml:space="preserve"> </w:t>
      </w:r>
    </w:p>
    <w:p w14:paraId="73659616" w14:textId="03BE1A46" w:rsidR="00284C4A" w:rsidRPr="0068422C" w:rsidRDefault="00284C4A">
      <w:pPr>
        <w:rPr>
          <w:b/>
        </w:rPr>
      </w:pPr>
      <w:r w:rsidRPr="009220B4">
        <w:rPr>
          <w:b/>
        </w:rPr>
        <w:t xml:space="preserve">Introductions: </w:t>
      </w:r>
      <w:r w:rsidR="00BC5813">
        <w:t>Welcoming new members into our group</w:t>
      </w:r>
      <w:r w:rsidR="001B497B">
        <w:t>,</w:t>
      </w:r>
      <w:r w:rsidR="00BC5813">
        <w:t xml:space="preserve"> Mary Alice Cohen will be taking the place of Melissa Wavelet from the Colorado Department of Human Services</w:t>
      </w:r>
      <w:r w:rsidR="001B497B">
        <w:t>,</w:t>
      </w:r>
      <w:r w:rsidR="001667A6">
        <w:t xml:space="preserve"> Sue </w:t>
      </w:r>
      <w:proofErr w:type="spellStart"/>
      <w:r w:rsidR="001667A6">
        <w:t>Lohmiller</w:t>
      </w:r>
      <w:proofErr w:type="spellEnd"/>
      <w:r w:rsidR="00BC5813">
        <w:t>, the EQ Coordinator</w:t>
      </w:r>
      <w:r w:rsidR="001B497B">
        <w:t xml:space="preserve"> and </w:t>
      </w:r>
      <w:proofErr w:type="spellStart"/>
      <w:r w:rsidR="001B497B">
        <w:t>Janneth</w:t>
      </w:r>
      <w:proofErr w:type="spellEnd"/>
      <w:r w:rsidR="0068422C">
        <w:t xml:space="preserve"> </w:t>
      </w:r>
      <w:proofErr w:type="spellStart"/>
      <w:r w:rsidR="0068422C">
        <w:t>Attebery</w:t>
      </w:r>
      <w:proofErr w:type="spellEnd"/>
      <w:r w:rsidR="0068422C">
        <w:t xml:space="preserve">, the FFN Program Manager at ECPAC. </w:t>
      </w:r>
    </w:p>
    <w:p w14:paraId="78419052" w14:textId="79C342F2" w:rsidR="00284C4A" w:rsidRPr="0068422C" w:rsidRDefault="00284C4A">
      <w:pPr>
        <w:rPr>
          <w:b/>
        </w:rPr>
      </w:pPr>
      <w:r w:rsidRPr="009220B4">
        <w:rPr>
          <w:b/>
        </w:rPr>
        <w:t xml:space="preserve">Ongoing Outreach: </w:t>
      </w:r>
      <w:r w:rsidR="009220B4" w:rsidRPr="00D47CD3">
        <w:t>Triad ECC, Arapahoe ECC, Providers, SWFI Parents, Colorado Children’s Campaign, Mile High United Way: Parent Possible, HIPPI, L</w:t>
      </w:r>
      <w:r w:rsidR="000A0A3E" w:rsidRPr="00D47CD3">
        <w:t>AC (GES), Family Resource Centers, Workforce Development Centers</w:t>
      </w:r>
    </w:p>
    <w:p w14:paraId="6EAF040E" w14:textId="44CF4EF3" w:rsidR="00D47CD3" w:rsidRPr="008F5F76" w:rsidRDefault="00D47CD3">
      <w:pPr>
        <w:rPr>
          <w:b/>
        </w:rPr>
      </w:pPr>
      <w:r>
        <w:rPr>
          <w:b/>
        </w:rPr>
        <w:t>Merger with Increasing Awareness Action Team:</w:t>
      </w:r>
      <w:r w:rsidR="008F5F76">
        <w:rPr>
          <w:b/>
        </w:rPr>
        <w:t xml:space="preserve"> </w:t>
      </w:r>
      <w:r w:rsidR="009220B4">
        <w:t xml:space="preserve">At our last </w:t>
      </w:r>
      <w:r w:rsidR="00BC5813">
        <w:t>planning team</w:t>
      </w:r>
      <w:r w:rsidR="009220B4">
        <w:t xml:space="preserve"> SWFI meeting, we </w:t>
      </w:r>
      <w:r w:rsidR="00BC5813">
        <w:t xml:space="preserve">discovered that it is possible the Increasing Awareness of Quality Care </w:t>
      </w:r>
      <w:r>
        <w:t>team</w:t>
      </w:r>
      <w:r w:rsidR="00BC5813">
        <w:t xml:space="preserve"> and our </w:t>
      </w:r>
      <w:r>
        <w:t>team</w:t>
      </w:r>
      <w:r w:rsidR="00BC5813">
        <w:t xml:space="preserve"> may have some overlap. We discussed the possibility of a merger of the two action teams. </w:t>
      </w:r>
      <w:r w:rsidR="008F5F76">
        <w:t>PRO:</w:t>
      </w:r>
      <w:r>
        <w:t xml:space="preserve"> there would not be duplicated efforts since they are so intricately linked. </w:t>
      </w:r>
      <w:r w:rsidR="008F5F76">
        <w:t>CON:</w:t>
      </w:r>
      <w:r>
        <w:t xml:space="preserve"> after the meeting we felt that we have more of a handle on our goals as a team and are unsure if </w:t>
      </w:r>
      <w:r w:rsidR="008F5F76">
        <w:t>they are still linked as we originally thought. Alisha will follow up with the other team.</w:t>
      </w:r>
    </w:p>
    <w:p w14:paraId="3AEF773E" w14:textId="14BB0F76" w:rsidR="00D47CD3" w:rsidRDefault="00D47CD3">
      <w:r w:rsidRPr="00D47CD3">
        <w:rPr>
          <w:b/>
        </w:rPr>
        <w:t xml:space="preserve">Identify </w:t>
      </w:r>
      <w:r w:rsidR="008F5F76">
        <w:rPr>
          <w:b/>
        </w:rPr>
        <w:t xml:space="preserve">clear and concise </w:t>
      </w:r>
      <w:r w:rsidRPr="00D47CD3">
        <w:rPr>
          <w:b/>
        </w:rPr>
        <w:t>goals for our action team:</w:t>
      </w:r>
      <w:r w:rsidR="008F5F76">
        <w:rPr>
          <w:b/>
        </w:rPr>
        <w:t xml:space="preserve"> </w:t>
      </w:r>
      <w:r>
        <w:t>We identified our goal as an action team as to make recommendations/strategies to the Learning Community on June 11</w:t>
      </w:r>
      <w:r w:rsidRPr="00D47CD3">
        <w:rPr>
          <w:vertAlign w:val="superscript"/>
        </w:rPr>
        <w:t>th</w:t>
      </w:r>
      <w:r>
        <w:t xml:space="preserve"> informed by our research to expand the quality of child care in the SWFI areas. </w:t>
      </w:r>
    </w:p>
    <w:p w14:paraId="7EB96237" w14:textId="77777777" w:rsidR="008F5F76" w:rsidRDefault="008F5F76" w:rsidP="008F5F76">
      <w:r>
        <w:rPr>
          <w:b/>
        </w:rPr>
        <w:t xml:space="preserve">Other topics: </w:t>
      </w:r>
      <w:r>
        <w:t xml:space="preserve">CCR&amp;R funding is a small portion of the budget and often is not enough to make a dent in what the needs are of the community. </w:t>
      </w:r>
    </w:p>
    <w:p w14:paraId="28F9C680" w14:textId="657D7D0D" w:rsidR="008F5F76" w:rsidRDefault="001667A6" w:rsidP="008F5F76">
      <w:r>
        <w:t xml:space="preserve">Sue: </w:t>
      </w:r>
      <w:r w:rsidR="008F5F76">
        <w:t xml:space="preserve">Community Collaborative groups (6-8 people) works well for family child care, replicate in other areas? </w:t>
      </w:r>
    </w:p>
    <w:p w14:paraId="674CE201" w14:textId="225EC0F1" w:rsidR="008F5F76" w:rsidRPr="008F5F76" w:rsidRDefault="001667A6">
      <w:r>
        <w:t xml:space="preserve">Mary Alice: </w:t>
      </w:r>
      <w:r w:rsidR="008F5F76">
        <w:t xml:space="preserve">App that matches a family to a caregiver? </w:t>
      </w:r>
    </w:p>
    <w:p w14:paraId="430F16D0" w14:textId="18889C06" w:rsidR="00D47CD3" w:rsidRDefault="00D47CD3" w:rsidP="00D47CD3">
      <w:proofErr w:type="spellStart"/>
      <w:r>
        <w:t>Janneth</w:t>
      </w:r>
      <w:proofErr w:type="spellEnd"/>
      <w:r>
        <w:t xml:space="preserve">: </w:t>
      </w:r>
      <w:r w:rsidR="00064F57">
        <w:t>Found that i</w:t>
      </w:r>
      <w:r w:rsidR="0068422C">
        <w:t>nformal caregivers do not know what they need/want or what high quality care looks like. In her program,</w:t>
      </w:r>
      <w:r>
        <w:t xml:space="preserve"> 25 informal providers are offered:</w:t>
      </w:r>
    </w:p>
    <w:p w14:paraId="4F5FDBDE" w14:textId="7D9C63DF" w:rsidR="00D47CD3" w:rsidRDefault="00D47CD3" w:rsidP="00D47CD3">
      <w:pPr>
        <w:pStyle w:val="ListParagraph"/>
        <w:numPr>
          <w:ilvl w:val="0"/>
          <w:numId w:val="2"/>
        </w:numPr>
      </w:pPr>
      <w:r>
        <w:t>Trainings (literacy, math, social/emotional, guidance, what is quality &amp; how do you make it happen, etc.)</w:t>
      </w:r>
    </w:p>
    <w:p w14:paraId="6E0966E6" w14:textId="0CCE62AB" w:rsidR="00D47CD3" w:rsidRDefault="00D47CD3" w:rsidP="00D47CD3">
      <w:pPr>
        <w:pStyle w:val="ListParagraph"/>
        <w:numPr>
          <w:ilvl w:val="0"/>
          <w:numId w:val="2"/>
        </w:numPr>
      </w:pPr>
      <w:r>
        <w:t>Home visitation</w:t>
      </w:r>
    </w:p>
    <w:p w14:paraId="64ABF7C9" w14:textId="1AF692A4" w:rsidR="00D47CD3" w:rsidRDefault="00D47CD3" w:rsidP="00D47CD3">
      <w:pPr>
        <w:pStyle w:val="ListParagraph"/>
        <w:numPr>
          <w:ilvl w:val="0"/>
          <w:numId w:val="2"/>
        </w:numPr>
      </w:pPr>
      <w:r>
        <w:t xml:space="preserve">Phone calls </w:t>
      </w:r>
    </w:p>
    <w:p w14:paraId="00646271" w14:textId="2123A196" w:rsidR="00D47CD3" w:rsidRDefault="00D47CD3" w:rsidP="00D47CD3">
      <w:pPr>
        <w:pStyle w:val="ListParagraph"/>
        <w:numPr>
          <w:ilvl w:val="0"/>
          <w:numId w:val="2"/>
        </w:numPr>
      </w:pPr>
      <w:r>
        <w:t>Events to connect to other resources</w:t>
      </w:r>
    </w:p>
    <w:p w14:paraId="6EFABDD9" w14:textId="152C09A9" w:rsidR="00D47CD3" w:rsidRPr="00D47CD3" w:rsidRDefault="00D47CD3" w:rsidP="00D47CD3">
      <w:pPr>
        <w:pStyle w:val="ListParagraph"/>
        <w:numPr>
          <w:ilvl w:val="0"/>
          <w:numId w:val="2"/>
        </w:numPr>
      </w:pPr>
      <w:r>
        <w:t>Lending materials library</w:t>
      </w:r>
    </w:p>
    <w:p w14:paraId="33AFA9A0" w14:textId="381B1562" w:rsidR="008F5F76" w:rsidRDefault="001667A6">
      <w:r>
        <w:t xml:space="preserve">Mary Alice: </w:t>
      </w:r>
      <w:bookmarkStart w:id="0" w:name="_GoBack"/>
      <w:bookmarkEnd w:id="0"/>
      <w:r w:rsidR="008F5F76">
        <w:t xml:space="preserve">Counties that are funding PreK at Elementary schools </w:t>
      </w:r>
      <w:r w:rsidR="00064F57">
        <w:t>find</w:t>
      </w:r>
      <w:r w:rsidR="008F5F76">
        <w:t xml:space="preserve"> it reduces interest for centers to have PreK classrooms</w:t>
      </w:r>
      <w:r w:rsidR="00E20E3D">
        <w:t>.</w:t>
      </w:r>
      <w:r w:rsidR="008F5F76">
        <w:t xml:space="preserve"> </w:t>
      </w:r>
      <w:r w:rsidR="00E20E3D">
        <w:t>Moving to infant/toddler care only.</w:t>
      </w:r>
      <w:r w:rsidR="008F5F76">
        <w:t xml:space="preserve"> The centers then find that they cannot sustain the </w:t>
      </w:r>
      <w:r w:rsidR="00E20E3D">
        <w:t>excessive cost</w:t>
      </w:r>
      <w:r w:rsidR="008F5F76">
        <w:t xml:space="preserve"> of quality infant/toddler care and must close their doors. </w:t>
      </w:r>
    </w:p>
    <w:p w14:paraId="1ECCF4AA" w14:textId="66FD55C8" w:rsidR="00825768" w:rsidRDefault="009220B4">
      <w:pPr>
        <w:rPr>
          <w:b/>
        </w:rPr>
      </w:pPr>
      <w:r>
        <w:rPr>
          <w:b/>
        </w:rPr>
        <w:t xml:space="preserve">Action Items: </w:t>
      </w:r>
      <w:r w:rsidR="00E20E3D">
        <w:rPr>
          <w:b/>
        </w:rPr>
        <w:t>Continue to build on reports and qualitative data to create a recommendation on June 11</w:t>
      </w:r>
      <w:r w:rsidR="00E20E3D" w:rsidRPr="00E20E3D">
        <w:rPr>
          <w:b/>
          <w:vertAlign w:val="superscript"/>
        </w:rPr>
        <w:t>th</w:t>
      </w:r>
      <w:r w:rsidR="00E20E3D">
        <w:rPr>
          <w:b/>
        </w:rPr>
        <w:t xml:space="preserve"> </w:t>
      </w:r>
    </w:p>
    <w:p w14:paraId="79518C23" w14:textId="46D51354" w:rsidR="00064F57" w:rsidRDefault="00064F57">
      <w:r w:rsidRPr="00064F57">
        <w:t>Melanie: FWD MHUW meeting and send out next meeting and meeting minutes</w:t>
      </w:r>
      <w:r>
        <w:t xml:space="preserve"> </w:t>
      </w:r>
    </w:p>
    <w:p w14:paraId="6A416AF5" w14:textId="75387A32" w:rsidR="00064F57" w:rsidRDefault="00064F57">
      <w:r>
        <w:t>Alisha: Add new members to Civic Network group</w:t>
      </w:r>
    </w:p>
    <w:p w14:paraId="12B4BE9D" w14:textId="66C3D3CA" w:rsidR="00064F57" w:rsidRPr="00064F57" w:rsidRDefault="00064F57">
      <w:r>
        <w:lastRenderedPageBreak/>
        <w:t>Mary Alice: look at reports and identify recommended strategies to expanding quality care and format minutes into civic canopy document</w:t>
      </w:r>
    </w:p>
    <w:p w14:paraId="184349F0" w14:textId="40981E0D" w:rsidR="00064F57" w:rsidRPr="0068422C" w:rsidRDefault="00E20E3D">
      <w:pPr>
        <w:rPr>
          <w:b/>
        </w:rPr>
      </w:pPr>
      <w:r>
        <w:rPr>
          <w:b/>
        </w:rPr>
        <w:t>Next Meeting: May 23, 2018 from 10:00AM – 11:00AM at Denver’s Early Childhood Council, 3532 Franklin St Suite F, Denver, CO 80205</w:t>
      </w:r>
    </w:p>
    <w:sectPr w:rsidR="00064F57" w:rsidRPr="0068422C" w:rsidSect="008257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A32"/>
    <w:multiLevelType w:val="hybridMultilevel"/>
    <w:tmpl w:val="12DA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3704"/>
    <w:multiLevelType w:val="hybridMultilevel"/>
    <w:tmpl w:val="C5D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4A"/>
    <w:rsid w:val="00064F57"/>
    <w:rsid w:val="000A0A3E"/>
    <w:rsid w:val="001667A6"/>
    <w:rsid w:val="001B497B"/>
    <w:rsid w:val="00284C4A"/>
    <w:rsid w:val="002879F6"/>
    <w:rsid w:val="0068422C"/>
    <w:rsid w:val="00825768"/>
    <w:rsid w:val="008F5F76"/>
    <w:rsid w:val="009220B4"/>
    <w:rsid w:val="00BC5813"/>
    <w:rsid w:val="00D47CD3"/>
    <w:rsid w:val="00DF1A53"/>
    <w:rsid w:val="00E20E3D"/>
    <w:rsid w:val="00F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C747"/>
  <w15:chartTrackingRefBased/>
  <w15:docId w15:val="{EB93BAE5-D1A9-40B7-8BC0-E07A9FAB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Soneson</dc:creator>
  <cp:keywords/>
  <dc:description/>
  <cp:lastModifiedBy>Melanie Soneson</cp:lastModifiedBy>
  <cp:revision>6</cp:revision>
  <dcterms:created xsi:type="dcterms:W3CDTF">2018-05-07T23:53:00Z</dcterms:created>
  <dcterms:modified xsi:type="dcterms:W3CDTF">2018-05-09T22:55:00Z</dcterms:modified>
</cp:coreProperties>
</file>