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1E72" w14:textId="77777777" w:rsidR="00465F44" w:rsidRDefault="00465F44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050"/>
        <w:gridCol w:w="6570"/>
        <w:gridCol w:w="1440"/>
      </w:tblGrid>
      <w:tr w:rsidR="00465F44" w14:paraId="58883007" w14:textId="77777777" w:rsidTr="00C24FBD">
        <w:tc>
          <w:tcPr>
            <w:tcW w:w="13405" w:type="dxa"/>
            <w:gridSpan w:val="4"/>
          </w:tcPr>
          <w:p w14:paraId="05D7CF57" w14:textId="77777777" w:rsidR="00465F44" w:rsidRDefault="0021475E">
            <w:pPr>
              <w:rPr>
                <w:b/>
              </w:rPr>
            </w:pPr>
            <w:r>
              <w:rPr>
                <w:b/>
              </w:rPr>
              <w:t xml:space="preserve">Alamosa is a diverse, rural community with strong agricultural roots that is working together to be a place that: </w:t>
            </w:r>
          </w:p>
          <w:p w14:paraId="4339E5F7" w14:textId="77777777" w:rsidR="00465F44" w:rsidRDefault="0021475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Supports the health and wellness of its population,</w:t>
            </w:r>
          </w:p>
          <w:p w14:paraId="1F3818C3" w14:textId="77777777" w:rsidR="00465F44" w:rsidRDefault="0021475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Thrives economically,</w:t>
            </w:r>
          </w:p>
          <w:p w14:paraId="461AB71F" w14:textId="6344F74D" w:rsidR="00465F44" w:rsidRDefault="0021475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Stewards the Rio Grande </w:t>
            </w:r>
            <w:bookmarkStart w:id="0" w:name="_GoBack"/>
            <w:bookmarkEnd w:id="0"/>
            <w:r>
              <w:rPr>
                <w:b/>
              </w:rPr>
              <w:t>for clean water, recreation, and community connection, and</w:t>
            </w:r>
          </w:p>
          <w:p w14:paraId="09F008A4" w14:textId="77777777" w:rsidR="00465F44" w:rsidRDefault="0021475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Promotes civic health and cultural vitality.</w:t>
            </w:r>
          </w:p>
        </w:tc>
      </w:tr>
      <w:tr w:rsidR="00465F44" w:rsidRPr="008A470C" w14:paraId="69400687" w14:textId="77777777" w:rsidTr="00424517"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7BA75C13" w14:textId="77777777" w:rsidR="00465F44" w:rsidRPr="008A470C" w:rsidRDefault="0021475E" w:rsidP="00881812">
            <w:pPr>
              <w:jc w:val="center"/>
              <w:rPr>
                <w:b/>
              </w:rPr>
            </w:pPr>
            <w:r w:rsidRPr="008A470C">
              <w:rPr>
                <w:b/>
              </w:rPr>
              <w:t>Result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E843571" w14:textId="77777777" w:rsidR="00465F44" w:rsidRPr="008A470C" w:rsidRDefault="0021475E" w:rsidP="00881812">
            <w:pPr>
              <w:jc w:val="center"/>
              <w:rPr>
                <w:b/>
              </w:rPr>
            </w:pPr>
            <w:r w:rsidRPr="008A470C">
              <w:rPr>
                <w:b/>
              </w:rPr>
              <w:t>Indicators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110329AA" w14:textId="77777777" w:rsidR="00465F44" w:rsidRPr="008A470C" w:rsidRDefault="0021475E" w:rsidP="00881812">
            <w:pPr>
              <w:jc w:val="center"/>
              <w:rPr>
                <w:b/>
              </w:rPr>
            </w:pPr>
            <w:r w:rsidRPr="008A470C">
              <w:rPr>
                <w:b/>
              </w:rPr>
              <w:t>DRAFT Strategies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1620AAB" w14:textId="77777777" w:rsidR="00465F44" w:rsidRPr="008A470C" w:rsidRDefault="0021475E" w:rsidP="00881812">
            <w:pPr>
              <w:jc w:val="center"/>
              <w:rPr>
                <w:b/>
              </w:rPr>
            </w:pPr>
            <w:r w:rsidRPr="008A470C">
              <w:rPr>
                <w:b/>
              </w:rPr>
              <w:t>Performance Measure</w:t>
            </w:r>
          </w:p>
        </w:tc>
      </w:tr>
      <w:tr w:rsidR="00465F44" w14:paraId="10311C0A" w14:textId="77777777" w:rsidTr="00424517">
        <w:tc>
          <w:tcPr>
            <w:tcW w:w="1345" w:type="dxa"/>
          </w:tcPr>
          <w:p w14:paraId="58476306" w14:textId="77777777" w:rsidR="00465F44" w:rsidRDefault="0021475E">
            <w:pPr>
              <w:ind w:left="60"/>
            </w:pPr>
            <w:r>
              <w:t>Health and Wellness</w:t>
            </w:r>
          </w:p>
        </w:tc>
        <w:tc>
          <w:tcPr>
            <w:tcW w:w="4050" w:type="dxa"/>
          </w:tcPr>
          <w:p w14:paraId="45AED24B" w14:textId="77777777" w:rsidR="00465F44" w:rsidRDefault="0021475E" w:rsidP="00C24FBD">
            <w:pPr>
              <w:pStyle w:val="ListParagraph"/>
              <w:numPr>
                <w:ilvl w:val="0"/>
                <w:numId w:val="28"/>
              </w:numPr>
              <w:ind w:left="344"/>
            </w:pPr>
            <w:r>
              <w:t>Alamosa County estimates of mental distress, overall health status; mental distress of students and young people</w:t>
            </w:r>
          </w:p>
          <w:p w14:paraId="5EC65D69" w14:textId="77777777" w:rsidR="00465F44" w:rsidRDefault="0021475E" w:rsidP="00C24FBD">
            <w:pPr>
              <w:pStyle w:val="ListParagraph"/>
              <w:numPr>
                <w:ilvl w:val="0"/>
                <w:numId w:val="28"/>
              </w:numPr>
              <w:ind w:left="344"/>
            </w:pPr>
            <w:r>
              <w:t># of clinical care providers, hospitals, and mental health providers</w:t>
            </w:r>
          </w:p>
          <w:p w14:paraId="7AFA80FF" w14:textId="77777777" w:rsidR="00465F44" w:rsidRDefault="0021475E" w:rsidP="00C24FBD">
            <w:pPr>
              <w:pStyle w:val="ListParagraph"/>
              <w:numPr>
                <w:ilvl w:val="0"/>
                <w:numId w:val="28"/>
              </w:numPr>
              <w:ind w:left="344"/>
            </w:pPr>
            <w:r>
              <w:t xml:space="preserve">Walkability, </w:t>
            </w:r>
            <w:proofErr w:type="spellStart"/>
            <w:r>
              <w:t>bikability</w:t>
            </w:r>
            <w:proofErr w:type="spellEnd"/>
            <w:r>
              <w:t>, and access to parks: bike lanes, sidewalks, 10-minute walk to park, trails</w:t>
            </w:r>
          </w:p>
          <w:p w14:paraId="7733C080" w14:textId="77777777" w:rsidR="00465F44" w:rsidRDefault="0021475E" w:rsidP="00C24FBD">
            <w:pPr>
              <w:pStyle w:val="ListParagraph"/>
              <w:numPr>
                <w:ilvl w:val="0"/>
                <w:numId w:val="28"/>
              </w:numPr>
              <w:ind w:left="344"/>
            </w:pPr>
            <w:r>
              <w:t>Locations of grocery stores, farmers markets locations, access to fresh food</w:t>
            </w:r>
          </w:p>
        </w:tc>
        <w:tc>
          <w:tcPr>
            <w:tcW w:w="6570" w:type="dxa"/>
          </w:tcPr>
          <w:p w14:paraId="176CF719" w14:textId="77777777" w:rsidR="007E41CC" w:rsidRPr="00C24FBD" w:rsidRDefault="007E41CC" w:rsidP="0042451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280" w:lineRule="atLeast"/>
              <w:ind w:left="344"/>
            </w:pPr>
            <w:r w:rsidRPr="00C24FBD">
              <w:t>Improve human powered access from neighborhood commun</w:t>
            </w:r>
            <w:r w:rsidR="0067149F" w:rsidRPr="00C24FBD">
              <w:t>ities to the</w:t>
            </w:r>
            <w:r w:rsidRPr="00C24FBD">
              <w:t xml:space="preserve"> river via increased signage and maps with Recreation/Restoration/Conservation Master Plan</w:t>
            </w:r>
          </w:p>
          <w:p w14:paraId="4A5032A7" w14:textId="77777777" w:rsidR="007E41CC" w:rsidRPr="00C24FBD" w:rsidRDefault="0067149F" w:rsidP="0042451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280" w:lineRule="atLeast"/>
              <w:ind w:left="344"/>
            </w:pPr>
            <w:r w:rsidRPr="00C24FBD">
              <w:t>Designating a S</w:t>
            </w:r>
            <w:r w:rsidR="007E41CC" w:rsidRPr="00C24FBD">
              <w:t>ign Committee to ensure consistency throughout Rio Grande trails and recreation areas through the</w:t>
            </w:r>
            <w:r w:rsidRPr="00C24FBD">
              <w:t xml:space="preserve"> creation of a signage map plan, working with Parks and Rec.</w:t>
            </w:r>
          </w:p>
          <w:p w14:paraId="01B40FD5" w14:textId="77777777" w:rsidR="007E41CC" w:rsidRPr="00C24FBD" w:rsidRDefault="007E41CC" w:rsidP="0042451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280" w:lineRule="atLeast"/>
              <w:ind w:left="344"/>
            </w:pPr>
            <w:r w:rsidRPr="00C24FBD">
              <w:t>Adopt Local Foods Local Places Plan through promoting Valley Food Co-Op Member Benefits a</w:t>
            </w:r>
            <w:r w:rsidR="00082764" w:rsidRPr="00C24FBD">
              <w:t>nd Double Up Food bucks program.</w:t>
            </w:r>
          </w:p>
          <w:p w14:paraId="73D005B7" w14:textId="77777777" w:rsidR="007E41CC" w:rsidRPr="00C24FBD" w:rsidRDefault="007E41CC" w:rsidP="0042451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280" w:lineRule="atLeast"/>
              <w:ind w:left="344"/>
            </w:pPr>
            <w:r w:rsidRPr="00C24FBD">
              <w:t>1% for the Rio for trails projects, programming, restoration projects</w:t>
            </w:r>
          </w:p>
          <w:p w14:paraId="0E782530" w14:textId="77777777" w:rsidR="007E41CC" w:rsidRPr="00C24FBD" w:rsidRDefault="007E41CC" w:rsidP="0042451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20" w:line="280" w:lineRule="atLeast"/>
              <w:ind w:left="344"/>
            </w:pPr>
            <w:r w:rsidRPr="00C24FBD">
              <w:t xml:space="preserve">Develop a plan for </w:t>
            </w:r>
            <w:r w:rsidR="0067149F" w:rsidRPr="00C24FBD">
              <w:t>“</w:t>
            </w:r>
            <w:r w:rsidRPr="00C24FBD">
              <w:t>Get Outside Rx</w:t>
            </w:r>
            <w:r w:rsidR="0067149F" w:rsidRPr="00C24FBD">
              <w:t>”</w:t>
            </w:r>
            <w:r w:rsidRPr="00C24FBD">
              <w:t>, prioritizing engagement of families, and incentivizing exercise for daily commutes through programs like Walk2Connect.</w:t>
            </w:r>
          </w:p>
          <w:p w14:paraId="3237559D" w14:textId="77777777" w:rsidR="00465F44" w:rsidRPr="00C24FBD" w:rsidRDefault="00465F44" w:rsidP="00C24F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ind w:left="346" w:hanging="270"/>
              <w:contextualSpacing/>
            </w:pPr>
          </w:p>
        </w:tc>
        <w:tc>
          <w:tcPr>
            <w:tcW w:w="1440" w:type="dxa"/>
          </w:tcPr>
          <w:p w14:paraId="0FDC4433" w14:textId="77777777" w:rsidR="00465F44" w:rsidRDefault="0021475E">
            <w:r>
              <w:t>To be determined</w:t>
            </w:r>
          </w:p>
        </w:tc>
      </w:tr>
      <w:tr w:rsidR="00465F44" w14:paraId="72408287" w14:textId="77777777" w:rsidTr="00424517">
        <w:tc>
          <w:tcPr>
            <w:tcW w:w="1345" w:type="dxa"/>
          </w:tcPr>
          <w:p w14:paraId="470D785C" w14:textId="77777777" w:rsidR="00465F44" w:rsidRDefault="0021475E">
            <w:pPr>
              <w:spacing w:after="200" w:line="276" w:lineRule="auto"/>
              <w:rPr>
                <w:b/>
              </w:rPr>
            </w:pPr>
            <w:r>
              <w:t>Economy</w:t>
            </w:r>
          </w:p>
          <w:p w14:paraId="6ACF3B42" w14:textId="77777777" w:rsidR="00465F44" w:rsidRDefault="00465F44"/>
        </w:tc>
        <w:tc>
          <w:tcPr>
            <w:tcW w:w="4050" w:type="dxa"/>
          </w:tcPr>
          <w:p w14:paraId="2B214B03" w14:textId="77777777" w:rsidR="00465F44" w:rsidRDefault="0021475E" w:rsidP="00C24FBD">
            <w:pPr>
              <w:pStyle w:val="ListParagraph"/>
              <w:numPr>
                <w:ilvl w:val="0"/>
                <w:numId w:val="27"/>
              </w:numPr>
              <w:ind w:left="344"/>
            </w:pPr>
            <w:r>
              <w:t xml:space="preserve">Labor statistics, specifically labor participation rate, by city or census tract </w:t>
            </w:r>
          </w:p>
          <w:p w14:paraId="37478BA1" w14:textId="77777777" w:rsidR="00465F44" w:rsidRDefault="0021475E" w:rsidP="00C24FBD">
            <w:pPr>
              <w:pStyle w:val="ListParagraph"/>
              <w:numPr>
                <w:ilvl w:val="0"/>
                <w:numId w:val="27"/>
              </w:numPr>
              <w:ind w:left="344"/>
            </w:pPr>
            <w:r>
              <w:t>Employment rate by county</w:t>
            </w:r>
          </w:p>
          <w:p w14:paraId="4EC47BA6" w14:textId="77777777" w:rsidR="00465F44" w:rsidRDefault="0021475E" w:rsidP="00C24FBD">
            <w:pPr>
              <w:pStyle w:val="ListParagraph"/>
              <w:numPr>
                <w:ilvl w:val="0"/>
                <w:numId w:val="27"/>
              </w:numPr>
              <w:ind w:left="344"/>
            </w:pPr>
            <w:r>
              <w:t>Population vulnerability: percent of population below poverty level, percent of children below poverty level, average earnings per job, median home value, share of rent versus own, % of families who rent/own, cost of rental, mobile home units</w:t>
            </w:r>
          </w:p>
          <w:p w14:paraId="62C8792D" w14:textId="77777777" w:rsidR="00465F44" w:rsidRDefault="0021475E" w:rsidP="00C24FBD">
            <w:pPr>
              <w:pStyle w:val="ListParagraph"/>
              <w:numPr>
                <w:ilvl w:val="0"/>
                <w:numId w:val="27"/>
              </w:numPr>
              <w:ind w:left="344"/>
            </w:pPr>
            <w:r>
              <w:t>Downtown Alamosa vacancy rates</w:t>
            </w:r>
          </w:p>
        </w:tc>
        <w:tc>
          <w:tcPr>
            <w:tcW w:w="6570" w:type="dxa"/>
          </w:tcPr>
          <w:p w14:paraId="3FDDA670" w14:textId="77777777" w:rsidR="00664558" w:rsidRPr="00C24FBD" w:rsidRDefault="0021475E" w:rsidP="00C24FB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222222"/>
              </w:rPr>
            </w:pPr>
            <w:r w:rsidRPr="00C24FBD">
              <w:rPr>
                <w:color w:val="222222"/>
              </w:rPr>
              <w:t>Enhance Tourism/Destination Development through:</w:t>
            </w:r>
          </w:p>
          <w:p w14:paraId="3546F087" w14:textId="77777777" w:rsidR="00465F44" w:rsidRPr="00C24FBD" w:rsidRDefault="0021475E" w:rsidP="00C24FBD">
            <w:pPr>
              <w:pStyle w:val="ListParagraph"/>
              <w:numPr>
                <w:ilvl w:val="0"/>
                <w:numId w:val="24"/>
              </w:numPr>
              <w:rPr>
                <w:color w:val="222222"/>
              </w:rPr>
            </w:pPr>
            <w:r w:rsidRPr="00C24FBD">
              <w:rPr>
                <w:color w:val="222222"/>
              </w:rPr>
              <w:t>Marketing strategies to attract talent and young families to visit often and eventually move to Alamosa.</w:t>
            </w:r>
          </w:p>
          <w:p w14:paraId="7D863CB6" w14:textId="77777777" w:rsidR="00465F44" w:rsidRPr="00C24FBD" w:rsidRDefault="0021475E" w:rsidP="00C24FBD">
            <w:pPr>
              <w:pStyle w:val="ListParagraph"/>
              <w:numPr>
                <w:ilvl w:val="0"/>
                <w:numId w:val="24"/>
              </w:numPr>
              <w:rPr>
                <w:color w:val="4D4C4F"/>
                <w:shd w:val="clear" w:color="auto" w:fill="FEFEFE"/>
              </w:rPr>
            </w:pPr>
            <w:r w:rsidRPr="00C24FBD">
              <w:rPr>
                <w:color w:val="4D4C4F"/>
                <w:shd w:val="clear" w:color="auto" w:fill="FEFEFE"/>
              </w:rPr>
              <w:t xml:space="preserve">Be done with extensive input from businesses, residents and visitors </w:t>
            </w:r>
          </w:p>
          <w:p w14:paraId="21D411DF" w14:textId="77777777" w:rsidR="00465F44" w:rsidRPr="00C24FBD" w:rsidRDefault="0021475E" w:rsidP="00C24FBD">
            <w:pPr>
              <w:pStyle w:val="ListParagraph"/>
              <w:numPr>
                <w:ilvl w:val="0"/>
                <w:numId w:val="24"/>
              </w:numPr>
              <w:rPr>
                <w:color w:val="4D4C4F"/>
                <w:shd w:val="clear" w:color="auto" w:fill="FEFEFE"/>
              </w:rPr>
            </w:pPr>
            <w:r w:rsidRPr="00C24FBD">
              <w:rPr>
                <w:color w:val="4D4C4F"/>
                <w:shd w:val="clear" w:color="auto" w:fill="FEFEFE"/>
              </w:rPr>
              <w:t xml:space="preserve">Complement other planning initiatives in the community </w:t>
            </w:r>
          </w:p>
          <w:p w14:paraId="5FBE664F" w14:textId="77777777" w:rsidR="00465F44" w:rsidRDefault="0021475E" w:rsidP="00C24FBD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C24FBD">
              <w:rPr>
                <w:color w:val="222222"/>
                <w:highlight w:val="white"/>
              </w:rPr>
              <w:t>Supporting the plans in the works with the City of Alamosa to beautify downtown Alamosa</w:t>
            </w:r>
          </w:p>
          <w:p w14:paraId="2667DDC9" w14:textId="77777777" w:rsidR="00465F44" w:rsidRDefault="0021475E" w:rsidP="00C24FBD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C24FBD">
              <w:rPr>
                <w:color w:val="222222"/>
              </w:rPr>
              <w:t>Implementin</w:t>
            </w:r>
            <w:r w:rsidR="00BB737B" w:rsidRPr="00C24FBD">
              <w:rPr>
                <w:color w:val="222222"/>
              </w:rPr>
              <w:t xml:space="preserve">g way-finding signage directing </w:t>
            </w:r>
            <w:r w:rsidRPr="00C24FBD">
              <w:rPr>
                <w:color w:val="222222"/>
              </w:rPr>
              <w:t>downtown visitors directly to the river</w:t>
            </w:r>
          </w:p>
          <w:p w14:paraId="79B42FDF" w14:textId="77777777" w:rsidR="00465F44" w:rsidRDefault="0021475E" w:rsidP="00C24FBD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C24FBD">
              <w:rPr>
                <w:color w:val="222222"/>
              </w:rPr>
              <w:t>Promoting Entrepreneurship development in the community</w:t>
            </w:r>
          </w:p>
          <w:p w14:paraId="109D85A3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spacing w:after="120"/>
            </w:pPr>
            <w:r w:rsidRPr="00C24FBD">
              <w:rPr>
                <w:color w:val="222222"/>
              </w:rPr>
              <w:t xml:space="preserve">Mobile Entrepreneurs, </w:t>
            </w:r>
            <w:proofErr w:type="spellStart"/>
            <w:r w:rsidRPr="00C24FBD">
              <w:rPr>
                <w:color w:val="222222"/>
              </w:rPr>
              <w:t>i.e</w:t>
            </w:r>
            <w:proofErr w:type="spellEnd"/>
            <w:r w:rsidRPr="00C24FBD">
              <w:rPr>
                <w:color w:val="222222"/>
              </w:rPr>
              <w:t xml:space="preserve"> </w:t>
            </w:r>
            <w:proofErr w:type="spellStart"/>
            <w:r w:rsidRPr="00C24FBD">
              <w:rPr>
                <w:color w:val="222222"/>
              </w:rPr>
              <w:t>paddleboarding</w:t>
            </w:r>
            <w:proofErr w:type="spellEnd"/>
            <w:r w:rsidRPr="00C24FBD">
              <w:rPr>
                <w:color w:val="222222"/>
              </w:rPr>
              <w:t>, tubing</w:t>
            </w:r>
            <w:r w:rsidR="00664558" w:rsidRPr="00C24FBD">
              <w:rPr>
                <w:color w:val="222222"/>
              </w:rPr>
              <w:t>, gear libraries, etc.</w:t>
            </w:r>
          </w:p>
          <w:p w14:paraId="061C6901" w14:textId="77777777" w:rsidR="00465F44" w:rsidRPr="00664558" w:rsidRDefault="0021475E" w:rsidP="00C24FBD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C24FBD">
              <w:rPr>
                <w:color w:val="222222"/>
              </w:rPr>
              <w:t>Supporting Business Development along the Rio Grande where appropriate.</w:t>
            </w:r>
          </w:p>
        </w:tc>
        <w:tc>
          <w:tcPr>
            <w:tcW w:w="1440" w:type="dxa"/>
          </w:tcPr>
          <w:p w14:paraId="0AF4F3FA" w14:textId="77777777" w:rsidR="00465F44" w:rsidRDefault="00465F44"/>
        </w:tc>
      </w:tr>
      <w:tr w:rsidR="00465F44" w14:paraId="237C28EC" w14:textId="77777777" w:rsidTr="00424517">
        <w:tc>
          <w:tcPr>
            <w:tcW w:w="1345" w:type="dxa"/>
          </w:tcPr>
          <w:p w14:paraId="2FDC648A" w14:textId="77777777" w:rsidR="00465F44" w:rsidRDefault="0021475E">
            <w:r>
              <w:lastRenderedPageBreak/>
              <w:t>River Stewardship and Outdoor Recreation</w:t>
            </w:r>
          </w:p>
        </w:tc>
        <w:tc>
          <w:tcPr>
            <w:tcW w:w="4050" w:type="dxa"/>
          </w:tcPr>
          <w:p w14:paraId="3509C066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>River-related events or festivals (Weekends on the Rio; Rio Frio; music at Cole Park, etc.)</w:t>
            </w:r>
          </w:p>
          <w:p w14:paraId="5226E0B8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># of boat ramps/formal access points and boat docks</w:t>
            </w:r>
          </w:p>
          <w:p w14:paraId="3887E09D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>Location and # of parks along the river; number of accessible trail miles along the river</w:t>
            </w:r>
          </w:p>
          <w:p w14:paraId="4FC0C4D8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># of river users (rafters, paddle boarders, anglers)</w:t>
            </w:r>
          </w:p>
          <w:p w14:paraId="314C7C32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 xml:space="preserve">Water quality and quantity </w:t>
            </w:r>
          </w:p>
          <w:p w14:paraId="5E4548F4" w14:textId="77777777" w:rsidR="00465F44" w:rsidRDefault="0021475E" w:rsidP="00C24FBD">
            <w:pPr>
              <w:pStyle w:val="ListParagraph"/>
              <w:numPr>
                <w:ilvl w:val="0"/>
                <w:numId w:val="26"/>
              </w:numPr>
              <w:ind w:left="344"/>
            </w:pPr>
            <w:r>
              <w:t>Number of organizations working on projects along the Rio Grande; completed projects</w:t>
            </w:r>
          </w:p>
        </w:tc>
        <w:tc>
          <w:tcPr>
            <w:tcW w:w="6570" w:type="dxa"/>
          </w:tcPr>
          <w:p w14:paraId="35987C21" w14:textId="4EC323BA" w:rsidR="00082764" w:rsidRPr="00414E32" w:rsidRDefault="00082764" w:rsidP="00FE4C9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ind w:left="360"/>
              <w:rPr>
                <w:rFonts w:asciiTheme="majorHAnsi" w:hAnsiTheme="majorHAnsi" w:cs="Arial"/>
                <w:color w:val="000000" w:themeColor="text1"/>
              </w:rPr>
            </w:pPr>
            <w:r w:rsidRPr="00C24FBD">
              <w:rPr>
                <w:rFonts w:asciiTheme="majorHAnsi" w:hAnsiTheme="majorHAnsi" w:cs="Arial"/>
                <w:color w:val="000000" w:themeColor="text1"/>
              </w:rPr>
              <w:t>Promote programs, events and things to do to, including 5K events along the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, flat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 boating, clean ups, and walking events.  (High Impact/low effort)</w:t>
            </w:r>
          </w:p>
          <w:p w14:paraId="4207A64F" w14:textId="1FF66B2C" w:rsidR="00082764" w:rsidRPr="00414E32" w:rsidRDefault="00082764" w:rsidP="00FE4C9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ind w:left="360"/>
              <w:rPr>
                <w:rFonts w:asciiTheme="majorHAnsi" w:hAnsiTheme="majorHAnsi" w:cs="Arial"/>
                <w:color w:val="000000" w:themeColor="text1"/>
              </w:rPr>
            </w:pPr>
            <w:r w:rsidRPr="00C24FBD">
              <w:rPr>
                <w:rFonts w:asciiTheme="majorHAnsi" w:hAnsiTheme="majorHAnsi" w:cs="Arial"/>
                <w:color w:val="000000" w:themeColor="text1"/>
              </w:rPr>
              <w:t>Develop a small portion of the existing river trail with features and amenities such as benches, signage, art installations, etc.  - to show what we can do with the full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 corridor in the future, utilizing some of the incoming Inspire Funds.  (High impact/medium effort)</w:t>
            </w:r>
          </w:p>
          <w:p w14:paraId="3A83ECB5" w14:textId="77777777" w:rsidR="00082764" w:rsidRPr="00C24FBD" w:rsidRDefault="00082764" w:rsidP="00FE4C9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ind w:left="360"/>
              <w:rPr>
                <w:rFonts w:asciiTheme="majorHAnsi" w:hAnsiTheme="majorHAnsi" w:cs="Arial"/>
                <w:color w:val="000000" w:themeColor="text1"/>
              </w:rPr>
            </w:pPr>
            <w:r w:rsidRPr="00C24FBD">
              <w:rPr>
                <w:rFonts w:asciiTheme="majorHAnsi" w:hAnsiTheme="majorHAnsi" w:cs="Arial"/>
                <w:color w:val="000000" w:themeColor="text1"/>
              </w:rPr>
              <w:t>Develop a comprehensive Conservation/Restoration/Recreation Master Plan for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 health, infrastructure and programming, to include action plans for:</w:t>
            </w:r>
          </w:p>
          <w:p w14:paraId="721CA495" w14:textId="77777777" w:rsidR="00465F44" w:rsidRPr="00C24FBD" w:rsidRDefault="00082764" w:rsidP="00FE4C9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ind w:left="360"/>
              <w:rPr>
                <w:rFonts w:asciiTheme="majorHAnsi" w:hAnsiTheme="majorHAnsi" w:cs="Arial"/>
                <w:color w:val="000000" w:themeColor="text1"/>
              </w:rPr>
            </w:pPr>
            <w:r w:rsidRPr="00C24FBD">
              <w:rPr>
                <w:rFonts w:asciiTheme="majorHAnsi" w:hAnsiTheme="majorHAnsi" w:cs="Arial"/>
                <w:color w:val="000000" w:themeColor="text1"/>
              </w:rPr>
              <w:t>Restoring river function and habitat to help make Alamosa a desirable place - a key element will include access points to allow people to actually touch the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 for wading, boating, fishing, learning and play!</w:t>
            </w:r>
          </w:p>
          <w:p w14:paraId="4FE2D73F" w14:textId="77777777" w:rsidR="00082764" w:rsidRDefault="00082764" w:rsidP="00FE4C9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360"/>
              <w:rPr>
                <w:rFonts w:asciiTheme="majorHAnsi" w:hAnsiTheme="majorHAnsi" w:cs="Arial"/>
                <w:color w:val="000000" w:themeColor="text1"/>
              </w:rPr>
            </w:pPr>
            <w:r w:rsidRPr="00C24FBD">
              <w:rPr>
                <w:rFonts w:asciiTheme="majorHAnsi" w:hAnsiTheme="majorHAnsi" w:cs="Arial"/>
                <w:color w:val="000000" w:themeColor="text1"/>
              </w:rPr>
              <w:t>Sustainable recreational infrastructure on </w:t>
            </w:r>
            <w:r w:rsidRPr="00C24FBD">
              <w:rPr>
                <w:rStyle w:val="il"/>
                <w:rFonts w:asciiTheme="majorHAnsi" w:hAnsiTheme="majorHAnsi" w:cs="Arial"/>
                <w:color w:val="000000" w:themeColor="text1"/>
              </w:rPr>
              <w:t>river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 and</w:t>
            </w:r>
            <w:r w:rsidR="00C24FBD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C24FBD">
              <w:rPr>
                <w:rFonts w:asciiTheme="majorHAnsi" w:hAnsiTheme="majorHAnsi" w:cs="Arial"/>
                <w:color w:val="000000" w:themeColor="text1"/>
              </w:rPr>
              <w:t>trails.  (High Impact, High Effort)</w:t>
            </w:r>
          </w:p>
          <w:p w14:paraId="4C68741D" w14:textId="77777777" w:rsidR="006B0112" w:rsidRPr="00C24FBD" w:rsidRDefault="006B0112" w:rsidP="006B0112">
            <w:pPr>
              <w:pStyle w:val="ListParagraph"/>
              <w:shd w:val="clear" w:color="auto" w:fill="FFFFFF"/>
              <w:ind w:left="360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440" w:type="dxa"/>
          </w:tcPr>
          <w:p w14:paraId="5E3B4969" w14:textId="77777777" w:rsidR="00465F44" w:rsidRDefault="00465F44"/>
        </w:tc>
      </w:tr>
      <w:tr w:rsidR="00465F44" w14:paraId="08BD5BB7" w14:textId="77777777" w:rsidTr="00424517">
        <w:tc>
          <w:tcPr>
            <w:tcW w:w="1345" w:type="dxa"/>
          </w:tcPr>
          <w:p w14:paraId="6D3AAF29" w14:textId="77777777" w:rsidR="00465F44" w:rsidRDefault="0021475E">
            <w:r>
              <w:t>Civic Health and Cultural Vitality</w:t>
            </w:r>
          </w:p>
        </w:tc>
        <w:tc>
          <w:tcPr>
            <w:tcW w:w="4050" w:type="dxa"/>
          </w:tcPr>
          <w:p w14:paraId="7F5EB865" w14:textId="77777777" w:rsidR="00465F44" w:rsidRDefault="0021475E" w:rsidP="00C24FBD">
            <w:pPr>
              <w:pStyle w:val="ListParagraph"/>
              <w:numPr>
                <w:ilvl w:val="0"/>
                <w:numId w:val="30"/>
              </w:numPr>
            </w:pPr>
            <w:r>
              <w:t>Art, music, history, and cultural events in Alamosa</w:t>
            </w:r>
          </w:p>
          <w:p w14:paraId="6FD4E84F" w14:textId="77777777" w:rsidR="00465F44" w:rsidRDefault="0021475E" w:rsidP="00C24FBD">
            <w:pPr>
              <w:pStyle w:val="ListParagraph"/>
              <w:numPr>
                <w:ilvl w:val="0"/>
                <w:numId w:val="30"/>
              </w:numPr>
            </w:pPr>
            <w:r>
              <w:t>Civic health data, levels of trust in government, levels of belonging</w:t>
            </w:r>
          </w:p>
        </w:tc>
        <w:tc>
          <w:tcPr>
            <w:tcW w:w="6570" w:type="dxa"/>
          </w:tcPr>
          <w:p w14:paraId="55E11503" w14:textId="77777777" w:rsidR="00664558" w:rsidRDefault="00664558" w:rsidP="0066455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Arts and Culture Interpretative Signage and Programming</w:t>
            </w:r>
          </w:p>
          <w:p w14:paraId="36EFE6BD" w14:textId="77777777" w:rsidR="00664558" w:rsidRDefault="00664558" w:rsidP="0066455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Relating to complete culture Alamosa history – Native</w:t>
            </w:r>
            <w:r w:rsidR="0067149F">
              <w:rPr>
                <w:rFonts w:ascii="Calibri" w:hAnsi="Calibri"/>
                <w:color w:val="000000"/>
                <w:sz w:val="22"/>
                <w:szCs w:val="22"/>
              </w:rPr>
              <w:t xml:space="preserve"> American to Hispano/Agricultural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present</w:t>
            </w:r>
          </w:p>
          <w:p w14:paraId="2C73A18D" w14:textId="77777777" w:rsidR="00664558" w:rsidRDefault="00664558" w:rsidP="0066455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Bilingual signage</w:t>
            </w:r>
          </w:p>
          <w:p w14:paraId="6B095D3C" w14:textId="77777777" w:rsidR="00664558" w:rsidRDefault="00664558" w:rsidP="0066455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Possible utilization of City of Alamosa - Park and Rec</w:t>
            </w:r>
            <w:r w:rsidR="00BB737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Outdoor Recreation Specialist for interpretative programming along Rio Grande.</w:t>
            </w:r>
          </w:p>
          <w:p w14:paraId="614ABDC8" w14:textId="77777777" w:rsidR="00664558" w:rsidRDefault="00664558" w:rsidP="0066455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2.Responsible access to the River from the south side</w:t>
            </w:r>
          </w:p>
          <w:p w14:paraId="0B5F8C95" w14:textId="77777777" w:rsidR="00664558" w:rsidRDefault="00664558" w:rsidP="0066455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to west access as well as north to south access</w:t>
            </w:r>
          </w:p>
          <w:p w14:paraId="6BA0EB52" w14:textId="77777777" w:rsidR="00664558" w:rsidRDefault="00664558" w:rsidP="0066455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Clean-up and restoration of riparian ecosystem</w:t>
            </w:r>
          </w:p>
          <w:p w14:paraId="177095AA" w14:textId="77777777" w:rsidR="00664558" w:rsidRDefault="00664558" w:rsidP="00BB737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BB737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Inclusion of historically underserved groups in planning</w:t>
            </w:r>
          </w:p>
          <w:p w14:paraId="552A4B63" w14:textId="77777777" w:rsidR="00664558" w:rsidRDefault="00664558" w:rsidP="0066455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Hispano groups (blessing of the waters, acequias) </w:t>
            </w:r>
          </w:p>
          <w:p w14:paraId="529AEA62" w14:textId="77777777" w:rsidR="00664558" w:rsidRDefault="00664558" w:rsidP="0066455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Indigenous groups annual blessing </w:t>
            </w:r>
          </w:p>
          <w:p w14:paraId="1C1E8E24" w14:textId="77777777" w:rsidR="00664558" w:rsidRDefault="00664558" w:rsidP="0066455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Transient communities</w:t>
            </w:r>
          </w:p>
          <w:p w14:paraId="5B3FBB11" w14:textId="77777777" w:rsidR="00664558" w:rsidRDefault="00664558" w:rsidP="0066455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Youth from marginalized groups</w:t>
            </w:r>
          </w:p>
          <w:p w14:paraId="36F859A9" w14:textId="77777777" w:rsidR="00664558" w:rsidRDefault="00664558" w:rsidP="0066455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 Utilizing mobile apps for navigating actual paths along the river</w:t>
            </w:r>
          </w:p>
          <w:p w14:paraId="7094841B" w14:textId="77777777" w:rsidR="00664558" w:rsidRDefault="00664558" w:rsidP="0066455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Self guided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walking tours/ Selfie Spots/ </w:t>
            </w:r>
          </w:p>
          <w:p w14:paraId="0C9CE63D" w14:textId="77777777" w:rsidR="00465F44" w:rsidRPr="00C24FBD" w:rsidRDefault="00664558" w:rsidP="00C24FB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QR codes for Sangre de Cristo oral histories on signage</w:t>
            </w:r>
          </w:p>
        </w:tc>
        <w:tc>
          <w:tcPr>
            <w:tcW w:w="1440" w:type="dxa"/>
          </w:tcPr>
          <w:p w14:paraId="7A397152" w14:textId="77777777" w:rsidR="00465F44" w:rsidRDefault="00465F44"/>
        </w:tc>
      </w:tr>
    </w:tbl>
    <w:p w14:paraId="637437F2" w14:textId="77777777" w:rsidR="00465F44" w:rsidRDefault="00465F44" w:rsidP="00C24FBD"/>
    <w:sectPr w:rsidR="00465F44" w:rsidSect="00C24FBD">
      <w:headerReference w:type="default" r:id="rId11"/>
      <w:headerReference w:type="first" r:id="rId12"/>
      <w:pgSz w:w="15840" w:h="12240" w:orient="landscape"/>
      <w:pgMar w:top="900" w:right="1440" w:bottom="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70D61" w14:textId="77777777" w:rsidR="00207807" w:rsidRDefault="00207807">
      <w:pPr>
        <w:spacing w:after="0" w:line="240" w:lineRule="auto"/>
      </w:pPr>
      <w:r>
        <w:separator/>
      </w:r>
    </w:p>
  </w:endnote>
  <w:endnote w:type="continuationSeparator" w:id="0">
    <w:p w14:paraId="567E1D02" w14:textId="77777777" w:rsidR="00207807" w:rsidRDefault="002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A4D0" w14:textId="77777777" w:rsidR="00207807" w:rsidRDefault="00207807">
      <w:pPr>
        <w:spacing w:after="0" w:line="240" w:lineRule="auto"/>
      </w:pPr>
      <w:r>
        <w:separator/>
      </w:r>
    </w:p>
  </w:footnote>
  <w:footnote w:type="continuationSeparator" w:id="0">
    <w:p w14:paraId="34B54505" w14:textId="77777777" w:rsidR="00207807" w:rsidRDefault="002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A3A6" w14:textId="77777777" w:rsidR="00465F44" w:rsidRDefault="00465F44">
    <w:pPr>
      <w:tabs>
        <w:tab w:val="center" w:pos="4680"/>
        <w:tab w:val="right" w:pos="9360"/>
      </w:tabs>
      <w:spacing w:after="0" w:line="240" w:lineRule="auto"/>
    </w:pPr>
  </w:p>
  <w:p w14:paraId="2AB1FA83" w14:textId="77777777" w:rsidR="00465F44" w:rsidRDefault="00465F44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E842" w14:textId="77777777" w:rsidR="00B170F1" w:rsidRPr="00C24FBD" w:rsidRDefault="00C24FBD" w:rsidP="00C24FBD">
    <w:pPr>
      <w:pStyle w:val="Header"/>
      <w:jc w:val="center"/>
      <w:rPr>
        <w:b/>
        <w:sz w:val="28"/>
      </w:rPr>
    </w:pPr>
    <w:r w:rsidRPr="00C24FBD">
      <w:rPr>
        <w:b/>
        <w:sz w:val="28"/>
      </w:rPr>
      <w:t>Revitalize the Rio Grande Draft Action Map 3.1.18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21D60"/>
    <w:multiLevelType w:val="multilevel"/>
    <w:tmpl w:val="0E147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2831"/>
    <w:multiLevelType w:val="hybridMultilevel"/>
    <w:tmpl w:val="E01C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6DA8"/>
    <w:multiLevelType w:val="multilevel"/>
    <w:tmpl w:val="0E147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0DC"/>
    <w:multiLevelType w:val="hybridMultilevel"/>
    <w:tmpl w:val="31A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3DF"/>
    <w:multiLevelType w:val="multilevel"/>
    <w:tmpl w:val="0E147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E65A4"/>
    <w:multiLevelType w:val="hybridMultilevel"/>
    <w:tmpl w:val="4398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4ECF"/>
    <w:multiLevelType w:val="multilevel"/>
    <w:tmpl w:val="4F32A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05247B"/>
    <w:multiLevelType w:val="multilevel"/>
    <w:tmpl w:val="619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A1E76"/>
    <w:multiLevelType w:val="hybridMultilevel"/>
    <w:tmpl w:val="B7DAD1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9BB02D3"/>
    <w:multiLevelType w:val="multilevel"/>
    <w:tmpl w:val="EDA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826D0"/>
    <w:multiLevelType w:val="multilevel"/>
    <w:tmpl w:val="55728136"/>
    <w:lvl w:ilvl="0">
      <w:start w:val="1"/>
      <w:numFmt w:val="bullet"/>
      <w:lvlText w:val="●"/>
      <w:lvlJc w:val="left"/>
      <w:pPr>
        <w:ind w:left="10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4E2582"/>
    <w:multiLevelType w:val="multilevel"/>
    <w:tmpl w:val="4D4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D4A11"/>
    <w:multiLevelType w:val="hybridMultilevel"/>
    <w:tmpl w:val="5A2C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85E"/>
    <w:multiLevelType w:val="multilevel"/>
    <w:tmpl w:val="B80E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7B3"/>
    <w:multiLevelType w:val="hybridMultilevel"/>
    <w:tmpl w:val="54129F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F1C2CCA"/>
    <w:multiLevelType w:val="multilevel"/>
    <w:tmpl w:val="E94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E6042"/>
    <w:multiLevelType w:val="hybridMultilevel"/>
    <w:tmpl w:val="422E5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E5438"/>
    <w:multiLevelType w:val="multilevel"/>
    <w:tmpl w:val="496AD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920F88"/>
    <w:multiLevelType w:val="hybridMultilevel"/>
    <w:tmpl w:val="34A8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DE4"/>
    <w:multiLevelType w:val="hybridMultilevel"/>
    <w:tmpl w:val="BFC8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6817"/>
    <w:multiLevelType w:val="hybridMultilevel"/>
    <w:tmpl w:val="0B8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095D"/>
    <w:multiLevelType w:val="multilevel"/>
    <w:tmpl w:val="B7885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A91E9D"/>
    <w:multiLevelType w:val="multilevel"/>
    <w:tmpl w:val="2AF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C3DB3"/>
    <w:multiLevelType w:val="hybridMultilevel"/>
    <w:tmpl w:val="8D405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E2F8C"/>
    <w:multiLevelType w:val="hybridMultilevel"/>
    <w:tmpl w:val="8A0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1489"/>
    <w:multiLevelType w:val="hybridMultilevel"/>
    <w:tmpl w:val="AFB8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8085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7C84EDA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1464C"/>
    <w:multiLevelType w:val="multilevel"/>
    <w:tmpl w:val="EA1E2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color w:val="222222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B316F"/>
    <w:multiLevelType w:val="hybridMultilevel"/>
    <w:tmpl w:val="4FAA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8399F"/>
    <w:multiLevelType w:val="hybridMultilevel"/>
    <w:tmpl w:val="0E14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8"/>
  </w:num>
  <w:num w:numId="5">
    <w:abstractNumId w:val="29"/>
  </w:num>
  <w:num w:numId="6">
    <w:abstractNumId w:val="3"/>
  </w:num>
  <w:num w:numId="7">
    <w:abstractNumId w:val="1"/>
  </w:num>
  <w:num w:numId="8">
    <w:abstractNumId w:val="27"/>
  </w:num>
  <w:num w:numId="9">
    <w:abstractNumId w:val="5"/>
  </w:num>
  <w:num w:numId="10">
    <w:abstractNumId w:val="14"/>
  </w:num>
  <w:num w:numId="11">
    <w:abstractNumId w:val="23"/>
  </w:num>
  <w:num w:numId="12">
    <w:abstractNumId w:val="16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25"/>
  </w:num>
  <w:num w:numId="19">
    <w:abstractNumId w:val="13"/>
  </w:num>
  <w:num w:numId="20">
    <w:abstractNumId w:val="2"/>
  </w:num>
  <w:num w:numId="21">
    <w:abstractNumId w:val="28"/>
  </w:num>
  <w:num w:numId="22">
    <w:abstractNumId w:val="24"/>
  </w:num>
  <w:num w:numId="23">
    <w:abstractNumId w:val="6"/>
  </w:num>
  <w:num w:numId="24">
    <w:abstractNumId w:val="20"/>
  </w:num>
  <w:num w:numId="25">
    <w:abstractNumId w:val="4"/>
  </w:num>
  <w:num w:numId="26">
    <w:abstractNumId w:val="26"/>
  </w:num>
  <w:num w:numId="27">
    <w:abstractNumId w:val="15"/>
  </w:num>
  <w:num w:numId="28">
    <w:abstractNumId w:val="9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44"/>
    <w:rsid w:val="00082764"/>
    <w:rsid w:val="00207807"/>
    <w:rsid w:val="0021475E"/>
    <w:rsid w:val="00414E32"/>
    <w:rsid w:val="00424517"/>
    <w:rsid w:val="00465F44"/>
    <w:rsid w:val="005E4323"/>
    <w:rsid w:val="00664558"/>
    <w:rsid w:val="0067149F"/>
    <w:rsid w:val="006B0112"/>
    <w:rsid w:val="007E41CC"/>
    <w:rsid w:val="00881812"/>
    <w:rsid w:val="008A470C"/>
    <w:rsid w:val="00B170F1"/>
    <w:rsid w:val="00BB737B"/>
    <w:rsid w:val="00BF7D12"/>
    <w:rsid w:val="00C24FBD"/>
    <w:rsid w:val="00C54C8A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EB1A"/>
  <w15:docId w15:val="{C38B07C0-F0BF-EA42-B37D-ECBF54FD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645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082764"/>
  </w:style>
  <w:style w:type="character" w:customStyle="1" w:styleId="m-3757201797299064182m2354778682837021614apple-tab-span">
    <w:name w:val="m_-3757201797299064182m_2354778682837021614apple-tab-span"/>
    <w:basedOn w:val="DefaultParagraphFont"/>
    <w:rsid w:val="00082764"/>
  </w:style>
  <w:style w:type="paragraph" w:styleId="Header">
    <w:name w:val="header"/>
    <w:basedOn w:val="Normal"/>
    <w:link w:val="HeaderChar"/>
    <w:uiPriority w:val="99"/>
    <w:unhideWhenUsed/>
    <w:rsid w:val="00B1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F1"/>
  </w:style>
  <w:style w:type="paragraph" w:styleId="Footer">
    <w:name w:val="footer"/>
    <w:basedOn w:val="Normal"/>
    <w:link w:val="FooterChar"/>
    <w:uiPriority w:val="99"/>
    <w:unhideWhenUsed/>
    <w:rsid w:val="00B1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1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2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1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5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11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4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51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60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82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87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020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33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109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03580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57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582400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5882956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97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290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86076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9721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62442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9542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56403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0806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5321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30212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53849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573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20908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8262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245423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37026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1391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1839618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2745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23824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3884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496783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282478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02458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31890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00987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176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1817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33982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2046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92771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259226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974549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63692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628949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0394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22593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V634YEW6DXCK-954087554-21184</_dlc_DocId>
    <_dlc_DocIdUrl xmlns="0e5ea4b3-e6a5-4854-b8c8-91e7a5b68632">
      <Url>https://theciviccanopy.sharepoint.com/_layouts/15/DocIdRedir.aspx?ID=V634YEW6DXCK-954087554-21184</Url>
      <Description>V634YEW6DXCK-954087554-21184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7" ma:contentTypeDescription="Create a new document." ma:contentTypeScope="" ma:versionID="05732716df69229e37c0abeb1bbc1a7f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99c3d9653abe849770be912ca32423d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8D58-2E15-49FF-884E-F2270BE0F72F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2.xml><?xml version="1.0" encoding="utf-8"?>
<ds:datastoreItem xmlns:ds="http://schemas.openxmlformats.org/officeDocument/2006/customXml" ds:itemID="{819F0575-D3D5-4EE9-A4CF-B1C947F72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46B63-2F6F-4484-9AD9-97F0850A22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0D224-E114-4ACA-8940-5C4485B3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Fulton</dc:creator>
  <cp:lastModifiedBy>Microsoft Office User</cp:lastModifiedBy>
  <cp:revision>8</cp:revision>
  <dcterms:created xsi:type="dcterms:W3CDTF">2018-03-03T00:47:00Z</dcterms:created>
  <dcterms:modified xsi:type="dcterms:W3CDTF">2018-03-14T21:46:00Z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92c8f8dc-7d63-401c-a78f-5bd0614bb29b</vt:lpwstr>
  </property>
</Properties>
</file>