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FE00B" w14:textId="77777777" w:rsidR="00D33BDA" w:rsidRDefault="00D33BDA"/>
    <w:p w14:paraId="16A08AC4" w14:textId="77777777" w:rsidR="001C4E6B" w:rsidRPr="001C4E6B" w:rsidRDefault="007C0773">
      <w:pPr>
        <w:rPr>
          <w:b/>
          <w:sz w:val="28"/>
          <w:szCs w:val="28"/>
        </w:rPr>
      </w:pPr>
      <w:r w:rsidRPr="001C4E6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9FB5F" wp14:editId="3796CB78">
                <wp:simplePos x="0" y="0"/>
                <wp:positionH relativeFrom="column">
                  <wp:posOffset>88900</wp:posOffset>
                </wp:positionH>
                <wp:positionV relativeFrom="paragraph">
                  <wp:posOffset>309880</wp:posOffset>
                </wp:positionV>
                <wp:extent cx="6706235" cy="3177540"/>
                <wp:effectExtent l="0" t="0" r="24765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235" cy="317754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EF954" w14:textId="77777777" w:rsidR="001C4E6B" w:rsidRPr="002F2260" w:rsidRDefault="001C4E6B" w:rsidP="001C4E6B">
                            <w:pPr>
                              <w:rPr>
                                <w:b/>
                              </w:rPr>
                            </w:pPr>
                            <w:r w:rsidRPr="00753F01">
                              <w:rPr>
                                <w:b/>
                                <w:sz w:val="32"/>
                                <w:szCs w:val="32"/>
                              </w:rPr>
                              <w:t>How might we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0FD537B3" w14:textId="77777777" w:rsidR="002F2260" w:rsidRDefault="002F2260" w:rsidP="002F2260"/>
                          <w:p w14:paraId="190424F9" w14:textId="32671D9F" w:rsidR="002F2260" w:rsidRDefault="000C462A" w:rsidP="0066493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Develop a regional plan to create housing that is diverse in terms of cost, type and location</w:t>
                            </w:r>
                          </w:p>
                          <w:p w14:paraId="38E81914" w14:textId="77777777" w:rsidR="000C462A" w:rsidRDefault="000C462A" w:rsidP="000C462A"/>
                          <w:p w14:paraId="623998FF" w14:textId="77777777" w:rsidR="00A97AFA" w:rsidRDefault="00B407A8" w:rsidP="00A97A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Diversify jobs and business opportunities</w:t>
                            </w:r>
                          </w:p>
                          <w:p w14:paraId="1D8D8138" w14:textId="77777777" w:rsidR="00A97AFA" w:rsidRDefault="00A97AFA" w:rsidP="00A97AFA"/>
                          <w:p w14:paraId="4F0B2259" w14:textId="56AF48ED" w:rsidR="002F2260" w:rsidRDefault="00A97AFA" w:rsidP="00A97A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A97AFA">
                              <w:t>Grow while meeting the needs from cradle (childcare) to grave (elder care/health care)</w:t>
                            </w:r>
                          </w:p>
                          <w:p w14:paraId="61EFEAAB" w14:textId="77777777" w:rsidR="00C12FCA" w:rsidRDefault="00C12FCA" w:rsidP="00C12FCA"/>
                          <w:p w14:paraId="21B50597" w14:textId="247F7D84" w:rsidR="00C12FCA" w:rsidRDefault="00C12FCA" w:rsidP="00C12F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Have a voice in creating a local energy mix (existing and new) that is stable, cost-effective and renewable for the long term</w:t>
                            </w:r>
                          </w:p>
                          <w:p w14:paraId="5781C899" w14:textId="77777777" w:rsidR="00C12FCA" w:rsidRDefault="00C12FCA" w:rsidP="00C12FCA"/>
                          <w:p w14:paraId="4BB33C6E" w14:textId="11B177FD" w:rsidR="007F09EE" w:rsidRDefault="007F09EE" w:rsidP="007F09E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Plan, provide and improve the county-wide transportation system to meet current and future needs of people and businesses</w:t>
                            </w:r>
                          </w:p>
                          <w:p w14:paraId="317145FA" w14:textId="77777777" w:rsidR="007F09EE" w:rsidRDefault="007F09EE" w:rsidP="007F09EE"/>
                          <w:p w14:paraId="07F8B1D3" w14:textId="0B9D0678" w:rsidR="004C398F" w:rsidRDefault="004C398F" w:rsidP="00EB13E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4C398F">
                              <w:t>Help existing businesses survive and thrive</w:t>
                            </w:r>
                          </w:p>
                          <w:p w14:paraId="3DDF6F8F" w14:textId="77777777" w:rsidR="002F2260" w:rsidRDefault="002F22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9FB5F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7pt;margin-top:24.4pt;width:528.05pt;height:2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" filled="f" strokecolor="black [3213]" strokeweight="1.75pt">
                <v:textbox>
                  <w:txbxContent>
                    <w:p w14:paraId="74EEF954" w14:textId="77777777" w:rsidR="001C4E6B" w:rsidRPr="002F2260" w:rsidRDefault="001C4E6B" w:rsidP="001C4E6B">
                      <w:pPr>
                        <w:rPr>
                          <w:b/>
                        </w:rPr>
                      </w:pPr>
                      <w:r w:rsidRPr="00753F01">
                        <w:rPr>
                          <w:b/>
                          <w:sz w:val="32"/>
                          <w:szCs w:val="32"/>
                        </w:rPr>
                        <w:t>How might we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14:paraId="0FD537B3" w14:textId="77777777" w:rsidR="002F2260" w:rsidRDefault="002F2260" w:rsidP="002F2260"/>
                    <w:p w14:paraId="190424F9" w14:textId="32671D9F" w:rsidR="002F2260" w:rsidRDefault="000C462A" w:rsidP="0066493D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Develop a regional plan to create housing that is diverse in terms of cost, type and location</w:t>
                      </w:r>
                    </w:p>
                    <w:p w14:paraId="38E81914" w14:textId="77777777" w:rsidR="000C462A" w:rsidRDefault="000C462A" w:rsidP="000C462A"/>
                    <w:p w14:paraId="623998FF" w14:textId="77777777" w:rsidR="00A97AFA" w:rsidRDefault="00B407A8" w:rsidP="00A97AF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Diversify jobs and business opportunities</w:t>
                      </w:r>
                    </w:p>
                    <w:p w14:paraId="1D8D8138" w14:textId="77777777" w:rsidR="00A97AFA" w:rsidRDefault="00A97AFA" w:rsidP="00A97AFA"/>
                    <w:p w14:paraId="4F0B2259" w14:textId="56AF48ED" w:rsidR="002F2260" w:rsidRDefault="00A97AFA" w:rsidP="00A97AF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A97AFA">
                        <w:t>Grow while meeting the needs from cradle (childcare) to grave (elder care/health care)</w:t>
                      </w:r>
                    </w:p>
                    <w:p w14:paraId="61EFEAAB" w14:textId="77777777" w:rsidR="00C12FCA" w:rsidRDefault="00C12FCA" w:rsidP="00C12FCA"/>
                    <w:p w14:paraId="21B50597" w14:textId="247F7D84" w:rsidR="00C12FCA" w:rsidRDefault="00C12FCA" w:rsidP="00C12FC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Have a voice in creating a local energy mix (existing and new) that is stable, cost-effective and renewable for the long term</w:t>
                      </w:r>
                    </w:p>
                    <w:p w14:paraId="5781C899" w14:textId="77777777" w:rsidR="00C12FCA" w:rsidRDefault="00C12FCA" w:rsidP="00C12FCA"/>
                    <w:p w14:paraId="4BB33C6E" w14:textId="11B177FD" w:rsidR="007F09EE" w:rsidRDefault="007F09EE" w:rsidP="007F09E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Plan, provide and improve the county-wide transportation system to meet current and future needs of people and businesses</w:t>
                      </w:r>
                    </w:p>
                    <w:p w14:paraId="317145FA" w14:textId="77777777" w:rsidR="007F09EE" w:rsidRDefault="007F09EE" w:rsidP="007F09EE"/>
                    <w:p w14:paraId="07F8B1D3" w14:textId="0B9D0678" w:rsidR="004C398F" w:rsidRDefault="004C398F" w:rsidP="00EB13E5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4C398F">
                        <w:t>Help existing businesses survive and thrive</w:t>
                      </w:r>
                    </w:p>
                    <w:p w14:paraId="3DDF6F8F" w14:textId="77777777" w:rsidR="002F2260" w:rsidRDefault="002F2260"/>
                  </w:txbxContent>
                </v:textbox>
                <w10:wrap type="square"/>
              </v:shape>
            </w:pict>
          </mc:Fallback>
        </mc:AlternateContent>
      </w:r>
      <w:r w:rsidR="002F2260" w:rsidRPr="001C4E6B">
        <w:rPr>
          <w:b/>
          <w:sz w:val="28"/>
          <w:szCs w:val="28"/>
        </w:rPr>
        <w:t>Focus Areas for Research, Models and Future Ideation</w:t>
      </w:r>
      <w:r w:rsidR="001C4E6B" w:rsidRPr="001C4E6B">
        <w:rPr>
          <w:b/>
          <w:sz w:val="28"/>
          <w:szCs w:val="28"/>
        </w:rPr>
        <w:t xml:space="preserve"> </w:t>
      </w:r>
    </w:p>
    <w:p w14:paraId="7CC24953" w14:textId="77777777" w:rsidR="002F2260" w:rsidRDefault="002F2260">
      <w:pPr>
        <w:rPr>
          <w:b/>
          <w:color w:val="000000" w:themeColor="text1"/>
        </w:rPr>
      </w:pPr>
    </w:p>
    <w:p w14:paraId="49973EEF" w14:textId="77777777" w:rsidR="00753F01" w:rsidRPr="001C4E6B" w:rsidRDefault="00753F01">
      <w:pPr>
        <w:rPr>
          <w:b/>
          <w:color w:val="000000" w:themeColor="text1"/>
          <w:sz w:val="28"/>
          <w:szCs w:val="28"/>
        </w:rPr>
      </w:pPr>
      <w:r w:rsidRPr="001C4E6B">
        <w:rPr>
          <w:b/>
          <w:color w:val="000000" w:themeColor="text1"/>
          <w:sz w:val="28"/>
          <w:szCs w:val="28"/>
        </w:rPr>
        <w:t>Next Steps:</w:t>
      </w:r>
    </w:p>
    <w:p w14:paraId="69590720" w14:textId="77777777" w:rsidR="00753F01" w:rsidRDefault="00753F01">
      <w:pPr>
        <w:rPr>
          <w:b/>
          <w:color w:val="000000" w:themeColor="text1"/>
        </w:rPr>
      </w:pPr>
    </w:p>
    <w:p w14:paraId="2E4E5118" w14:textId="222BDD39" w:rsidR="001C4E6B" w:rsidRDefault="00753F01">
      <w:pPr>
        <w:rPr>
          <w:color w:val="000000" w:themeColor="text1"/>
        </w:rPr>
      </w:pPr>
      <w:r w:rsidRPr="001C4E6B">
        <w:rPr>
          <w:color w:val="000000" w:themeColor="text1"/>
        </w:rPr>
        <w:t>Team members will collect additional information about these areas</w:t>
      </w:r>
      <w:r w:rsidR="001C4E6B">
        <w:rPr>
          <w:color w:val="000000" w:themeColor="text1"/>
        </w:rPr>
        <w:t xml:space="preserve">, summarize their insights in the Action Insights Form and share with teammates </w:t>
      </w:r>
      <w:r w:rsidRPr="001C4E6B">
        <w:rPr>
          <w:color w:val="000000" w:themeColor="text1"/>
        </w:rPr>
        <w:t>by 22 February</w:t>
      </w:r>
      <w:r w:rsidR="001C4E6B">
        <w:rPr>
          <w:color w:val="000000" w:themeColor="text1"/>
        </w:rPr>
        <w:t xml:space="preserve"> on the team website</w:t>
      </w:r>
      <w:r w:rsidRPr="001C4E6B">
        <w:rPr>
          <w:color w:val="000000" w:themeColor="text1"/>
        </w:rPr>
        <w:t>.  In our next team meeting we will discuss this information and develop plans to seek solution</w:t>
      </w:r>
      <w:r w:rsidR="001C4E6B">
        <w:rPr>
          <w:color w:val="000000" w:themeColor="text1"/>
        </w:rPr>
        <w:t>s</w:t>
      </w:r>
      <w:r w:rsidRPr="001C4E6B">
        <w:rPr>
          <w:color w:val="000000" w:themeColor="text1"/>
        </w:rPr>
        <w:t xml:space="preserve"> and best practice ideas from other communities</w:t>
      </w:r>
      <w:r w:rsidR="001C4E6B">
        <w:rPr>
          <w:color w:val="000000" w:themeColor="text1"/>
        </w:rPr>
        <w:t xml:space="preserve"> and sources.</w:t>
      </w:r>
    </w:p>
    <w:p w14:paraId="27617AD7" w14:textId="61B25FE6" w:rsidR="001C4E6B" w:rsidRDefault="001C4E6B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006354A" w14:textId="28E7B2D4" w:rsidR="001C4E6B" w:rsidRPr="001C4E6B" w:rsidRDefault="001C4E6B">
      <w:pPr>
        <w:rPr>
          <w:b/>
          <w:color w:val="000000" w:themeColor="text1"/>
          <w:sz w:val="28"/>
          <w:szCs w:val="28"/>
        </w:rPr>
      </w:pPr>
      <w:r w:rsidRPr="001C4E6B">
        <w:rPr>
          <w:b/>
          <w:color w:val="000000" w:themeColor="text1"/>
          <w:sz w:val="28"/>
          <w:szCs w:val="28"/>
        </w:rPr>
        <w:lastRenderedPageBreak/>
        <w:t xml:space="preserve">Team </w:t>
      </w:r>
      <w:r w:rsidR="004F6AFD">
        <w:rPr>
          <w:b/>
          <w:color w:val="000000" w:themeColor="text1"/>
          <w:sz w:val="28"/>
          <w:szCs w:val="28"/>
        </w:rPr>
        <w:t>Homework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55"/>
        <w:gridCol w:w="2340"/>
        <w:gridCol w:w="1795"/>
      </w:tblGrid>
      <w:tr w:rsidR="0064474E" w14:paraId="11BD8602" w14:textId="77777777" w:rsidTr="0064474E">
        <w:trPr>
          <w:jc w:val="center"/>
        </w:trPr>
        <w:tc>
          <w:tcPr>
            <w:tcW w:w="6655" w:type="dxa"/>
          </w:tcPr>
          <w:p w14:paraId="50FFDB82" w14:textId="5ACC27BE" w:rsidR="009E13C7" w:rsidRPr="001C4E6B" w:rsidRDefault="009E13C7" w:rsidP="00505A6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Information to be obtained</w:t>
            </w:r>
          </w:p>
        </w:tc>
        <w:tc>
          <w:tcPr>
            <w:tcW w:w="2340" w:type="dxa"/>
          </w:tcPr>
          <w:p w14:paraId="0294DF6D" w14:textId="265743A5" w:rsidR="009E13C7" w:rsidRPr="001C4E6B" w:rsidRDefault="009E13C7" w:rsidP="00505A6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Resource</w:t>
            </w:r>
          </w:p>
        </w:tc>
        <w:tc>
          <w:tcPr>
            <w:tcW w:w="1795" w:type="dxa"/>
          </w:tcPr>
          <w:p w14:paraId="244BF9DE" w14:textId="5F7DF72B" w:rsidR="009E13C7" w:rsidRPr="001C4E6B" w:rsidRDefault="009E13C7" w:rsidP="00505A6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Who is doing it?  (By 22 Feb)</w:t>
            </w:r>
          </w:p>
        </w:tc>
      </w:tr>
      <w:tr w:rsidR="00683C79" w14:paraId="0671B4C1" w14:textId="77777777" w:rsidTr="00872190">
        <w:trPr>
          <w:jc w:val="center"/>
        </w:trPr>
        <w:tc>
          <w:tcPr>
            <w:tcW w:w="10790" w:type="dxa"/>
            <w:gridSpan w:val="3"/>
          </w:tcPr>
          <w:p w14:paraId="0C2F1CD4" w14:textId="0E79E0ED" w:rsidR="00683C79" w:rsidRPr="00B407A8" w:rsidRDefault="00B407A8" w:rsidP="009E13C7">
            <w:pPr>
              <w:rPr>
                <w:b/>
              </w:rPr>
            </w:pPr>
            <w:r w:rsidRPr="00B407A8">
              <w:rPr>
                <w:b/>
              </w:rPr>
              <w:t>Develop a regional plan to create housing that is diverse in terms of cost, type and location</w:t>
            </w:r>
          </w:p>
        </w:tc>
      </w:tr>
      <w:tr w:rsidR="0064474E" w14:paraId="2FB141DF" w14:textId="77777777" w:rsidTr="0064474E">
        <w:trPr>
          <w:trHeight w:val="305"/>
          <w:jc w:val="center"/>
        </w:trPr>
        <w:tc>
          <w:tcPr>
            <w:tcW w:w="6655" w:type="dxa"/>
          </w:tcPr>
          <w:p w14:paraId="6466F083" w14:textId="1EA4D443" w:rsidR="00683C79" w:rsidRPr="00C679EB" w:rsidRDefault="00B407A8" w:rsidP="009E13C7">
            <w:r>
              <w:t>How to efficiently align efforts between Envision and HPAC</w:t>
            </w:r>
          </w:p>
        </w:tc>
        <w:tc>
          <w:tcPr>
            <w:tcW w:w="2340" w:type="dxa"/>
          </w:tcPr>
          <w:p w14:paraId="5C25CE92" w14:textId="41A71B5A" w:rsidR="00683C79" w:rsidRPr="00C679EB" w:rsidRDefault="00B407A8" w:rsidP="009E13C7">
            <w:r>
              <w:t>HPAC data</w:t>
            </w:r>
          </w:p>
        </w:tc>
        <w:tc>
          <w:tcPr>
            <w:tcW w:w="1795" w:type="dxa"/>
          </w:tcPr>
          <w:p w14:paraId="31EEC2BB" w14:textId="6CE48714" w:rsidR="00683C79" w:rsidRPr="00C679EB" w:rsidRDefault="00B407A8" w:rsidP="009E13C7">
            <w:r>
              <w:t>Kimberly/Read</w:t>
            </w:r>
          </w:p>
        </w:tc>
      </w:tr>
      <w:tr w:rsidR="0064474E" w14:paraId="744B3B17" w14:textId="77777777" w:rsidTr="0064474E">
        <w:trPr>
          <w:trHeight w:val="431"/>
          <w:jc w:val="center"/>
        </w:trPr>
        <w:tc>
          <w:tcPr>
            <w:tcW w:w="6655" w:type="dxa"/>
          </w:tcPr>
          <w:p w14:paraId="274A7D0F" w14:textId="3B4124A0" w:rsidR="00683C79" w:rsidRPr="00C679EB" w:rsidRDefault="00B407A8" w:rsidP="009E13C7">
            <w:r>
              <w:t>How to develop a regional housing plan</w:t>
            </w:r>
          </w:p>
        </w:tc>
        <w:tc>
          <w:tcPr>
            <w:tcW w:w="2340" w:type="dxa"/>
          </w:tcPr>
          <w:p w14:paraId="6FAC75EC" w14:textId="4D26D202" w:rsidR="00683C79" w:rsidRPr="00C679EB" w:rsidRDefault="00B407A8" w:rsidP="009E13C7">
            <w:r>
              <w:t>Examples</w:t>
            </w:r>
          </w:p>
        </w:tc>
        <w:tc>
          <w:tcPr>
            <w:tcW w:w="1795" w:type="dxa"/>
          </w:tcPr>
          <w:p w14:paraId="4634D7E5" w14:textId="5053D6D8" w:rsidR="00683C79" w:rsidRPr="00C679EB" w:rsidRDefault="00B407A8" w:rsidP="009E13C7">
            <w:r>
              <w:t>Kimberly/Read</w:t>
            </w:r>
          </w:p>
        </w:tc>
      </w:tr>
      <w:tr w:rsidR="009E13C7" w14:paraId="13FDC295" w14:textId="77777777" w:rsidTr="00872190">
        <w:trPr>
          <w:jc w:val="center"/>
        </w:trPr>
        <w:tc>
          <w:tcPr>
            <w:tcW w:w="10790" w:type="dxa"/>
            <w:gridSpan w:val="3"/>
          </w:tcPr>
          <w:p w14:paraId="22EA5CFB" w14:textId="1F1539B3" w:rsidR="009E13C7" w:rsidRPr="00B407A8" w:rsidRDefault="00B407A8" w:rsidP="009E13C7">
            <w:pPr>
              <w:rPr>
                <w:b/>
              </w:rPr>
            </w:pPr>
            <w:r w:rsidRPr="00B407A8">
              <w:rPr>
                <w:b/>
              </w:rPr>
              <w:t>Diversify jobs and business opportunities</w:t>
            </w:r>
          </w:p>
        </w:tc>
      </w:tr>
      <w:tr w:rsidR="0064474E" w14:paraId="56A5C9E5" w14:textId="77777777" w:rsidTr="0064474E">
        <w:trPr>
          <w:jc w:val="center"/>
        </w:trPr>
        <w:tc>
          <w:tcPr>
            <w:tcW w:w="6655" w:type="dxa"/>
          </w:tcPr>
          <w:p w14:paraId="091E86DA" w14:textId="7776C9D5" w:rsidR="009E13C7" w:rsidRDefault="00A97AFA" w:rsidP="009E1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Study the BV economic master plan</w:t>
            </w:r>
          </w:p>
        </w:tc>
        <w:tc>
          <w:tcPr>
            <w:tcW w:w="2340" w:type="dxa"/>
          </w:tcPr>
          <w:p w14:paraId="73281FED" w14:textId="0868BCC5" w:rsidR="009E13C7" w:rsidRDefault="00A97AFA" w:rsidP="009E1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plan</w:t>
            </w:r>
          </w:p>
        </w:tc>
        <w:tc>
          <w:tcPr>
            <w:tcW w:w="1795" w:type="dxa"/>
          </w:tcPr>
          <w:p w14:paraId="655DB2EB" w14:textId="351E8EA2" w:rsidR="009E13C7" w:rsidRDefault="00A97AFA" w:rsidP="009E1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Jay Boyd</w:t>
            </w:r>
          </w:p>
        </w:tc>
      </w:tr>
      <w:tr w:rsidR="0064474E" w14:paraId="30D9C41C" w14:textId="77777777" w:rsidTr="0064474E">
        <w:trPr>
          <w:jc w:val="center"/>
        </w:trPr>
        <w:tc>
          <w:tcPr>
            <w:tcW w:w="6655" w:type="dxa"/>
          </w:tcPr>
          <w:p w14:paraId="313F3EF1" w14:textId="5EB57B0E" w:rsidR="009E13C7" w:rsidRDefault="00A97AFA" w:rsidP="009E1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Research regulatory agencies in County</w:t>
            </w:r>
          </w:p>
        </w:tc>
        <w:tc>
          <w:tcPr>
            <w:tcW w:w="2340" w:type="dxa"/>
          </w:tcPr>
          <w:p w14:paraId="625E7AD7" w14:textId="7052B81D" w:rsidR="009E13C7" w:rsidRDefault="00A97AFA" w:rsidP="009E1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Internet, phone</w:t>
            </w:r>
          </w:p>
        </w:tc>
        <w:tc>
          <w:tcPr>
            <w:tcW w:w="1795" w:type="dxa"/>
          </w:tcPr>
          <w:p w14:paraId="5D9B7B65" w14:textId="306E1384" w:rsidR="009E13C7" w:rsidRDefault="00A97AFA" w:rsidP="008721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Bruce Cogan</w:t>
            </w:r>
          </w:p>
        </w:tc>
      </w:tr>
      <w:tr w:rsidR="0064474E" w14:paraId="092101C3" w14:textId="77777777" w:rsidTr="0064474E">
        <w:trPr>
          <w:jc w:val="center"/>
        </w:trPr>
        <w:tc>
          <w:tcPr>
            <w:tcW w:w="6655" w:type="dxa"/>
          </w:tcPr>
          <w:p w14:paraId="2D4527A9" w14:textId="290C0CF1" w:rsidR="009E13C7" w:rsidRDefault="00A97AFA" w:rsidP="009E1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Research similar communities for ideas</w:t>
            </w:r>
          </w:p>
        </w:tc>
        <w:tc>
          <w:tcPr>
            <w:tcW w:w="2340" w:type="dxa"/>
          </w:tcPr>
          <w:p w14:paraId="510F4ECB" w14:textId="09EF86D9" w:rsidR="009E13C7" w:rsidRDefault="00A97AFA" w:rsidP="009E1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Internet</w:t>
            </w:r>
          </w:p>
        </w:tc>
        <w:tc>
          <w:tcPr>
            <w:tcW w:w="1795" w:type="dxa"/>
          </w:tcPr>
          <w:p w14:paraId="534E97C3" w14:textId="4514E8C8" w:rsidR="009E13C7" w:rsidRDefault="00A97AFA" w:rsidP="009E1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Bob Wight</w:t>
            </w:r>
          </w:p>
        </w:tc>
      </w:tr>
      <w:tr w:rsidR="0064474E" w14:paraId="3285B636" w14:textId="77777777" w:rsidTr="0064474E">
        <w:trPr>
          <w:jc w:val="center"/>
        </w:trPr>
        <w:tc>
          <w:tcPr>
            <w:tcW w:w="6655" w:type="dxa"/>
          </w:tcPr>
          <w:p w14:paraId="6C0CC831" w14:textId="4E593771" w:rsidR="006F1D26" w:rsidRDefault="00A97AFA" w:rsidP="009E1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Pick 3 or 4 for specific ideas to copy</w:t>
            </w:r>
          </w:p>
        </w:tc>
        <w:tc>
          <w:tcPr>
            <w:tcW w:w="2340" w:type="dxa"/>
          </w:tcPr>
          <w:p w14:paraId="4168F284" w14:textId="4E33121A" w:rsidR="006F1D26" w:rsidRDefault="00A97AFA" w:rsidP="009E1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Book Nook</w:t>
            </w:r>
          </w:p>
        </w:tc>
        <w:tc>
          <w:tcPr>
            <w:tcW w:w="1795" w:type="dxa"/>
          </w:tcPr>
          <w:p w14:paraId="722C8F63" w14:textId="184A5A4C" w:rsidR="006F1D26" w:rsidRDefault="00A97AFA" w:rsidP="009E1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Jesse Bahr</w:t>
            </w:r>
          </w:p>
        </w:tc>
      </w:tr>
      <w:tr w:rsidR="00C51A79" w14:paraId="6AA0A7F8" w14:textId="77777777" w:rsidTr="001846F2">
        <w:trPr>
          <w:jc w:val="center"/>
        </w:trPr>
        <w:tc>
          <w:tcPr>
            <w:tcW w:w="10790" w:type="dxa"/>
            <w:gridSpan w:val="3"/>
          </w:tcPr>
          <w:p w14:paraId="682B9283" w14:textId="4102D052" w:rsidR="00C51A79" w:rsidRDefault="00A97AFA" w:rsidP="00A97AFA">
            <w:pPr>
              <w:rPr>
                <w:color w:val="000000" w:themeColor="text1"/>
              </w:rPr>
            </w:pPr>
            <w:r w:rsidRPr="00A97AFA">
              <w:rPr>
                <w:b/>
              </w:rPr>
              <w:t>Grow while meeting the needs from cradle (childcare) to grave (elder care/health care)</w:t>
            </w:r>
          </w:p>
        </w:tc>
      </w:tr>
      <w:tr w:rsidR="00A97AFA" w14:paraId="6774549C" w14:textId="77777777" w:rsidTr="0064474E">
        <w:trPr>
          <w:jc w:val="center"/>
        </w:trPr>
        <w:tc>
          <w:tcPr>
            <w:tcW w:w="6655" w:type="dxa"/>
          </w:tcPr>
          <w:p w14:paraId="3058C304" w14:textId="0CB81E5D" w:rsidR="00A97AFA" w:rsidRDefault="00A97AFA" w:rsidP="009E1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Rural eldercare</w:t>
            </w:r>
          </w:p>
        </w:tc>
        <w:tc>
          <w:tcPr>
            <w:tcW w:w="2340" w:type="dxa"/>
          </w:tcPr>
          <w:p w14:paraId="583E35D6" w14:textId="101A67C5" w:rsidR="00A97AFA" w:rsidRDefault="00A97AFA" w:rsidP="009E1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Google</w:t>
            </w:r>
          </w:p>
        </w:tc>
        <w:tc>
          <w:tcPr>
            <w:tcW w:w="1795" w:type="dxa"/>
            <w:vMerge w:val="restart"/>
          </w:tcPr>
          <w:p w14:paraId="4B648D79" w14:textId="77777777" w:rsidR="00A97AFA" w:rsidRDefault="00A97AFA" w:rsidP="00A97A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Jon Roorda</w:t>
            </w:r>
          </w:p>
          <w:p w14:paraId="6B944102" w14:textId="77777777" w:rsidR="00A97AFA" w:rsidRDefault="00A97AFA" w:rsidP="00A97A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Wendy Hall</w:t>
            </w:r>
          </w:p>
          <w:p w14:paraId="65A43439" w14:textId="318ED2B4" w:rsidR="00A97AFA" w:rsidRDefault="00A97AFA" w:rsidP="00A97A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Matthew Halk</w:t>
            </w:r>
          </w:p>
        </w:tc>
      </w:tr>
      <w:tr w:rsidR="00A97AFA" w14:paraId="02210F26" w14:textId="77777777" w:rsidTr="0064474E">
        <w:trPr>
          <w:jc w:val="center"/>
        </w:trPr>
        <w:tc>
          <w:tcPr>
            <w:tcW w:w="6655" w:type="dxa"/>
          </w:tcPr>
          <w:p w14:paraId="74DEBFB5" w14:textId="0E718511" w:rsidR="00A97AFA" w:rsidRDefault="00A97AFA" w:rsidP="009E1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Rural childcare</w:t>
            </w:r>
          </w:p>
        </w:tc>
        <w:tc>
          <w:tcPr>
            <w:tcW w:w="2340" w:type="dxa"/>
          </w:tcPr>
          <w:p w14:paraId="206D7732" w14:textId="07737F6E" w:rsidR="00A97AFA" w:rsidRDefault="00A97AFA" w:rsidP="009E1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Google</w:t>
            </w:r>
          </w:p>
        </w:tc>
        <w:tc>
          <w:tcPr>
            <w:tcW w:w="1795" w:type="dxa"/>
            <w:vMerge/>
          </w:tcPr>
          <w:p w14:paraId="22827722" w14:textId="3DF3C1F4" w:rsidR="00A97AFA" w:rsidRDefault="00A97AFA" w:rsidP="009E13C7">
            <w:pPr>
              <w:rPr>
                <w:color w:val="000000" w:themeColor="text1"/>
              </w:rPr>
            </w:pPr>
          </w:p>
        </w:tc>
      </w:tr>
      <w:tr w:rsidR="00A97AFA" w14:paraId="2EBA082F" w14:textId="77777777" w:rsidTr="0064474E">
        <w:trPr>
          <w:jc w:val="center"/>
        </w:trPr>
        <w:tc>
          <w:tcPr>
            <w:tcW w:w="6655" w:type="dxa"/>
          </w:tcPr>
          <w:p w14:paraId="494ED655" w14:textId="37F036BC" w:rsidR="00A97AFA" w:rsidRDefault="00A97AFA" w:rsidP="009E1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Crestone Living Wisdom – citizen driven</w:t>
            </w:r>
          </w:p>
        </w:tc>
        <w:tc>
          <w:tcPr>
            <w:tcW w:w="2340" w:type="dxa"/>
          </w:tcPr>
          <w:p w14:paraId="70815731" w14:textId="74EC5DBF" w:rsidR="00A97AFA" w:rsidRDefault="00A97AFA" w:rsidP="009E1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Google</w:t>
            </w:r>
          </w:p>
        </w:tc>
        <w:tc>
          <w:tcPr>
            <w:tcW w:w="1795" w:type="dxa"/>
            <w:vMerge/>
          </w:tcPr>
          <w:p w14:paraId="2CFADB41" w14:textId="7E7F53DC" w:rsidR="00A97AFA" w:rsidRDefault="00A97AFA" w:rsidP="009E13C7">
            <w:pPr>
              <w:rPr>
                <w:color w:val="000000" w:themeColor="text1"/>
              </w:rPr>
            </w:pPr>
          </w:p>
        </w:tc>
      </w:tr>
      <w:tr w:rsidR="00A97AFA" w14:paraId="7F30C87C" w14:textId="77777777" w:rsidTr="0064474E">
        <w:trPr>
          <w:jc w:val="center"/>
        </w:trPr>
        <w:tc>
          <w:tcPr>
            <w:tcW w:w="6655" w:type="dxa"/>
          </w:tcPr>
          <w:p w14:paraId="02F672F6" w14:textId="03AE4936" w:rsidR="00A97AFA" w:rsidRDefault="00A97AFA" w:rsidP="009E1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Multi-generational housing</w:t>
            </w:r>
          </w:p>
        </w:tc>
        <w:tc>
          <w:tcPr>
            <w:tcW w:w="2340" w:type="dxa"/>
          </w:tcPr>
          <w:p w14:paraId="43A4FB84" w14:textId="2AD570D5" w:rsidR="00A97AFA" w:rsidRDefault="00A97AFA" w:rsidP="009E1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Google</w:t>
            </w:r>
          </w:p>
        </w:tc>
        <w:tc>
          <w:tcPr>
            <w:tcW w:w="1795" w:type="dxa"/>
            <w:vMerge/>
          </w:tcPr>
          <w:p w14:paraId="2B51E0FB" w14:textId="687E0F83" w:rsidR="00A97AFA" w:rsidRDefault="00A97AFA" w:rsidP="009E13C7">
            <w:pPr>
              <w:rPr>
                <w:color w:val="000000" w:themeColor="text1"/>
              </w:rPr>
            </w:pPr>
          </w:p>
        </w:tc>
      </w:tr>
      <w:tr w:rsidR="00A97AFA" w14:paraId="1E727E54" w14:textId="77777777" w:rsidTr="0064474E">
        <w:trPr>
          <w:jc w:val="center"/>
        </w:trPr>
        <w:tc>
          <w:tcPr>
            <w:tcW w:w="6655" w:type="dxa"/>
          </w:tcPr>
          <w:p w14:paraId="31D8B610" w14:textId="503B5AE2" w:rsidR="00A97AFA" w:rsidRDefault="00A97AFA" w:rsidP="009E1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 care desert solutions</w:t>
            </w:r>
          </w:p>
        </w:tc>
        <w:tc>
          <w:tcPr>
            <w:tcW w:w="2340" w:type="dxa"/>
          </w:tcPr>
          <w:p w14:paraId="61CD461F" w14:textId="59566C60" w:rsidR="00A97AFA" w:rsidRDefault="00A97AFA" w:rsidP="009E1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Google</w:t>
            </w:r>
          </w:p>
        </w:tc>
        <w:tc>
          <w:tcPr>
            <w:tcW w:w="1795" w:type="dxa"/>
            <w:vMerge/>
          </w:tcPr>
          <w:p w14:paraId="1B0809F3" w14:textId="32DD2E43" w:rsidR="00A97AFA" w:rsidRDefault="00A97AFA" w:rsidP="009E13C7">
            <w:pPr>
              <w:rPr>
                <w:color w:val="000000" w:themeColor="text1"/>
              </w:rPr>
            </w:pPr>
          </w:p>
        </w:tc>
      </w:tr>
      <w:tr w:rsidR="007F62A0" w14:paraId="59482D0E" w14:textId="77777777" w:rsidTr="004114EB">
        <w:trPr>
          <w:jc w:val="center"/>
        </w:trPr>
        <w:tc>
          <w:tcPr>
            <w:tcW w:w="10790" w:type="dxa"/>
            <w:gridSpan w:val="3"/>
          </w:tcPr>
          <w:p w14:paraId="7A563BFC" w14:textId="6ED450A9" w:rsidR="007F62A0" w:rsidRPr="00C12FCA" w:rsidRDefault="00C12FCA" w:rsidP="00C12FCA">
            <w:pPr>
              <w:rPr>
                <w:b/>
              </w:rPr>
            </w:pPr>
            <w:r w:rsidRPr="00C12FCA">
              <w:rPr>
                <w:b/>
              </w:rPr>
              <w:t>Have a voice in creating a local energy mix (existing and new) that is stable, cost-effective and renewable for the long term</w:t>
            </w:r>
          </w:p>
        </w:tc>
      </w:tr>
      <w:tr w:rsidR="007F62A0" w14:paraId="486AF956" w14:textId="77777777" w:rsidTr="00C12FCA">
        <w:trPr>
          <w:trHeight w:val="314"/>
          <w:jc w:val="center"/>
        </w:trPr>
        <w:tc>
          <w:tcPr>
            <w:tcW w:w="6655" w:type="dxa"/>
          </w:tcPr>
          <w:p w14:paraId="662315B1" w14:textId="3965B3AD" w:rsidR="007F62A0" w:rsidRDefault="00AE4969" w:rsidP="009E1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citizen groups are working on renewable energy in Chaffee Co? What businesses are providing local renewable energy and what is their perspective?</w:t>
            </w:r>
          </w:p>
        </w:tc>
        <w:tc>
          <w:tcPr>
            <w:tcW w:w="2340" w:type="dxa"/>
          </w:tcPr>
          <w:p w14:paraId="6B04190A" w14:textId="77777777" w:rsidR="007F62A0" w:rsidRDefault="007F62A0" w:rsidP="009E13C7">
            <w:pPr>
              <w:rPr>
                <w:color w:val="000000" w:themeColor="text1"/>
              </w:rPr>
            </w:pPr>
          </w:p>
        </w:tc>
        <w:tc>
          <w:tcPr>
            <w:tcW w:w="1795" w:type="dxa"/>
          </w:tcPr>
          <w:p w14:paraId="17418A7F" w14:textId="76522E7F" w:rsidR="007F62A0" w:rsidRDefault="00AE4969" w:rsidP="009E1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Fred</w:t>
            </w:r>
          </w:p>
        </w:tc>
      </w:tr>
      <w:tr w:rsidR="007F62A0" w14:paraId="3B9597A8" w14:textId="77777777" w:rsidTr="0064474E">
        <w:trPr>
          <w:jc w:val="center"/>
        </w:trPr>
        <w:tc>
          <w:tcPr>
            <w:tcW w:w="6655" w:type="dxa"/>
          </w:tcPr>
          <w:p w14:paraId="6BDBB8F8" w14:textId="0DAAC35A" w:rsidR="007F62A0" w:rsidRDefault="00AE4969" w:rsidP="009E1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Canvass what are local utilities plans and policy (what % is renewable) Sdc, Excel, TriState, Atmos, Cumfort</w:t>
            </w:r>
          </w:p>
        </w:tc>
        <w:tc>
          <w:tcPr>
            <w:tcW w:w="2340" w:type="dxa"/>
          </w:tcPr>
          <w:p w14:paraId="6753EB84" w14:textId="77777777" w:rsidR="007F62A0" w:rsidRDefault="007F62A0" w:rsidP="009E13C7">
            <w:pPr>
              <w:rPr>
                <w:color w:val="000000" w:themeColor="text1"/>
              </w:rPr>
            </w:pPr>
          </w:p>
        </w:tc>
        <w:tc>
          <w:tcPr>
            <w:tcW w:w="1795" w:type="dxa"/>
          </w:tcPr>
          <w:p w14:paraId="197F16AD" w14:textId="49CEB7BF" w:rsidR="007F62A0" w:rsidRDefault="00AE4969" w:rsidP="009E1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Jacy</w:t>
            </w:r>
          </w:p>
        </w:tc>
      </w:tr>
      <w:tr w:rsidR="007F62A0" w14:paraId="353FBBD5" w14:textId="77777777" w:rsidTr="0064474E">
        <w:trPr>
          <w:jc w:val="center"/>
        </w:trPr>
        <w:tc>
          <w:tcPr>
            <w:tcW w:w="6655" w:type="dxa"/>
          </w:tcPr>
          <w:p w14:paraId="0D54AD68" w14:textId="469CDCB2" w:rsidR="007F62A0" w:rsidRDefault="00AE4969" w:rsidP="009E1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did Taos get in control of their power? Research Boulder and others. What communities have made a commitment to renewable energy, what did they do? How’s it going?</w:t>
            </w:r>
          </w:p>
        </w:tc>
        <w:tc>
          <w:tcPr>
            <w:tcW w:w="2340" w:type="dxa"/>
          </w:tcPr>
          <w:p w14:paraId="048D1EBD" w14:textId="77777777" w:rsidR="007F62A0" w:rsidRDefault="007F62A0" w:rsidP="009E13C7">
            <w:pPr>
              <w:rPr>
                <w:color w:val="000000" w:themeColor="text1"/>
              </w:rPr>
            </w:pPr>
          </w:p>
        </w:tc>
        <w:tc>
          <w:tcPr>
            <w:tcW w:w="1795" w:type="dxa"/>
          </w:tcPr>
          <w:p w14:paraId="34E0F5BA" w14:textId="1A6BECBC" w:rsidR="007F62A0" w:rsidRDefault="00AE4969" w:rsidP="009E1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JoAnne</w:t>
            </w:r>
          </w:p>
        </w:tc>
      </w:tr>
      <w:tr w:rsidR="0092796D" w14:paraId="25ECA0B0" w14:textId="77777777" w:rsidTr="005F5B55">
        <w:trPr>
          <w:jc w:val="center"/>
        </w:trPr>
        <w:tc>
          <w:tcPr>
            <w:tcW w:w="10790" w:type="dxa"/>
            <w:gridSpan w:val="3"/>
          </w:tcPr>
          <w:p w14:paraId="73051B13" w14:textId="778C86F3" w:rsidR="0092796D" w:rsidRPr="00090F56" w:rsidRDefault="00090F56" w:rsidP="00090F56">
            <w:pPr>
              <w:rPr>
                <w:b/>
              </w:rPr>
            </w:pPr>
            <w:r w:rsidRPr="00090F56">
              <w:rPr>
                <w:b/>
              </w:rPr>
              <w:t>Plan, provide and improve the county-wide transportation system to meet current and future needs of people and businesses</w:t>
            </w:r>
          </w:p>
        </w:tc>
      </w:tr>
      <w:tr w:rsidR="0092796D" w14:paraId="4FA113C7" w14:textId="77777777" w:rsidTr="0064474E">
        <w:trPr>
          <w:jc w:val="center"/>
        </w:trPr>
        <w:tc>
          <w:tcPr>
            <w:tcW w:w="6655" w:type="dxa"/>
          </w:tcPr>
          <w:p w14:paraId="56D93736" w14:textId="7216CB4A" w:rsidR="0092796D" w:rsidRDefault="00090F56" w:rsidP="00A97A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Examples of existing county transportation plans and existing county data (inventory)</w:t>
            </w:r>
          </w:p>
        </w:tc>
        <w:tc>
          <w:tcPr>
            <w:tcW w:w="2340" w:type="dxa"/>
          </w:tcPr>
          <w:p w14:paraId="6F81CFF0" w14:textId="77777777" w:rsidR="0092796D" w:rsidRDefault="00090F56" w:rsidP="009E1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Google</w:t>
            </w:r>
          </w:p>
          <w:p w14:paraId="6628028F" w14:textId="62132658" w:rsidR="00090F56" w:rsidRDefault="00090F56" w:rsidP="009E1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County</w:t>
            </w:r>
          </w:p>
        </w:tc>
        <w:tc>
          <w:tcPr>
            <w:tcW w:w="1795" w:type="dxa"/>
          </w:tcPr>
          <w:p w14:paraId="27F72708" w14:textId="65221BED" w:rsidR="0092796D" w:rsidRDefault="00090F56" w:rsidP="009E1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Kate Garwood</w:t>
            </w:r>
          </w:p>
        </w:tc>
      </w:tr>
      <w:tr w:rsidR="0092796D" w14:paraId="65669D8E" w14:textId="77777777" w:rsidTr="0064474E">
        <w:trPr>
          <w:jc w:val="center"/>
        </w:trPr>
        <w:tc>
          <w:tcPr>
            <w:tcW w:w="6655" w:type="dxa"/>
          </w:tcPr>
          <w:p w14:paraId="522FB975" w14:textId="4EF1332A" w:rsidR="0092796D" w:rsidRDefault="00090F56" w:rsidP="009E1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Examples of rural/tourism transportation plans and check on new trends</w:t>
            </w:r>
          </w:p>
        </w:tc>
        <w:tc>
          <w:tcPr>
            <w:tcW w:w="2340" w:type="dxa"/>
          </w:tcPr>
          <w:p w14:paraId="0BEAAB81" w14:textId="1644AE7F" w:rsidR="0092796D" w:rsidRDefault="00090F56" w:rsidP="009E1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Google/Universities</w:t>
            </w:r>
          </w:p>
        </w:tc>
        <w:tc>
          <w:tcPr>
            <w:tcW w:w="1795" w:type="dxa"/>
          </w:tcPr>
          <w:p w14:paraId="44C219DA" w14:textId="6896327B" w:rsidR="0092796D" w:rsidRDefault="00090F56" w:rsidP="009E1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Susan Shepard</w:t>
            </w:r>
          </w:p>
        </w:tc>
      </w:tr>
      <w:tr w:rsidR="006972FA" w14:paraId="70EEDC00" w14:textId="77777777" w:rsidTr="005F69EC">
        <w:trPr>
          <w:jc w:val="center"/>
        </w:trPr>
        <w:tc>
          <w:tcPr>
            <w:tcW w:w="10790" w:type="dxa"/>
            <w:gridSpan w:val="3"/>
          </w:tcPr>
          <w:p w14:paraId="4B1EA00C" w14:textId="549002F8" w:rsidR="006972FA" w:rsidRPr="006972FA" w:rsidRDefault="004C398F" w:rsidP="009E13C7">
            <w:pPr>
              <w:rPr>
                <w:b/>
                <w:color w:val="000000" w:themeColor="text1"/>
              </w:rPr>
            </w:pPr>
            <w:r w:rsidRPr="004C398F">
              <w:rPr>
                <w:b/>
                <w:color w:val="000000" w:themeColor="text1"/>
              </w:rPr>
              <w:t>Help existing businesses survive and thrive</w:t>
            </w:r>
          </w:p>
        </w:tc>
      </w:tr>
      <w:tr w:rsidR="006972FA" w14:paraId="6AD8FC8D" w14:textId="77777777" w:rsidTr="0064474E">
        <w:trPr>
          <w:jc w:val="center"/>
        </w:trPr>
        <w:tc>
          <w:tcPr>
            <w:tcW w:w="6655" w:type="dxa"/>
          </w:tcPr>
          <w:p w14:paraId="03FDDD9C" w14:textId="079FFB5D" w:rsidR="006972FA" w:rsidRDefault="004C398F" w:rsidP="009E1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Why businesses fail</w:t>
            </w:r>
          </w:p>
        </w:tc>
        <w:tc>
          <w:tcPr>
            <w:tcW w:w="2340" w:type="dxa"/>
          </w:tcPr>
          <w:p w14:paraId="3D2B5B33" w14:textId="49F3D963" w:rsidR="006972FA" w:rsidRDefault="004C398F" w:rsidP="009E1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Google</w:t>
            </w:r>
          </w:p>
        </w:tc>
        <w:tc>
          <w:tcPr>
            <w:tcW w:w="1795" w:type="dxa"/>
          </w:tcPr>
          <w:p w14:paraId="43568FD7" w14:textId="2AE786C1" w:rsidR="006972FA" w:rsidRDefault="004C398F" w:rsidP="00A97A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Chris</w:t>
            </w:r>
          </w:p>
        </w:tc>
      </w:tr>
      <w:tr w:rsidR="004C398F" w14:paraId="56D87B02" w14:textId="77777777" w:rsidTr="0064474E">
        <w:trPr>
          <w:jc w:val="center"/>
        </w:trPr>
        <w:tc>
          <w:tcPr>
            <w:tcW w:w="6655" w:type="dxa"/>
          </w:tcPr>
          <w:p w14:paraId="306619A6" w14:textId="1F7AC440" w:rsidR="004C398F" w:rsidRDefault="004C398F" w:rsidP="009E1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Resiliency in rural communities</w:t>
            </w:r>
          </w:p>
        </w:tc>
        <w:tc>
          <w:tcPr>
            <w:tcW w:w="2340" w:type="dxa"/>
          </w:tcPr>
          <w:p w14:paraId="57F2BB36" w14:textId="0F296126" w:rsidR="004C398F" w:rsidRDefault="004C398F" w:rsidP="009E1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NIST, CO State Gov</w:t>
            </w:r>
          </w:p>
        </w:tc>
        <w:tc>
          <w:tcPr>
            <w:tcW w:w="1795" w:type="dxa"/>
          </w:tcPr>
          <w:p w14:paraId="1604F284" w14:textId="4180A9C6" w:rsidR="004C398F" w:rsidRDefault="004C398F" w:rsidP="00A97A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Jen</w:t>
            </w:r>
          </w:p>
        </w:tc>
      </w:tr>
      <w:tr w:rsidR="006972FA" w14:paraId="5B4D0786" w14:textId="77777777" w:rsidTr="0064474E">
        <w:trPr>
          <w:jc w:val="center"/>
        </w:trPr>
        <w:tc>
          <w:tcPr>
            <w:tcW w:w="6655" w:type="dxa"/>
          </w:tcPr>
          <w:p w14:paraId="40155F6E" w14:textId="43C79E32" w:rsidR="006972FA" w:rsidRDefault="004C398F" w:rsidP="009E1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Salida Chamber goals/actions</w:t>
            </w:r>
          </w:p>
        </w:tc>
        <w:tc>
          <w:tcPr>
            <w:tcW w:w="2340" w:type="dxa"/>
          </w:tcPr>
          <w:p w14:paraId="0EFAE34B" w14:textId="7FFDE8E4" w:rsidR="006972FA" w:rsidRDefault="004C398F" w:rsidP="009E1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Local Chambers</w:t>
            </w:r>
          </w:p>
        </w:tc>
        <w:tc>
          <w:tcPr>
            <w:tcW w:w="1795" w:type="dxa"/>
          </w:tcPr>
          <w:p w14:paraId="49EE700A" w14:textId="4ADC7C79" w:rsidR="006972FA" w:rsidRDefault="004C398F" w:rsidP="009E1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Chuck</w:t>
            </w:r>
          </w:p>
        </w:tc>
      </w:tr>
    </w:tbl>
    <w:p w14:paraId="4ACD7E15" w14:textId="77777777" w:rsidR="009E4DBB" w:rsidRDefault="009E4DBB">
      <w:pPr>
        <w:rPr>
          <w:color w:val="000000" w:themeColor="text1"/>
        </w:rPr>
      </w:pPr>
    </w:p>
    <w:p w14:paraId="625A4C4B" w14:textId="1E0BEE9B" w:rsidR="00511908" w:rsidRPr="009E4DBB" w:rsidRDefault="007C0773">
      <w:pPr>
        <w:rPr>
          <w:color w:val="000000" w:themeColor="text1"/>
        </w:rPr>
      </w:pPr>
      <w:r w:rsidRPr="001C4E6B">
        <w:rPr>
          <w:b/>
          <w:color w:val="000000" w:themeColor="text1"/>
          <w:sz w:val="28"/>
          <w:szCs w:val="28"/>
        </w:rPr>
        <w:t xml:space="preserve">Brainstorming Outcomes - </w:t>
      </w:r>
      <w:r w:rsidR="00511908" w:rsidRPr="001C4E6B">
        <w:rPr>
          <w:b/>
          <w:color w:val="000000" w:themeColor="text1"/>
          <w:sz w:val="28"/>
          <w:szCs w:val="28"/>
        </w:rPr>
        <w:t>Challenges by Focus Area</w:t>
      </w:r>
      <w:r w:rsidR="008D722D" w:rsidRPr="001C4E6B">
        <w:rPr>
          <w:b/>
          <w:color w:val="000000" w:themeColor="text1"/>
          <w:sz w:val="28"/>
          <w:szCs w:val="28"/>
        </w:rPr>
        <w:t xml:space="preserve"> </w:t>
      </w:r>
    </w:p>
    <w:p w14:paraId="08AD4728" w14:textId="6372AB90" w:rsidR="004B3652" w:rsidRDefault="0066493D" w:rsidP="004B3652">
      <w:pPr>
        <w:pStyle w:val="ListParagraph"/>
        <w:numPr>
          <w:ilvl w:val="0"/>
          <w:numId w:val="3"/>
        </w:numPr>
      </w:pPr>
      <w:r>
        <w:rPr>
          <w:color w:val="0070C0"/>
        </w:rPr>
        <w:t>Housing</w:t>
      </w:r>
      <w:r w:rsidR="004B3652">
        <w:rPr>
          <w:color w:val="0070C0"/>
        </w:rPr>
        <w:t xml:space="preserve"> </w:t>
      </w:r>
      <w:r>
        <w:t>(34</w:t>
      </w:r>
      <w:r w:rsidR="004B3652">
        <w:t xml:space="preserve"> points)</w:t>
      </w:r>
    </w:p>
    <w:p w14:paraId="51B5828D" w14:textId="7646C2D5" w:rsidR="004B3652" w:rsidRPr="00F57AF1" w:rsidRDefault="00B407A8" w:rsidP="004B3652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Diversify housing: cost, type, location &amp; encourage/enable more diverse, affordable, accessible (to 1</w:t>
      </w:r>
      <w:r w:rsidRPr="00B407A8">
        <w:rPr>
          <w:color w:val="C00000"/>
          <w:vertAlign w:val="superscript"/>
        </w:rPr>
        <w:t>st</w:t>
      </w:r>
      <w:r>
        <w:rPr>
          <w:color w:val="C00000"/>
        </w:rPr>
        <w:t xml:space="preserve"> time buyers) housing (28</w:t>
      </w:r>
      <w:r w:rsidR="004B3652" w:rsidRPr="00F57AF1">
        <w:rPr>
          <w:color w:val="C00000"/>
        </w:rPr>
        <w:t>)</w:t>
      </w:r>
    </w:p>
    <w:p w14:paraId="7E301619" w14:textId="67C41714" w:rsidR="00B407A8" w:rsidRDefault="00B407A8" w:rsidP="00B407A8">
      <w:pPr>
        <w:pStyle w:val="ListParagraph"/>
        <w:numPr>
          <w:ilvl w:val="0"/>
          <w:numId w:val="1"/>
        </w:numPr>
      </w:pPr>
      <w:r>
        <w:t>Create affordable housing options for all residents and create affordable housing for all families (6)</w:t>
      </w:r>
    </w:p>
    <w:p w14:paraId="39462FCA" w14:textId="147A50C2" w:rsidR="00BB04AF" w:rsidRDefault="00683C79" w:rsidP="00B407A8">
      <w:pPr>
        <w:ind w:left="720"/>
      </w:pPr>
      <w:r>
        <w:lastRenderedPageBreak/>
        <w:t xml:space="preserve">Research Models &amp; Resources: </w:t>
      </w:r>
      <w:r w:rsidR="00B407A8">
        <w:t>Community builders.org (resource) Team from Chaffee County attend; HPAC – possible collaboration; Gunnison &amp; Summit Counties – housing departments; Marjo Curgus (expert); Habitat for Humanity, Community Land Trust Model – Chaffee County Housing Trust</w:t>
      </w:r>
    </w:p>
    <w:p w14:paraId="0FA76E2E" w14:textId="77777777" w:rsidR="004B3652" w:rsidRPr="004B3652" w:rsidRDefault="004B3652" w:rsidP="004B3652"/>
    <w:p w14:paraId="3D2DB269" w14:textId="18BB19CF" w:rsidR="00140069" w:rsidRDefault="00B407A8" w:rsidP="008D722D">
      <w:pPr>
        <w:pStyle w:val="ListParagraph"/>
        <w:numPr>
          <w:ilvl w:val="0"/>
          <w:numId w:val="3"/>
        </w:numPr>
      </w:pPr>
      <w:r>
        <w:rPr>
          <w:color w:val="0070C0"/>
        </w:rPr>
        <w:t xml:space="preserve">Jobs </w:t>
      </w:r>
      <w:r w:rsidR="00140069">
        <w:t>(</w:t>
      </w:r>
      <w:r>
        <w:t>29</w:t>
      </w:r>
      <w:r w:rsidR="00140069">
        <w:t xml:space="preserve"> points)</w:t>
      </w:r>
    </w:p>
    <w:p w14:paraId="1D2245D5" w14:textId="1B8CEF32" w:rsidR="00140069" w:rsidRPr="00F57AF1" w:rsidRDefault="00B407A8" w:rsidP="00140069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Diversify our job options; vo-tech, attracting new, entry level and higher wages (25</w:t>
      </w:r>
      <w:r w:rsidR="00140069" w:rsidRPr="00F57AF1">
        <w:rPr>
          <w:color w:val="C00000"/>
        </w:rPr>
        <w:t>)</w:t>
      </w:r>
    </w:p>
    <w:p w14:paraId="11F9B0C5" w14:textId="6DACC77A" w:rsidR="00E7010D" w:rsidRDefault="00B407A8" w:rsidP="00140069">
      <w:pPr>
        <w:pStyle w:val="ListParagraph"/>
        <w:numPr>
          <w:ilvl w:val="0"/>
          <w:numId w:val="1"/>
        </w:numPr>
      </w:pPr>
      <w:r>
        <w:t>Create more continuity between education and growth industries (3</w:t>
      </w:r>
      <w:r w:rsidR="00E7010D">
        <w:t>)</w:t>
      </w:r>
    </w:p>
    <w:p w14:paraId="6F603ECF" w14:textId="3E9AB3AA" w:rsidR="00B407A8" w:rsidRDefault="00B407A8" w:rsidP="00B407A8">
      <w:pPr>
        <w:pStyle w:val="ListParagraph"/>
        <w:numPr>
          <w:ilvl w:val="0"/>
          <w:numId w:val="1"/>
        </w:numPr>
      </w:pPr>
      <w:r>
        <w:t>Expand trade skill opportunities in Chaffee County (1)</w:t>
      </w:r>
    </w:p>
    <w:p w14:paraId="3C37AAA8" w14:textId="2315F055" w:rsidR="00B407A8" w:rsidRDefault="00B407A8" w:rsidP="00B407A8">
      <w:pPr>
        <w:pStyle w:val="ListParagraph"/>
        <w:numPr>
          <w:ilvl w:val="0"/>
          <w:numId w:val="1"/>
        </w:numPr>
      </w:pPr>
      <w:r>
        <w:t>Prepare residents for higher wage and skilled careers</w:t>
      </w:r>
    </w:p>
    <w:p w14:paraId="3B2AF67D" w14:textId="52F7D30F" w:rsidR="00270367" w:rsidRDefault="00E8472F" w:rsidP="00B407A8">
      <w:pPr>
        <w:ind w:left="720"/>
      </w:pPr>
      <w:r>
        <w:t xml:space="preserve">Research Models &amp; Resources: </w:t>
      </w:r>
      <w:r w:rsidR="00A97AFA">
        <w:t>See Team Homework</w:t>
      </w:r>
      <w:r>
        <w:t xml:space="preserve"> </w:t>
      </w:r>
    </w:p>
    <w:p w14:paraId="0844E115" w14:textId="77777777" w:rsidR="00950581" w:rsidRPr="006F1D26" w:rsidRDefault="00950581" w:rsidP="006F1D26">
      <w:pPr>
        <w:pStyle w:val="ListParagraph"/>
        <w:ind w:left="1080"/>
      </w:pPr>
    </w:p>
    <w:p w14:paraId="557BA623" w14:textId="1FE84338" w:rsidR="00950581" w:rsidRDefault="00B407A8" w:rsidP="008D722D">
      <w:pPr>
        <w:pStyle w:val="ListParagraph"/>
        <w:numPr>
          <w:ilvl w:val="0"/>
          <w:numId w:val="3"/>
        </w:numPr>
      </w:pPr>
      <w:r>
        <w:rPr>
          <w:color w:val="0070C0"/>
        </w:rPr>
        <w:t>Livability</w:t>
      </w:r>
      <w:r w:rsidR="003461C5">
        <w:rPr>
          <w:color w:val="0070C0"/>
        </w:rPr>
        <w:t xml:space="preserve"> </w:t>
      </w:r>
      <w:r w:rsidR="00950581">
        <w:t>(</w:t>
      </w:r>
      <w:r>
        <w:t>27</w:t>
      </w:r>
      <w:r w:rsidR="00950581">
        <w:t xml:space="preserve"> points)</w:t>
      </w:r>
    </w:p>
    <w:p w14:paraId="03A17FCF" w14:textId="3D2A68E0" w:rsidR="00950581" w:rsidRPr="00F57AF1" w:rsidRDefault="00A97AFA" w:rsidP="00950581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Grow while meeting the needs from cradle (childcare) to grave (elder care/health care) (2</w:t>
      </w:r>
      <w:r w:rsidR="00167292">
        <w:rPr>
          <w:color w:val="C00000"/>
        </w:rPr>
        <w:t>0</w:t>
      </w:r>
      <w:r w:rsidR="00950581" w:rsidRPr="00F57AF1">
        <w:rPr>
          <w:color w:val="C00000"/>
        </w:rPr>
        <w:t>)</w:t>
      </w:r>
    </w:p>
    <w:p w14:paraId="0AEB8E53" w14:textId="7F6CD862" w:rsidR="003461C5" w:rsidRDefault="00A97AFA" w:rsidP="003461C5">
      <w:pPr>
        <w:pStyle w:val="ListParagraph"/>
        <w:numPr>
          <w:ilvl w:val="0"/>
          <w:numId w:val="1"/>
        </w:numPr>
      </w:pPr>
      <w:r>
        <w:t>Keep out environment and culture intact because it incentivizes people to come here for jobs (4</w:t>
      </w:r>
      <w:r w:rsidR="003461C5">
        <w:t>)</w:t>
      </w:r>
    </w:p>
    <w:p w14:paraId="34454066" w14:textId="6DCF4A4A" w:rsidR="00A97AFA" w:rsidRDefault="00A97AFA" w:rsidP="00A97AFA">
      <w:pPr>
        <w:pStyle w:val="ListParagraph"/>
        <w:numPr>
          <w:ilvl w:val="0"/>
          <w:numId w:val="1"/>
        </w:numPr>
      </w:pPr>
      <w:r>
        <w:t>Provide a supportive environment for economic development (e.g. transpiration, internet, commercial space)</w:t>
      </w:r>
      <w:r w:rsidR="003461C5">
        <w:t xml:space="preserve"> </w:t>
      </w:r>
      <w:r>
        <w:t>(3)</w:t>
      </w:r>
    </w:p>
    <w:p w14:paraId="6D62A492" w14:textId="186E135C" w:rsidR="003461C5" w:rsidRDefault="00A97AFA" w:rsidP="003461C5">
      <w:pPr>
        <w:pStyle w:val="ListParagraph"/>
        <w:numPr>
          <w:ilvl w:val="0"/>
          <w:numId w:val="1"/>
        </w:numPr>
      </w:pPr>
      <w:r>
        <w:t>Make land affordable to build on (zoning)</w:t>
      </w:r>
    </w:p>
    <w:p w14:paraId="29BAF95D" w14:textId="5BC43B5E" w:rsidR="004F6AFD" w:rsidRDefault="004F6AFD" w:rsidP="004F6AFD">
      <w:pPr>
        <w:ind w:left="720"/>
      </w:pPr>
      <w:r>
        <w:t xml:space="preserve">Research Models &amp; Resources: See Team Homework </w:t>
      </w:r>
    </w:p>
    <w:p w14:paraId="13EBB219" w14:textId="77777777" w:rsidR="00E7010D" w:rsidRDefault="00E7010D" w:rsidP="00E7010D">
      <w:pPr>
        <w:rPr>
          <w:color w:val="0070C0"/>
        </w:rPr>
      </w:pPr>
    </w:p>
    <w:p w14:paraId="1AADC25E" w14:textId="16ABC49F" w:rsidR="00E7010D" w:rsidRDefault="00B407A8" w:rsidP="008D722D">
      <w:pPr>
        <w:pStyle w:val="ListParagraph"/>
        <w:numPr>
          <w:ilvl w:val="0"/>
          <w:numId w:val="3"/>
        </w:numPr>
      </w:pPr>
      <w:r>
        <w:rPr>
          <w:color w:val="0070C0"/>
        </w:rPr>
        <w:t>Energy</w:t>
      </w:r>
      <w:r w:rsidR="00E7010D" w:rsidRPr="008D722D">
        <w:rPr>
          <w:color w:val="0070C0"/>
        </w:rPr>
        <w:t xml:space="preserve"> </w:t>
      </w:r>
      <w:r w:rsidR="004F6AFD">
        <w:t>(18</w:t>
      </w:r>
      <w:r w:rsidR="00E7010D">
        <w:t xml:space="preserve"> points)</w:t>
      </w:r>
    </w:p>
    <w:p w14:paraId="170657A3" w14:textId="61808A02" w:rsidR="00E7010D" w:rsidRDefault="00C12FCA" w:rsidP="00E7010D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Achieve cost effective local energy mix (fossil, renewable &amp; geothermal) for population growth 20-30 years</w:t>
      </w:r>
      <w:r w:rsidR="004F6AFD">
        <w:rPr>
          <w:color w:val="C00000"/>
        </w:rPr>
        <w:t xml:space="preserve"> (18</w:t>
      </w:r>
      <w:r w:rsidR="00E7010D" w:rsidRPr="00F57AF1">
        <w:rPr>
          <w:color w:val="C00000"/>
        </w:rPr>
        <w:t>)</w:t>
      </w:r>
    </w:p>
    <w:p w14:paraId="6CAC7812" w14:textId="4DFF6177" w:rsidR="004F6AFD" w:rsidRDefault="004F6AFD" w:rsidP="004F6AFD">
      <w:pPr>
        <w:ind w:left="720"/>
      </w:pPr>
      <w:r>
        <w:t xml:space="preserve">Research Models &amp; Resources: </w:t>
      </w:r>
      <w:r w:rsidR="00C12FCA">
        <w:t>See Team Homework</w:t>
      </w:r>
    </w:p>
    <w:p w14:paraId="78C65B60" w14:textId="77777777" w:rsidR="004F6AFD" w:rsidRPr="006F1D26" w:rsidRDefault="004F6AFD" w:rsidP="006F1D26">
      <w:pPr>
        <w:rPr>
          <w:color w:val="000000" w:themeColor="text1"/>
        </w:rPr>
      </w:pPr>
    </w:p>
    <w:p w14:paraId="0C6A9BF2" w14:textId="64DA5CC9" w:rsidR="001F43F0" w:rsidRDefault="00B407A8" w:rsidP="008D722D">
      <w:pPr>
        <w:pStyle w:val="ListParagraph"/>
        <w:numPr>
          <w:ilvl w:val="0"/>
          <w:numId w:val="3"/>
        </w:numPr>
      </w:pPr>
      <w:r>
        <w:rPr>
          <w:color w:val="0070C0"/>
        </w:rPr>
        <w:t>Transportation</w:t>
      </w:r>
      <w:r w:rsidR="008D5D80">
        <w:rPr>
          <w:color w:val="0070C0"/>
        </w:rPr>
        <w:t xml:space="preserve"> </w:t>
      </w:r>
      <w:r w:rsidR="001F43F0">
        <w:t>(</w:t>
      </w:r>
      <w:r>
        <w:t>16</w:t>
      </w:r>
      <w:r w:rsidR="001F43F0">
        <w:t xml:space="preserve"> points)</w:t>
      </w:r>
    </w:p>
    <w:p w14:paraId="317C5266" w14:textId="221AB463" w:rsidR="00511908" w:rsidRPr="008D5D80" w:rsidRDefault="007F09EE" w:rsidP="008D5D80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Plan/provide/improve county-wide transportation to meet future needs of people and business (16</w:t>
      </w:r>
      <w:r w:rsidR="00950581" w:rsidRPr="00F57AF1">
        <w:rPr>
          <w:color w:val="C00000"/>
        </w:rPr>
        <w:t>)</w:t>
      </w:r>
    </w:p>
    <w:p w14:paraId="740AC07B" w14:textId="6680C0A9" w:rsidR="008D5D80" w:rsidRDefault="008D5D80" w:rsidP="008D5D80">
      <w:pPr>
        <w:ind w:left="720"/>
      </w:pPr>
      <w:r>
        <w:t xml:space="preserve">Research Models &amp; Resources: </w:t>
      </w:r>
      <w:r w:rsidR="007F09EE">
        <w:t>Google models for transportation plans of western, rural counties including plans with funding sections and tourism. CO County Association and CDOT. Ideas from other Sectors: Center for Transportation Studies, Transportation Research Board, Transit Systems (Greyhound, etc.), Road/Infrastructure, Trail Builders and Telecommunication Businesses.</w:t>
      </w:r>
    </w:p>
    <w:p w14:paraId="6178FE61" w14:textId="77777777" w:rsidR="00752191" w:rsidRDefault="00752191" w:rsidP="008D5D80">
      <w:pPr>
        <w:ind w:left="720"/>
      </w:pPr>
    </w:p>
    <w:p w14:paraId="279AB05C" w14:textId="1C7A5C89" w:rsidR="00752191" w:rsidRDefault="00B407A8" w:rsidP="00752191">
      <w:pPr>
        <w:pStyle w:val="ListParagraph"/>
        <w:numPr>
          <w:ilvl w:val="0"/>
          <w:numId w:val="3"/>
        </w:numPr>
      </w:pPr>
      <w:r>
        <w:rPr>
          <w:color w:val="0070C0"/>
        </w:rPr>
        <w:t>Business</w:t>
      </w:r>
      <w:r w:rsidR="00752191">
        <w:rPr>
          <w:color w:val="0070C0"/>
        </w:rPr>
        <w:t xml:space="preserve"> </w:t>
      </w:r>
      <w:r>
        <w:t>(10</w:t>
      </w:r>
      <w:r w:rsidR="00752191">
        <w:t xml:space="preserve"> points)</w:t>
      </w:r>
    </w:p>
    <w:p w14:paraId="746C876B" w14:textId="23602C46" w:rsidR="00752191" w:rsidRPr="008D5D80" w:rsidRDefault="004C398F" w:rsidP="00752191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Help existing businesses survive and thrive (8</w:t>
      </w:r>
      <w:r w:rsidR="00752191" w:rsidRPr="00F57AF1">
        <w:rPr>
          <w:color w:val="C00000"/>
        </w:rPr>
        <w:t>)</w:t>
      </w:r>
    </w:p>
    <w:p w14:paraId="02941773" w14:textId="18959A66" w:rsidR="00752191" w:rsidRDefault="004C398F" w:rsidP="00752191">
      <w:pPr>
        <w:pStyle w:val="ListParagraph"/>
        <w:numPr>
          <w:ilvl w:val="0"/>
          <w:numId w:val="1"/>
        </w:numPr>
      </w:pPr>
      <w:r>
        <w:t>Increase outside investment in Chaffee County (2)</w:t>
      </w:r>
    </w:p>
    <w:p w14:paraId="705218FD" w14:textId="3E50F187" w:rsidR="004C398F" w:rsidRDefault="004C398F" w:rsidP="00752191">
      <w:pPr>
        <w:pStyle w:val="ListParagraph"/>
        <w:numPr>
          <w:ilvl w:val="0"/>
          <w:numId w:val="1"/>
        </w:numPr>
      </w:pPr>
      <w:r>
        <w:t>Help small businesses provide services to employees (e.g. health insurance, retirement planning, etc.)</w:t>
      </w:r>
    </w:p>
    <w:p w14:paraId="065448C2" w14:textId="5DF2C948" w:rsidR="00752191" w:rsidRDefault="004C398F" w:rsidP="00752191">
      <w:pPr>
        <w:pStyle w:val="ListParagraph"/>
        <w:numPr>
          <w:ilvl w:val="0"/>
          <w:numId w:val="1"/>
        </w:numPr>
      </w:pPr>
      <w:r>
        <w:t>Support business diversification that create careers and livable wages</w:t>
      </w:r>
    </w:p>
    <w:p w14:paraId="37C4E051" w14:textId="3F331938" w:rsidR="004C398F" w:rsidRDefault="00752191" w:rsidP="00C70801">
      <w:pPr>
        <w:ind w:left="720"/>
      </w:pPr>
      <w:r>
        <w:t xml:space="preserve">Research Models &amp; Resources: </w:t>
      </w:r>
      <w:r w:rsidR="004C398F">
        <w:t>CO SBDC, Chamber of Commerce that specialize in assisting small businesses – South Metro Denver Chamber, Our Chamber – Salida, BV and Leadville</w:t>
      </w:r>
      <w:bookmarkStart w:id="0" w:name="_GoBack"/>
      <w:bookmarkEnd w:id="0"/>
    </w:p>
    <w:p w14:paraId="714F2018" w14:textId="77777777" w:rsidR="00511908" w:rsidRDefault="00511908"/>
    <w:p w14:paraId="7463649C" w14:textId="3E782490" w:rsidR="00F57AF1" w:rsidRPr="005B76A8" w:rsidRDefault="005B76A8" w:rsidP="008D722D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70C0"/>
        </w:rPr>
        <w:t>Collaboration</w:t>
      </w:r>
      <w:r w:rsidR="00F57AF1" w:rsidRPr="008D722D">
        <w:rPr>
          <w:color w:val="0070C0"/>
        </w:rPr>
        <w:t xml:space="preserve"> </w:t>
      </w:r>
      <w:r w:rsidRPr="005B76A8">
        <w:rPr>
          <w:color w:val="000000" w:themeColor="text1"/>
        </w:rPr>
        <w:t>(</w:t>
      </w:r>
      <w:r w:rsidR="00B407A8">
        <w:rPr>
          <w:color w:val="000000" w:themeColor="text1"/>
        </w:rPr>
        <w:t>10</w:t>
      </w:r>
      <w:r w:rsidR="00F57AF1" w:rsidRPr="005B76A8">
        <w:rPr>
          <w:color w:val="000000" w:themeColor="text1"/>
        </w:rPr>
        <w:t xml:space="preserve"> points)</w:t>
      </w:r>
    </w:p>
    <w:p w14:paraId="2417A96A" w14:textId="0F0EC3CE" w:rsidR="00F57AF1" w:rsidRDefault="004C398F" w:rsidP="00F57AF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Not create unintended consequences of our actions (Cats in Borneo) (7</w:t>
      </w:r>
      <w:r w:rsidR="00404C4A" w:rsidRPr="005B76A8">
        <w:rPr>
          <w:color w:val="000000" w:themeColor="text1"/>
        </w:rPr>
        <w:t>)</w:t>
      </w:r>
    </w:p>
    <w:p w14:paraId="447A5F45" w14:textId="26DF2E9B" w:rsidR="004C398F" w:rsidRDefault="004C398F" w:rsidP="00F57AF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Assure the growth that’s inevitable will benefit all citizens (3)</w:t>
      </w:r>
    </w:p>
    <w:p w14:paraId="2272BD91" w14:textId="6C45FD45" w:rsidR="004C398F" w:rsidRDefault="004C398F" w:rsidP="00F57AF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Keep this dialogue open and ongoing and expanding </w:t>
      </w:r>
    </w:p>
    <w:p w14:paraId="5B0BBC5C" w14:textId="45650243" w:rsidR="004C398F" w:rsidRPr="004C398F" w:rsidRDefault="004C398F" w:rsidP="004C398F">
      <w:pPr>
        <w:ind w:left="720"/>
        <w:rPr>
          <w:color w:val="000000" w:themeColor="text1"/>
        </w:rPr>
      </w:pPr>
      <w:r>
        <w:lastRenderedPageBreak/>
        <w:t xml:space="preserve">Research Models &amp; Resources: </w:t>
      </w:r>
      <w:r>
        <w:t xml:space="preserve">See Team Homework </w:t>
      </w:r>
    </w:p>
    <w:p w14:paraId="38586B6B" w14:textId="77777777" w:rsidR="00DD7E5B" w:rsidRDefault="00DD7E5B" w:rsidP="00DD7E5B"/>
    <w:p w14:paraId="7F3F7B89" w14:textId="0B6590BA" w:rsidR="00DD7E5B" w:rsidRPr="001E18A8" w:rsidRDefault="00852C9F" w:rsidP="00DD7E5B">
      <w:pPr>
        <w:rPr>
          <w:b/>
        </w:rPr>
      </w:pPr>
      <w:r w:rsidRPr="00852C9F">
        <w:rPr>
          <w:b/>
        </w:rPr>
        <w:t>Exploration and Insight Development for TOP Challenges by Ranking</w:t>
      </w:r>
    </w:p>
    <w:p w14:paraId="51F9B75E" w14:textId="51628DE6" w:rsidR="008D5D80" w:rsidRDefault="00B407A8" w:rsidP="00B407A8">
      <w:pPr>
        <w:pStyle w:val="ListParagraph"/>
        <w:numPr>
          <w:ilvl w:val="0"/>
          <w:numId w:val="11"/>
        </w:numPr>
      </w:pPr>
      <w:r w:rsidRPr="00B407A8">
        <w:t>Diversify housing: cost, type, location &amp; encourage/enable more diverse, affordable, accessible (to 1</w:t>
      </w:r>
      <w:r w:rsidRPr="00B407A8">
        <w:rPr>
          <w:vertAlign w:val="superscript"/>
        </w:rPr>
        <w:t>st</w:t>
      </w:r>
      <w:r w:rsidRPr="00B407A8">
        <w:t xml:space="preserve"> time buyers) housing</w:t>
      </w:r>
    </w:p>
    <w:p w14:paraId="437560FE" w14:textId="77777777" w:rsidR="007F09EE" w:rsidRPr="007F09EE" w:rsidRDefault="007F09EE" w:rsidP="00B407A8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7F09EE">
        <w:rPr>
          <w:color w:val="000000" w:themeColor="text1"/>
        </w:rPr>
        <w:t xml:space="preserve">Diversify our job options; vo-tech, attracting new, entry level and higher wages </w:t>
      </w:r>
    </w:p>
    <w:p w14:paraId="6069ACB8" w14:textId="0916D342" w:rsidR="00B407A8" w:rsidRPr="007F09EE" w:rsidRDefault="00A97AFA" w:rsidP="00B407A8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7F09EE">
        <w:rPr>
          <w:color w:val="000000" w:themeColor="text1"/>
        </w:rPr>
        <w:t>Grow while meeting the needs from cradle (childcare) to grave (elder care/health care)</w:t>
      </w:r>
    </w:p>
    <w:p w14:paraId="6BFCD7EE" w14:textId="748238A0" w:rsidR="00A97AFA" w:rsidRPr="007F09EE" w:rsidRDefault="00C12FCA" w:rsidP="00B407A8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7F09EE">
        <w:rPr>
          <w:color w:val="000000" w:themeColor="text1"/>
        </w:rPr>
        <w:t>Achieve cost effective local energy mix (fossil, renewable &amp; geothermal) for population growth 20-30 years</w:t>
      </w:r>
    </w:p>
    <w:p w14:paraId="58AD841C" w14:textId="0A5114DE" w:rsidR="00C12FCA" w:rsidRPr="007F09EE" w:rsidRDefault="007F09EE" w:rsidP="00B407A8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7F09EE">
        <w:rPr>
          <w:color w:val="000000" w:themeColor="text1"/>
        </w:rPr>
        <w:t>Plan/provide/improve county-wide transportation to meet future needs of people and business</w:t>
      </w:r>
    </w:p>
    <w:p w14:paraId="639A36E1" w14:textId="774DF323" w:rsidR="007F09EE" w:rsidRDefault="004C398F" w:rsidP="00B407A8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4C398F">
        <w:rPr>
          <w:color w:val="000000" w:themeColor="text1"/>
        </w:rPr>
        <w:t>Help existing businesses survive and thrive</w:t>
      </w:r>
    </w:p>
    <w:p w14:paraId="282FC1B1" w14:textId="13F00DA0" w:rsidR="004C398F" w:rsidRPr="007F09EE" w:rsidRDefault="00EB13E5" w:rsidP="00B407A8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Not create unintended consequences of our actions (Cats in Borneo)</w:t>
      </w:r>
    </w:p>
    <w:p w14:paraId="37F6848C" w14:textId="77777777" w:rsidR="00852C9F" w:rsidRPr="007F09EE" w:rsidRDefault="00852C9F" w:rsidP="00924DC7">
      <w:pPr>
        <w:rPr>
          <w:color w:val="000000" w:themeColor="text1"/>
        </w:rPr>
      </w:pPr>
    </w:p>
    <w:p w14:paraId="42D427DB" w14:textId="77777777" w:rsidR="00924DC7" w:rsidRPr="007F09EE" w:rsidRDefault="00924DC7">
      <w:pPr>
        <w:rPr>
          <w:color w:val="000000" w:themeColor="text1"/>
        </w:rPr>
      </w:pPr>
    </w:p>
    <w:sectPr w:rsidR="00924DC7" w:rsidRPr="007F09EE" w:rsidSect="00F57AF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BA2F3" w14:textId="77777777" w:rsidR="00C34726" w:rsidRDefault="00C34726" w:rsidP="00753F01">
      <w:r>
        <w:separator/>
      </w:r>
    </w:p>
  </w:endnote>
  <w:endnote w:type="continuationSeparator" w:id="0">
    <w:p w14:paraId="5E908A7C" w14:textId="77777777" w:rsidR="00C34726" w:rsidRDefault="00C34726" w:rsidP="0075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F13AA" w14:textId="77777777" w:rsidR="00C34726" w:rsidRDefault="00C34726" w:rsidP="00753F01">
      <w:r>
        <w:separator/>
      </w:r>
    </w:p>
  </w:footnote>
  <w:footnote w:type="continuationSeparator" w:id="0">
    <w:p w14:paraId="26348072" w14:textId="77777777" w:rsidR="00C34726" w:rsidRDefault="00C34726" w:rsidP="00753F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90D24" w14:textId="6B3A7537" w:rsidR="00753F01" w:rsidRDefault="00753F0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D949B3" wp14:editId="3448F881">
          <wp:simplePos x="0" y="0"/>
          <wp:positionH relativeFrom="margin">
            <wp:align>right</wp:align>
          </wp:positionH>
          <wp:positionV relativeFrom="paragraph">
            <wp:posOffset>-295275</wp:posOffset>
          </wp:positionV>
          <wp:extent cx="2182495" cy="819150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visi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49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Envision Chaffee County</w:t>
    </w:r>
  </w:p>
  <w:p w14:paraId="4F587179" w14:textId="0BA232BF" w:rsidR="00753F01" w:rsidRDefault="0066493D">
    <w:pPr>
      <w:pStyle w:val="Header"/>
    </w:pPr>
    <w:r>
      <w:t>Vision #2</w:t>
    </w:r>
    <w:r w:rsidR="00753F01">
      <w:t xml:space="preserve"> – </w:t>
    </w:r>
    <w:r>
      <w:t>Housing &amp; Economic Diversity</w:t>
    </w:r>
  </w:p>
  <w:p w14:paraId="28CE5E9B" w14:textId="43A8AEFE" w:rsidR="00753F01" w:rsidRDefault="00753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C5183"/>
    <w:multiLevelType w:val="hybridMultilevel"/>
    <w:tmpl w:val="9CD08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57F56"/>
    <w:multiLevelType w:val="hybridMultilevel"/>
    <w:tmpl w:val="E9F6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713D4"/>
    <w:multiLevelType w:val="hybridMultilevel"/>
    <w:tmpl w:val="D9FE6D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B046EA"/>
    <w:multiLevelType w:val="hybridMultilevel"/>
    <w:tmpl w:val="A2E6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93929"/>
    <w:multiLevelType w:val="hybridMultilevel"/>
    <w:tmpl w:val="32568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621E9E"/>
    <w:multiLevelType w:val="hybridMultilevel"/>
    <w:tmpl w:val="77207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71AC0"/>
    <w:multiLevelType w:val="hybridMultilevel"/>
    <w:tmpl w:val="97DC47E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A6818"/>
    <w:multiLevelType w:val="hybridMultilevel"/>
    <w:tmpl w:val="0E8EC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30D4F"/>
    <w:multiLevelType w:val="hybridMultilevel"/>
    <w:tmpl w:val="28F6D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82168"/>
    <w:multiLevelType w:val="hybridMultilevel"/>
    <w:tmpl w:val="7F461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04B7F"/>
    <w:multiLevelType w:val="hybridMultilevel"/>
    <w:tmpl w:val="28F6D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20"/>
    <w:rsid w:val="000451BE"/>
    <w:rsid w:val="00060D88"/>
    <w:rsid w:val="00090F56"/>
    <w:rsid w:val="000C462A"/>
    <w:rsid w:val="000D1AFB"/>
    <w:rsid w:val="000D3C8B"/>
    <w:rsid w:val="000F6497"/>
    <w:rsid w:val="00140069"/>
    <w:rsid w:val="001547C3"/>
    <w:rsid w:val="00167292"/>
    <w:rsid w:val="001830C0"/>
    <w:rsid w:val="001C4E6B"/>
    <w:rsid w:val="001C6841"/>
    <w:rsid w:val="001E18A8"/>
    <w:rsid w:val="001F43F0"/>
    <w:rsid w:val="002170D5"/>
    <w:rsid w:val="00270367"/>
    <w:rsid w:val="002F2260"/>
    <w:rsid w:val="002F3170"/>
    <w:rsid w:val="003461C5"/>
    <w:rsid w:val="00370623"/>
    <w:rsid w:val="003C78CF"/>
    <w:rsid w:val="003E3A02"/>
    <w:rsid w:val="00404C4A"/>
    <w:rsid w:val="004A4260"/>
    <w:rsid w:val="004A6330"/>
    <w:rsid w:val="004B3652"/>
    <w:rsid w:val="004C398F"/>
    <w:rsid w:val="004F303B"/>
    <w:rsid w:val="004F6AFD"/>
    <w:rsid w:val="00505A66"/>
    <w:rsid w:val="00511908"/>
    <w:rsid w:val="00531157"/>
    <w:rsid w:val="005B76A8"/>
    <w:rsid w:val="00614021"/>
    <w:rsid w:val="00620AAA"/>
    <w:rsid w:val="00623ED4"/>
    <w:rsid w:val="00631B6F"/>
    <w:rsid w:val="0064474E"/>
    <w:rsid w:val="00645DFB"/>
    <w:rsid w:val="0066493D"/>
    <w:rsid w:val="00665B88"/>
    <w:rsid w:val="00683C79"/>
    <w:rsid w:val="006972FA"/>
    <w:rsid w:val="006B5D3B"/>
    <w:rsid w:val="006F1D26"/>
    <w:rsid w:val="00752191"/>
    <w:rsid w:val="00753F01"/>
    <w:rsid w:val="007C0773"/>
    <w:rsid w:val="007C159D"/>
    <w:rsid w:val="007F09EE"/>
    <w:rsid w:val="007F62A0"/>
    <w:rsid w:val="00823FAA"/>
    <w:rsid w:val="00850F36"/>
    <w:rsid w:val="00852C9F"/>
    <w:rsid w:val="008664E9"/>
    <w:rsid w:val="00872190"/>
    <w:rsid w:val="008D5D80"/>
    <w:rsid w:val="008D722D"/>
    <w:rsid w:val="00906927"/>
    <w:rsid w:val="00924DC7"/>
    <w:rsid w:val="0092796D"/>
    <w:rsid w:val="00946020"/>
    <w:rsid w:val="00950581"/>
    <w:rsid w:val="0096499C"/>
    <w:rsid w:val="009E13C7"/>
    <w:rsid w:val="009E4DBB"/>
    <w:rsid w:val="009F15F2"/>
    <w:rsid w:val="00A97AFA"/>
    <w:rsid w:val="00AE4969"/>
    <w:rsid w:val="00AF7E97"/>
    <w:rsid w:val="00B407A8"/>
    <w:rsid w:val="00BA1EA9"/>
    <w:rsid w:val="00BB04AF"/>
    <w:rsid w:val="00BC0680"/>
    <w:rsid w:val="00BE520A"/>
    <w:rsid w:val="00C12FCA"/>
    <w:rsid w:val="00C34726"/>
    <w:rsid w:val="00C36271"/>
    <w:rsid w:val="00C51A79"/>
    <w:rsid w:val="00C679EB"/>
    <w:rsid w:val="00C70801"/>
    <w:rsid w:val="00D02565"/>
    <w:rsid w:val="00D33BDA"/>
    <w:rsid w:val="00D35DAC"/>
    <w:rsid w:val="00D6773C"/>
    <w:rsid w:val="00DD3A67"/>
    <w:rsid w:val="00DD7E5B"/>
    <w:rsid w:val="00E050BC"/>
    <w:rsid w:val="00E454FE"/>
    <w:rsid w:val="00E7010D"/>
    <w:rsid w:val="00E8472F"/>
    <w:rsid w:val="00EB13E5"/>
    <w:rsid w:val="00EB6880"/>
    <w:rsid w:val="00F5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EC0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F01"/>
  </w:style>
  <w:style w:type="paragraph" w:styleId="Footer">
    <w:name w:val="footer"/>
    <w:basedOn w:val="Normal"/>
    <w:link w:val="FooterChar"/>
    <w:uiPriority w:val="99"/>
    <w:unhideWhenUsed/>
    <w:rsid w:val="00753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F01"/>
  </w:style>
  <w:style w:type="table" w:styleId="TableGrid">
    <w:name w:val="Table Grid"/>
    <w:basedOn w:val="TableNormal"/>
    <w:uiPriority w:val="39"/>
    <w:rsid w:val="001C4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869</Words>
  <Characters>4957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Smoyer</dc:creator>
  <cp:keywords/>
  <dc:description/>
  <cp:lastModifiedBy>Kim Smoyer</cp:lastModifiedBy>
  <cp:revision>3</cp:revision>
  <cp:lastPrinted>2018-02-01T19:21:00Z</cp:lastPrinted>
  <dcterms:created xsi:type="dcterms:W3CDTF">2018-02-01T19:21:00Z</dcterms:created>
  <dcterms:modified xsi:type="dcterms:W3CDTF">2018-02-01T19:21:00Z</dcterms:modified>
</cp:coreProperties>
</file>