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414" w:rsidRPr="00FD6E48" w:rsidRDefault="00521773" w:rsidP="00FD6E48">
      <w:pPr>
        <w:jc w:val="center"/>
        <w:rPr>
          <w:b/>
          <w:sz w:val="28"/>
          <w:szCs w:val="28"/>
        </w:rPr>
      </w:pPr>
      <w:r w:rsidRPr="00521773">
        <w:rPr>
          <w:b/>
          <w:sz w:val="28"/>
          <w:szCs w:val="28"/>
        </w:rPr>
        <w:t>Action Team – Interview and Data Collection Form</w:t>
      </w:r>
    </w:p>
    <w:p w:rsidR="009D07C6" w:rsidRDefault="009D07C6" w:rsidP="009D07C6">
      <w:pPr>
        <w:pStyle w:val="NormalWeb"/>
        <w:shd w:val="clear" w:color="auto" w:fill="FFFFFF"/>
        <w:spacing w:beforeAutospacing="0" w:afterAutospacing="0"/>
        <w:rPr>
          <w:rFonts w:ascii="Arial" w:hAnsi="Arial" w:cs="Arial"/>
          <w:color w:val="222222"/>
          <w:sz w:val="19"/>
          <w:szCs w:val="19"/>
        </w:rPr>
      </w:pPr>
      <w:r>
        <w:rPr>
          <w:rFonts w:ascii="Calibri" w:hAnsi="Calibri" w:cs="Arial"/>
          <w:b/>
          <w:bCs/>
          <w:color w:val="000000"/>
          <w:sz w:val="26"/>
          <w:szCs w:val="26"/>
        </w:rPr>
        <w:t>Action Team Member:</w:t>
      </w:r>
      <w:r>
        <w:rPr>
          <w:rStyle w:val="m8510949646836174855gmail-m-3473852371304012855gmail-apple-tab-span"/>
          <w:rFonts w:ascii="Calibri" w:hAnsi="Calibri" w:cs="Arial"/>
          <w:color w:val="000000"/>
          <w:sz w:val="26"/>
          <w:szCs w:val="26"/>
        </w:rPr>
        <w:t xml:space="preserve"> </w:t>
      </w:r>
      <w:r>
        <w:rPr>
          <w:rFonts w:ascii="Calibri" w:hAnsi="Calibri" w:cs="Arial"/>
          <w:color w:val="000000"/>
          <w:sz w:val="26"/>
          <w:szCs w:val="26"/>
        </w:rPr>
        <w:t xml:space="preserve">Dan </w:t>
      </w:r>
      <w:proofErr w:type="spellStart"/>
      <w:r>
        <w:rPr>
          <w:rFonts w:ascii="Calibri" w:hAnsi="Calibri" w:cs="Arial"/>
          <w:color w:val="000000"/>
          <w:sz w:val="26"/>
          <w:szCs w:val="26"/>
        </w:rPr>
        <w:t>Waldvogle</w:t>
      </w:r>
      <w:proofErr w:type="spellEnd"/>
    </w:p>
    <w:p w:rsidR="009D07C6" w:rsidRDefault="009D07C6" w:rsidP="009D07C6">
      <w:pPr>
        <w:pStyle w:val="NormalWeb"/>
        <w:shd w:val="clear" w:color="auto" w:fill="FFFFFF"/>
        <w:spacing w:beforeAutospacing="0" w:afterAutospacing="0"/>
        <w:rPr>
          <w:rFonts w:ascii="Arial" w:hAnsi="Arial" w:cs="Arial"/>
          <w:color w:val="222222"/>
          <w:sz w:val="19"/>
          <w:szCs w:val="19"/>
        </w:rPr>
      </w:pPr>
      <w:r>
        <w:rPr>
          <w:rFonts w:ascii="Calibri" w:hAnsi="Calibri" w:cs="Arial"/>
          <w:b/>
          <w:bCs/>
          <w:color w:val="000000"/>
          <w:sz w:val="26"/>
          <w:szCs w:val="26"/>
        </w:rPr>
        <w:t xml:space="preserve">How </w:t>
      </w:r>
      <w:proofErr w:type="gramStart"/>
      <w:r>
        <w:rPr>
          <w:rFonts w:ascii="Calibri" w:hAnsi="Calibri" w:cs="Arial"/>
          <w:b/>
          <w:bCs/>
          <w:color w:val="000000"/>
          <w:sz w:val="26"/>
          <w:szCs w:val="26"/>
        </w:rPr>
        <w:t>Might We</w:t>
      </w:r>
      <w:proofErr w:type="gramEnd"/>
      <w:r>
        <w:rPr>
          <w:rFonts w:ascii="Calibri" w:hAnsi="Calibri" w:cs="Arial"/>
          <w:b/>
          <w:bCs/>
          <w:color w:val="000000"/>
          <w:sz w:val="26"/>
          <w:szCs w:val="26"/>
        </w:rPr>
        <w:t>:</w:t>
      </w:r>
      <w:r>
        <w:rPr>
          <w:rFonts w:ascii="Calibri" w:hAnsi="Calibri" w:cs="Arial"/>
          <w:color w:val="000000"/>
          <w:sz w:val="26"/>
          <w:szCs w:val="26"/>
        </w:rPr>
        <w:t xml:space="preserve">  </w:t>
      </w:r>
      <w:r>
        <w:rPr>
          <w:rStyle w:val="m8510949646836174855gmail-m-3473852371304012855gmail-apple-tab-span"/>
          <w:rFonts w:ascii="Calibri" w:hAnsi="Calibri" w:cs="Arial"/>
          <w:color w:val="000000"/>
          <w:sz w:val="26"/>
          <w:szCs w:val="26"/>
        </w:rPr>
        <w:t xml:space="preserve"> </w:t>
      </w:r>
      <w:r>
        <w:rPr>
          <w:rFonts w:ascii="Calibri" w:hAnsi="Calibri" w:cs="Arial"/>
          <w:color w:val="000000"/>
          <w:sz w:val="26"/>
          <w:szCs w:val="26"/>
        </w:rPr>
        <w:t xml:space="preserve">Provide educational support for the continued legacy of agriculture.  Specifically to highlight the services that </w:t>
      </w:r>
      <w:proofErr w:type="spellStart"/>
      <w:r>
        <w:rPr>
          <w:rFonts w:ascii="Calibri" w:hAnsi="Calibri" w:cs="Arial"/>
          <w:color w:val="000000"/>
          <w:sz w:val="26"/>
          <w:szCs w:val="26"/>
        </w:rPr>
        <w:t>Guidestone</w:t>
      </w:r>
      <w:proofErr w:type="spellEnd"/>
      <w:r>
        <w:rPr>
          <w:rFonts w:ascii="Calibri" w:hAnsi="Calibri" w:cs="Arial"/>
          <w:color w:val="000000"/>
          <w:sz w:val="26"/>
          <w:szCs w:val="26"/>
        </w:rPr>
        <w:t xml:space="preserve"> Colorado provides.</w:t>
      </w:r>
    </w:p>
    <w:p w:rsidR="009D07C6" w:rsidRDefault="009D07C6" w:rsidP="009D07C6">
      <w:pPr>
        <w:pStyle w:val="NormalWeb"/>
        <w:shd w:val="clear" w:color="auto" w:fill="FFFFFF"/>
        <w:spacing w:beforeAutospacing="0" w:afterAutospacing="0"/>
        <w:rPr>
          <w:rFonts w:ascii="Arial" w:hAnsi="Arial" w:cs="Arial"/>
          <w:color w:val="222222"/>
          <w:sz w:val="19"/>
          <w:szCs w:val="19"/>
        </w:rPr>
      </w:pPr>
      <w:r>
        <w:rPr>
          <w:rFonts w:ascii="Calibri" w:hAnsi="Calibri" w:cs="Arial"/>
          <w:b/>
          <w:bCs/>
          <w:color w:val="000000"/>
          <w:sz w:val="26"/>
          <w:szCs w:val="26"/>
        </w:rPr>
        <w:t>Data Source:</w:t>
      </w:r>
    </w:p>
    <w:p w:rsidR="009D07C6" w:rsidRDefault="009D07C6" w:rsidP="009D07C6">
      <w:pPr>
        <w:pStyle w:val="NormalWeb"/>
        <w:shd w:val="clear" w:color="auto" w:fill="FFFFFF"/>
        <w:spacing w:beforeAutospacing="0" w:afterAutospacing="0"/>
        <w:ind w:firstLine="720"/>
        <w:rPr>
          <w:rFonts w:ascii="Arial" w:hAnsi="Arial" w:cs="Arial"/>
          <w:color w:val="222222"/>
          <w:sz w:val="19"/>
          <w:szCs w:val="19"/>
        </w:rPr>
      </w:pPr>
      <w:r>
        <w:rPr>
          <w:rFonts w:ascii="Calibri" w:hAnsi="Calibri" w:cs="Arial"/>
          <w:color w:val="000000"/>
          <w:sz w:val="26"/>
          <w:szCs w:val="26"/>
        </w:rPr>
        <w:t>Name:  </w:t>
      </w:r>
      <w:r>
        <w:rPr>
          <w:rStyle w:val="m8510949646836174855gmail-m-3473852371304012855gmail-apple-tab-span"/>
          <w:rFonts w:ascii="Calibri" w:hAnsi="Calibri" w:cs="Arial"/>
          <w:color w:val="000000"/>
          <w:sz w:val="26"/>
          <w:szCs w:val="26"/>
        </w:rPr>
        <w:t xml:space="preserve"> </w:t>
      </w:r>
      <w:proofErr w:type="spellStart"/>
      <w:r>
        <w:rPr>
          <w:rFonts w:ascii="Calibri" w:hAnsi="Calibri" w:cs="Arial"/>
          <w:color w:val="000000"/>
          <w:sz w:val="26"/>
          <w:szCs w:val="26"/>
        </w:rPr>
        <w:t>Guidestone</w:t>
      </w:r>
      <w:proofErr w:type="spellEnd"/>
      <w:r>
        <w:rPr>
          <w:rFonts w:ascii="Calibri" w:hAnsi="Calibri" w:cs="Arial"/>
          <w:color w:val="000000"/>
          <w:sz w:val="26"/>
          <w:szCs w:val="26"/>
        </w:rPr>
        <w:t xml:space="preserve"> Colorado</w:t>
      </w:r>
    </w:p>
    <w:p w:rsidR="009D07C6" w:rsidRDefault="009D07C6" w:rsidP="009D07C6">
      <w:pPr>
        <w:pStyle w:val="NormalWeb"/>
        <w:shd w:val="clear" w:color="auto" w:fill="FFFFFF"/>
        <w:spacing w:beforeAutospacing="0" w:afterAutospacing="0"/>
        <w:ind w:firstLine="720"/>
        <w:rPr>
          <w:rFonts w:ascii="Arial" w:hAnsi="Arial" w:cs="Arial"/>
          <w:color w:val="222222"/>
          <w:sz w:val="19"/>
          <w:szCs w:val="19"/>
        </w:rPr>
      </w:pPr>
      <w:r>
        <w:rPr>
          <w:rFonts w:ascii="Calibri" w:hAnsi="Calibri" w:cs="Arial"/>
          <w:color w:val="000000"/>
          <w:sz w:val="26"/>
          <w:szCs w:val="26"/>
        </w:rPr>
        <w:t>Contact:</w:t>
      </w:r>
      <w:r>
        <w:rPr>
          <w:rStyle w:val="m8510949646836174855gmail-m-3473852371304012855gmail-apple-tab-span"/>
          <w:rFonts w:ascii="Calibri" w:hAnsi="Calibri" w:cs="Arial"/>
          <w:color w:val="000000"/>
          <w:sz w:val="26"/>
          <w:szCs w:val="26"/>
        </w:rPr>
        <w:t xml:space="preserve"> </w:t>
      </w:r>
      <w:r>
        <w:rPr>
          <w:rFonts w:ascii="Calibri" w:hAnsi="Calibri" w:cs="Arial"/>
          <w:color w:val="000000"/>
          <w:sz w:val="26"/>
          <w:szCs w:val="26"/>
        </w:rPr>
        <w:t xml:space="preserve">Phone </w:t>
      </w:r>
      <w:hyperlink r:id="rId7" w:tgtFrame="_blank" w:history="1">
        <w:r>
          <w:rPr>
            <w:rStyle w:val="Hyperlink"/>
            <w:rFonts w:ascii="Calibri" w:hAnsi="Calibri" w:cs="Arial"/>
            <w:color w:val="1155CC"/>
            <w:sz w:val="26"/>
            <w:szCs w:val="26"/>
          </w:rPr>
          <w:t>719 239 0955</w:t>
        </w:r>
      </w:hyperlink>
    </w:p>
    <w:p w:rsidR="009D07C6" w:rsidRDefault="009D07C6" w:rsidP="009D07C6">
      <w:pPr>
        <w:pStyle w:val="NormalWeb"/>
        <w:shd w:val="clear" w:color="auto" w:fill="FFFFFF"/>
        <w:spacing w:beforeAutospacing="0" w:afterAutospacing="0"/>
        <w:ind w:firstLine="720"/>
        <w:rPr>
          <w:rFonts w:ascii="Arial" w:hAnsi="Arial" w:cs="Arial"/>
          <w:color w:val="222222"/>
          <w:sz w:val="19"/>
          <w:szCs w:val="19"/>
        </w:rPr>
      </w:pPr>
      <w:r>
        <w:rPr>
          <w:rFonts w:ascii="Calibri" w:hAnsi="Calibri" w:cs="Arial"/>
          <w:color w:val="000000"/>
          <w:sz w:val="26"/>
          <w:szCs w:val="26"/>
        </w:rPr>
        <w:t xml:space="preserve">Email </w:t>
      </w:r>
      <w:hyperlink r:id="rId8" w:tgtFrame="_blank" w:history="1">
        <w:r>
          <w:rPr>
            <w:rStyle w:val="Hyperlink"/>
            <w:rFonts w:ascii="Calibri" w:hAnsi="Calibri" w:cs="Arial"/>
            <w:color w:val="1155CC"/>
            <w:sz w:val="26"/>
            <w:szCs w:val="26"/>
          </w:rPr>
          <w:t>info@guidestonecolorado.org</w:t>
        </w:r>
      </w:hyperlink>
    </w:p>
    <w:p w:rsidR="009D07C6" w:rsidRDefault="009D07C6" w:rsidP="009D07C6">
      <w:pPr>
        <w:pStyle w:val="NormalWeb"/>
        <w:shd w:val="clear" w:color="auto" w:fill="FFFFFF"/>
        <w:spacing w:beforeAutospacing="0" w:afterAutospacing="0"/>
        <w:ind w:firstLine="720"/>
        <w:rPr>
          <w:rFonts w:ascii="Arial" w:hAnsi="Arial" w:cs="Arial"/>
          <w:color w:val="222222"/>
          <w:sz w:val="19"/>
          <w:szCs w:val="19"/>
        </w:rPr>
      </w:pPr>
      <w:r>
        <w:rPr>
          <w:rFonts w:ascii="Calibri" w:hAnsi="Calibri" w:cs="Arial"/>
          <w:color w:val="000000"/>
          <w:sz w:val="26"/>
          <w:szCs w:val="26"/>
        </w:rPr>
        <w:t>Add Contact to Envision Contacts?    Y</w:t>
      </w:r>
    </w:p>
    <w:p w:rsidR="009D07C6" w:rsidRDefault="009D07C6" w:rsidP="009D07C6">
      <w:pPr>
        <w:pStyle w:val="NormalWeb"/>
        <w:shd w:val="clear" w:color="auto" w:fill="FFFFFF"/>
        <w:spacing w:beforeAutospacing="0" w:afterAutospacing="0"/>
        <w:ind w:firstLine="720"/>
        <w:rPr>
          <w:rFonts w:ascii="Arial" w:hAnsi="Arial" w:cs="Arial"/>
          <w:color w:val="222222"/>
          <w:sz w:val="19"/>
          <w:szCs w:val="19"/>
        </w:rPr>
      </w:pPr>
      <w:hyperlink r:id="rId9" w:tgtFrame="_blank" w:history="1">
        <w:r>
          <w:rPr>
            <w:rStyle w:val="Hyperlink"/>
            <w:rFonts w:ascii="Calibri" w:hAnsi="Calibri" w:cs="Arial"/>
            <w:color w:val="1155CC"/>
            <w:sz w:val="26"/>
            <w:szCs w:val="26"/>
          </w:rPr>
          <w:t>www.guidestonecolorado.org</w:t>
        </w:r>
      </w:hyperlink>
    </w:p>
    <w:p w:rsidR="009D07C6" w:rsidRDefault="009D07C6" w:rsidP="009D07C6">
      <w:pPr>
        <w:pStyle w:val="NormalWeb"/>
        <w:shd w:val="clear" w:color="auto" w:fill="FFFFFF"/>
        <w:spacing w:beforeAutospacing="0" w:after="200" w:afterAutospacing="0"/>
        <w:rPr>
          <w:rFonts w:ascii="Arial" w:hAnsi="Arial" w:cs="Arial"/>
          <w:color w:val="222222"/>
          <w:sz w:val="19"/>
          <w:szCs w:val="19"/>
        </w:rPr>
      </w:pPr>
      <w:r>
        <w:rPr>
          <w:rFonts w:ascii="Calibri" w:hAnsi="Calibri" w:cs="Arial"/>
          <w:b/>
          <w:bCs/>
          <w:color w:val="000000"/>
          <w:sz w:val="26"/>
          <w:szCs w:val="26"/>
        </w:rPr>
        <w:t>Insights:</w:t>
      </w:r>
    </w:p>
    <w:p w:rsidR="009D07C6" w:rsidRPr="009D07C6" w:rsidRDefault="009D07C6" w:rsidP="009D07C6">
      <w:pPr>
        <w:pStyle w:val="Heading4"/>
        <w:shd w:val="clear" w:color="auto" w:fill="FFFFFF"/>
        <w:spacing w:before="0" w:after="80"/>
        <w:rPr>
          <w:rFonts w:cs="Arial"/>
          <w:color w:val="222222"/>
          <w:sz w:val="24"/>
          <w:szCs w:val="24"/>
        </w:rPr>
      </w:pPr>
      <w:r w:rsidRPr="009D07C6">
        <w:rPr>
          <w:color w:val="CC990C"/>
          <w:sz w:val="24"/>
          <w:szCs w:val="24"/>
        </w:rPr>
        <w:t>Guidestone Colorado is a 501(c</w:t>
      </w:r>
      <w:proofErr w:type="gramStart"/>
      <w:r w:rsidRPr="009D07C6">
        <w:rPr>
          <w:color w:val="CC990C"/>
          <w:sz w:val="24"/>
          <w:szCs w:val="24"/>
        </w:rPr>
        <w:t>)3</w:t>
      </w:r>
      <w:proofErr w:type="gramEnd"/>
      <w:r w:rsidRPr="009D07C6">
        <w:rPr>
          <w:color w:val="CC990C"/>
          <w:sz w:val="24"/>
          <w:szCs w:val="24"/>
        </w:rPr>
        <w:t xml:space="preserve"> non-profit organization that is growing a vibrant agricultural future through education, community building, and partnerships.</w:t>
      </w:r>
    </w:p>
    <w:p w:rsidR="009D07C6" w:rsidRPr="009D07C6" w:rsidRDefault="009D07C6" w:rsidP="009D07C6">
      <w:pPr>
        <w:pStyle w:val="NormalWeb"/>
        <w:shd w:val="clear" w:color="auto" w:fill="FFFFFF"/>
        <w:spacing w:beforeAutospacing="0" w:after="300" w:afterAutospacing="0"/>
        <w:rPr>
          <w:rFonts w:asciiTheme="minorHAnsi" w:hAnsiTheme="minorHAnsi" w:cs="Arial"/>
        </w:rPr>
      </w:pPr>
      <w:proofErr w:type="spellStart"/>
      <w:r w:rsidRPr="009D07C6">
        <w:rPr>
          <w:rFonts w:asciiTheme="minorHAnsi" w:hAnsiTheme="minorHAnsi" w:cs="Arial"/>
        </w:rPr>
        <w:t>Guidestone</w:t>
      </w:r>
      <w:proofErr w:type="spellEnd"/>
      <w:r w:rsidRPr="009D07C6">
        <w:rPr>
          <w:rFonts w:asciiTheme="minorHAnsi" w:hAnsiTheme="minorHAnsi" w:cs="Arial"/>
        </w:rPr>
        <w:t xml:space="preserve"> Colorado’s Board of Directors and staff have completed our 2016-2018 strategic plan focusing on the following overarching goals:</w:t>
      </w:r>
    </w:p>
    <w:p w:rsidR="009D07C6" w:rsidRPr="009D07C6" w:rsidRDefault="009D07C6" w:rsidP="009D07C6">
      <w:pPr>
        <w:pStyle w:val="NormalWeb"/>
        <w:numPr>
          <w:ilvl w:val="0"/>
          <w:numId w:val="2"/>
        </w:numPr>
        <w:spacing w:beforeAutospacing="0" w:after="0" w:afterAutospacing="0"/>
        <w:ind w:left="945"/>
        <w:textAlignment w:val="baseline"/>
        <w:rPr>
          <w:rFonts w:asciiTheme="minorHAnsi" w:hAnsiTheme="minorHAnsi" w:cs="Arial"/>
        </w:rPr>
      </w:pPr>
      <w:r w:rsidRPr="009D07C6">
        <w:rPr>
          <w:rFonts w:asciiTheme="minorHAnsi" w:hAnsiTheme="minorHAnsi" w:cs="Arial"/>
        </w:rPr>
        <w:t>Cultivate opportunities and experiences to increase agricultural awareness, connection, literacy (knowledge and skills development), and heritage preservation</w:t>
      </w:r>
    </w:p>
    <w:p w:rsidR="009D07C6" w:rsidRPr="009D07C6" w:rsidRDefault="009D07C6" w:rsidP="009D07C6">
      <w:pPr>
        <w:pStyle w:val="NormalWeb"/>
        <w:numPr>
          <w:ilvl w:val="0"/>
          <w:numId w:val="2"/>
        </w:numPr>
        <w:spacing w:beforeAutospacing="0" w:after="0" w:afterAutospacing="0"/>
        <w:ind w:left="945"/>
        <w:textAlignment w:val="baseline"/>
        <w:rPr>
          <w:rFonts w:asciiTheme="minorHAnsi" w:hAnsiTheme="minorHAnsi" w:cs="Arial"/>
        </w:rPr>
      </w:pPr>
      <w:r w:rsidRPr="009D07C6">
        <w:rPr>
          <w:rFonts w:asciiTheme="minorHAnsi" w:hAnsiTheme="minorHAnsi" w:cs="Arial"/>
        </w:rPr>
        <w:t>Build the capacity of new producers and local food systems</w:t>
      </w:r>
    </w:p>
    <w:p w:rsidR="009D07C6" w:rsidRPr="009D07C6" w:rsidRDefault="009D07C6" w:rsidP="009D07C6">
      <w:pPr>
        <w:pStyle w:val="NormalWeb"/>
        <w:numPr>
          <w:ilvl w:val="0"/>
          <w:numId w:val="2"/>
        </w:numPr>
        <w:spacing w:beforeAutospacing="0" w:after="160" w:afterAutospacing="0"/>
        <w:ind w:left="945"/>
        <w:textAlignment w:val="baseline"/>
        <w:rPr>
          <w:rFonts w:asciiTheme="minorHAnsi" w:hAnsiTheme="minorHAnsi" w:cs="Arial"/>
        </w:rPr>
      </w:pPr>
      <w:r w:rsidRPr="009D07C6">
        <w:rPr>
          <w:rFonts w:asciiTheme="minorHAnsi" w:hAnsiTheme="minorHAnsi" w:cs="Arial"/>
        </w:rPr>
        <w:t>Ensure organizational strength and sustainability</w:t>
      </w:r>
    </w:p>
    <w:p w:rsidR="009D07C6" w:rsidRPr="009D07C6" w:rsidRDefault="009D07C6" w:rsidP="009D07C6">
      <w:pPr>
        <w:pStyle w:val="NormalWeb"/>
        <w:shd w:val="clear" w:color="auto" w:fill="FFFFFF"/>
        <w:spacing w:beforeAutospacing="0" w:after="300" w:afterAutospacing="0"/>
        <w:rPr>
          <w:rFonts w:asciiTheme="minorHAnsi" w:hAnsiTheme="minorHAnsi" w:cs="Arial"/>
        </w:rPr>
      </w:pPr>
      <w:r w:rsidRPr="009D07C6">
        <w:rPr>
          <w:rFonts w:asciiTheme="minorHAnsi" w:hAnsiTheme="minorHAnsi" w:cs="Arial"/>
        </w:rPr>
        <w:t>The organization’s strategies and programming are founded upon the belief that if individuals are exposed to experiences on local farms and ranches, that exposure results in a growing appreciation for where our food comes from and the commitment and resources needed to produce food locally. As a result of that appreciation, those individuals will then make choices that support and increase the capacity of the local food system. The result of these choices will be resilient local food systems, healthier communities, and a vibrant future for local agriculture.</w:t>
      </w:r>
    </w:p>
    <w:p w:rsidR="009D07C6" w:rsidRPr="009D07C6" w:rsidRDefault="009D07C6" w:rsidP="009D07C6">
      <w:pPr>
        <w:pStyle w:val="NormalWeb"/>
        <w:shd w:val="clear" w:color="auto" w:fill="FFFFFF"/>
        <w:spacing w:beforeAutospacing="0" w:after="300" w:afterAutospacing="0"/>
        <w:rPr>
          <w:rFonts w:asciiTheme="minorHAnsi" w:hAnsiTheme="minorHAnsi" w:cs="Arial"/>
        </w:rPr>
      </w:pPr>
      <w:proofErr w:type="spellStart"/>
      <w:r w:rsidRPr="009D07C6">
        <w:rPr>
          <w:rFonts w:asciiTheme="minorHAnsi" w:hAnsiTheme="minorHAnsi" w:cs="Arial"/>
        </w:rPr>
        <w:t>Guidestone’s</w:t>
      </w:r>
      <w:proofErr w:type="spellEnd"/>
      <w:r w:rsidRPr="009D07C6">
        <w:rPr>
          <w:rFonts w:asciiTheme="minorHAnsi" w:hAnsiTheme="minorHAnsi" w:cs="Arial"/>
        </w:rPr>
        <w:t xml:space="preserve"> programmatic approach provides services to farmers, educators, youth, and community members through four cornerstone programs:</w:t>
      </w:r>
    </w:p>
    <w:p w:rsidR="009D07C6" w:rsidRPr="009D07C6" w:rsidRDefault="009D07C6" w:rsidP="009D07C6">
      <w:pPr>
        <w:pStyle w:val="NormalWeb"/>
        <w:shd w:val="clear" w:color="auto" w:fill="FFFFFF"/>
        <w:spacing w:beforeAutospacing="0" w:after="300" w:afterAutospacing="0"/>
        <w:rPr>
          <w:rFonts w:asciiTheme="minorHAnsi" w:hAnsiTheme="minorHAnsi" w:cs="Arial"/>
        </w:rPr>
      </w:pPr>
      <w:r w:rsidRPr="009D07C6">
        <w:rPr>
          <w:rFonts w:asciiTheme="minorHAnsi" w:hAnsiTheme="minorHAnsi" w:cs="Arial"/>
          <w:b/>
          <w:bCs/>
          <w:color w:val="CC990C"/>
        </w:rPr>
        <w:t>The Farm to School Initiative</w:t>
      </w:r>
      <w:r w:rsidRPr="009D07C6">
        <w:rPr>
          <w:rFonts w:asciiTheme="minorHAnsi" w:hAnsiTheme="minorHAnsi" w:cs="Arial"/>
          <w:color w:val="5B5B5D"/>
        </w:rPr>
        <w:t xml:space="preserve"> </w:t>
      </w:r>
      <w:r w:rsidRPr="009D07C6">
        <w:rPr>
          <w:rFonts w:asciiTheme="minorHAnsi" w:hAnsiTheme="minorHAnsi" w:cs="Arial"/>
        </w:rPr>
        <w:t>provides strategic support for school districts to ensure students have access to healthy, locally grown food in their school meal programs. We help build school gardens and integrate garden-based and classroom learning experiences with curriculum correlated to state education standards.</w:t>
      </w:r>
    </w:p>
    <w:p w:rsidR="009D07C6" w:rsidRPr="009D07C6" w:rsidRDefault="009D07C6" w:rsidP="009D07C6">
      <w:pPr>
        <w:pStyle w:val="NormalWeb"/>
        <w:shd w:val="clear" w:color="auto" w:fill="FFFFFF"/>
        <w:spacing w:beforeAutospacing="0" w:after="300" w:afterAutospacing="0"/>
        <w:rPr>
          <w:rFonts w:asciiTheme="minorHAnsi" w:hAnsiTheme="minorHAnsi" w:cs="Arial"/>
        </w:rPr>
      </w:pPr>
      <w:r w:rsidRPr="009D07C6">
        <w:rPr>
          <w:rFonts w:asciiTheme="minorHAnsi" w:hAnsiTheme="minorHAnsi" w:cs="Arial"/>
          <w:b/>
          <w:bCs/>
          <w:color w:val="CC990C"/>
        </w:rPr>
        <w:lastRenderedPageBreak/>
        <w:t>Farmhands Education Programs</w:t>
      </w:r>
      <w:r w:rsidRPr="009D07C6">
        <w:rPr>
          <w:rFonts w:asciiTheme="minorHAnsi" w:hAnsiTheme="minorHAnsi" w:cs="Arial"/>
          <w:color w:val="CC990C"/>
        </w:rPr>
        <w:t xml:space="preserve"> </w:t>
      </w:r>
      <w:r w:rsidRPr="009D07C6">
        <w:rPr>
          <w:rFonts w:asciiTheme="minorHAnsi" w:hAnsiTheme="minorHAnsi" w:cs="Arial"/>
        </w:rPr>
        <w:t>build a community of learning, sharing, and celebration. Our summer camps, workshops, field trips and special events provide youth and adults with the opportunity to “dig in”, learning about the art and science of grown food and the importance of supporting local farms and ranches.</w:t>
      </w:r>
    </w:p>
    <w:p w:rsidR="009D07C6" w:rsidRPr="009D07C6" w:rsidRDefault="009D07C6" w:rsidP="009D07C6">
      <w:pPr>
        <w:pStyle w:val="NormalWeb"/>
        <w:shd w:val="clear" w:color="auto" w:fill="FFFFFF"/>
        <w:spacing w:beforeAutospacing="0" w:after="300" w:afterAutospacing="0"/>
        <w:rPr>
          <w:rFonts w:asciiTheme="minorHAnsi" w:hAnsiTheme="minorHAnsi" w:cs="Arial"/>
        </w:rPr>
      </w:pPr>
      <w:r w:rsidRPr="009D07C6">
        <w:rPr>
          <w:rFonts w:asciiTheme="minorHAnsi" w:hAnsiTheme="minorHAnsi" w:cs="Arial"/>
          <w:b/>
          <w:bCs/>
          <w:color w:val="CC990C"/>
        </w:rPr>
        <w:t>The Hutchinson Homestead and Learning Center</w:t>
      </w:r>
      <w:r w:rsidRPr="009D07C6">
        <w:rPr>
          <w:rFonts w:asciiTheme="minorHAnsi" w:hAnsiTheme="minorHAnsi" w:cs="Arial"/>
          <w:color w:val="5B5B5D"/>
        </w:rPr>
        <w:t xml:space="preserve"> </w:t>
      </w:r>
      <w:r w:rsidRPr="009D07C6">
        <w:rPr>
          <w:rFonts w:asciiTheme="minorHAnsi" w:hAnsiTheme="minorHAnsi" w:cs="Arial"/>
        </w:rPr>
        <w:t xml:space="preserve">is a dynamic heritage site dating back to the 1860’s where today, history and preservation bring the story of the land and community to life through interpretive education programs, celebrations and events. </w:t>
      </w:r>
      <w:proofErr w:type="spellStart"/>
      <w:r w:rsidRPr="009D07C6">
        <w:rPr>
          <w:rFonts w:asciiTheme="minorHAnsi" w:hAnsiTheme="minorHAnsi" w:cs="Arial"/>
        </w:rPr>
        <w:t>Guidestone</w:t>
      </w:r>
      <w:proofErr w:type="spellEnd"/>
      <w:r w:rsidRPr="009D07C6">
        <w:rPr>
          <w:rFonts w:asciiTheme="minorHAnsi" w:hAnsiTheme="minorHAnsi" w:cs="Arial"/>
        </w:rPr>
        <w:t xml:space="preserve"> Colorado operates and manages this learning center with the vision of bridging our past to the future of agriculture in the Upper Arkansas River Valley.</w:t>
      </w:r>
    </w:p>
    <w:p w:rsidR="009D07C6" w:rsidRPr="009D07C6" w:rsidRDefault="009D07C6" w:rsidP="009D07C6">
      <w:pPr>
        <w:pStyle w:val="NormalWeb"/>
        <w:shd w:val="clear" w:color="auto" w:fill="FFFFFF"/>
        <w:spacing w:beforeAutospacing="0" w:after="300" w:afterAutospacing="0"/>
        <w:rPr>
          <w:rFonts w:asciiTheme="minorHAnsi" w:hAnsiTheme="minorHAnsi" w:cs="Arial"/>
        </w:rPr>
      </w:pPr>
      <w:r w:rsidRPr="009D07C6">
        <w:rPr>
          <w:rFonts w:asciiTheme="minorHAnsi" w:hAnsiTheme="minorHAnsi" w:cs="Arial"/>
          <w:b/>
          <w:bCs/>
          <w:color w:val="CC990C"/>
        </w:rPr>
        <w:t>Colorado Land Link</w:t>
      </w:r>
      <w:r>
        <w:rPr>
          <w:rFonts w:asciiTheme="minorHAnsi" w:hAnsiTheme="minorHAnsi" w:cs="Arial"/>
          <w:b/>
          <w:bCs/>
          <w:color w:val="CC990C"/>
        </w:rPr>
        <w:t xml:space="preserve"> </w:t>
      </w:r>
      <w:r w:rsidRPr="009D07C6">
        <w:rPr>
          <w:rFonts w:asciiTheme="minorHAnsi" w:hAnsiTheme="minorHAnsi" w:cs="Arial"/>
        </w:rPr>
        <w:t>– In a time where few</w:t>
      </w:r>
      <w:r w:rsidRPr="009D07C6">
        <w:rPr>
          <w:rFonts w:asciiTheme="minorHAnsi" w:hAnsiTheme="minorHAnsi" w:cs="Arial"/>
        </w:rPr>
        <w:t>er</w:t>
      </w:r>
      <w:r w:rsidRPr="009D07C6">
        <w:rPr>
          <w:rFonts w:asciiTheme="minorHAnsi" w:hAnsiTheme="minorHAnsi" w:cs="Arial"/>
        </w:rPr>
        <w:t xml:space="preserve"> than 2% of Americans now grow food for a living- coupled with a retiring generation of farmers and ranchers- Colorado Land Link is developing creative solutions to overcome this crisis by connecting the next generation of farmers and ranchers to land opportunities and resources needed to launch a successful agricultural business. Our referral and resource center connects land-seekers and landowners and provides access to a network of tools, resources, and technical services for the next generation of farmers.  Colorado Land Link serves as a catalyst for convening conversations and resource development around the issues of land access and farm succession.  Through fostering meaningful and long-lasting connections, we strive to support the vision and goals of the next generation of farmers and ranchers together with those of current or retiring producers and landowners.</w:t>
      </w:r>
    </w:p>
    <w:p w:rsidR="009D07C6" w:rsidRPr="009D07C6" w:rsidRDefault="009D07C6" w:rsidP="009D07C6">
      <w:pPr>
        <w:pStyle w:val="NormalWeb"/>
        <w:shd w:val="clear" w:color="auto" w:fill="FFFFFF"/>
        <w:spacing w:beforeAutospacing="0" w:after="280" w:afterAutospacing="0"/>
        <w:rPr>
          <w:rFonts w:asciiTheme="minorHAnsi" w:hAnsiTheme="minorHAnsi" w:cs="Arial"/>
        </w:rPr>
      </w:pPr>
      <w:r w:rsidRPr="009D07C6">
        <w:rPr>
          <w:rFonts w:asciiTheme="minorHAnsi" w:hAnsiTheme="minorHAnsi" w:cs="Arial"/>
        </w:rPr>
        <w:t xml:space="preserve">As part of these efforts, Colorado Land Link maintains a database to support potential matches between farmers and ranchers seeking land opportunities with landowners and retiring producers wanting to </w:t>
      </w:r>
      <w:proofErr w:type="gramStart"/>
      <w:r w:rsidRPr="009D07C6">
        <w:rPr>
          <w:rFonts w:asciiTheme="minorHAnsi" w:hAnsiTheme="minorHAnsi" w:cs="Arial"/>
        </w:rPr>
        <w:t>transitioning</w:t>
      </w:r>
      <w:proofErr w:type="gramEnd"/>
      <w:r w:rsidRPr="009D07C6">
        <w:rPr>
          <w:rFonts w:asciiTheme="minorHAnsi" w:hAnsiTheme="minorHAnsi" w:cs="Arial"/>
        </w:rPr>
        <w:t xml:space="preserve"> their land. We seek to find match opportunities that show strong potential and a shared agricultural vision between both parties.</w:t>
      </w:r>
    </w:p>
    <w:p w:rsidR="009D07C6" w:rsidRPr="009D07C6" w:rsidRDefault="009D07C6" w:rsidP="009D07C6">
      <w:pPr>
        <w:pStyle w:val="NormalWeb"/>
        <w:shd w:val="clear" w:color="auto" w:fill="FFFFFF"/>
        <w:spacing w:beforeAutospacing="0" w:after="280" w:afterAutospacing="0"/>
        <w:rPr>
          <w:rFonts w:asciiTheme="minorHAnsi" w:hAnsiTheme="minorHAnsi" w:cs="Arial"/>
        </w:rPr>
      </w:pPr>
      <w:r w:rsidRPr="009D07C6">
        <w:rPr>
          <w:rFonts w:asciiTheme="minorHAnsi" w:hAnsiTheme="minorHAnsi" w:cs="Arial"/>
        </w:rPr>
        <w:t>In addition to this matching service, Land Link serves as a resource clearinghouse for educational and training opportunities, technical resources and networking for technical assistance and support.</w:t>
      </w:r>
    </w:p>
    <w:p w:rsidR="009D07C6" w:rsidRPr="009D07C6" w:rsidRDefault="009D07C6" w:rsidP="009D07C6">
      <w:pPr>
        <w:pStyle w:val="NormalWeb"/>
        <w:shd w:val="clear" w:color="auto" w:fill="FFFFFF"/>
        <w:spacing w:beforeAutospacing="0" w:after="280" w:afterAutospacing="0"/>
        <w:rPr>
          <w:rFonts w:asciiTheme="minorHAnsi" w:hAnsiTheme="minorHAnsi" w:cs="Arial"/>
        </w:rPr>
      </w:pPr>
      <w:r w:rsidRPr="009D07C6">
        <w:rPr>
          <w:rFonts w:asciiTheme="minorHAnsi" w:hAnsiTheme="minorHAnsi" w:cs="Arial"/>
        </w:rPr>
        <w:t>The success of Colorado Land Link is not based solely on how many matches we make, but also on how many farmers and ranchers benefit from the tools and resources we provide along the way.</w:t>
      </w:r>
    </w:p>
    <w:p w:rsidR="009D07C6" w:rsidRPr="009D07C6" w:rsidRDefault="009D07C6" w:rsidP="009D07C6">
      <w:pPr>
        <w:pStyle w:val="NormalWeb"/>
        <w:shd w:val="clear" w:color="auto" w:fill="FFFFFF"/>
        <w:spacing w:beforeAutospacing="0" w:after="300" w:afterAutospacing="0"/>
        <w:rPr>
          <w:rFonts w:asciiTheme="minorHAnsi" w:hAnsiTheme="minorHAnsi" w:cs="Arial"/>
        </w:rPr>
      </w:pPr>
      <w:r w:rsidRPr="009D07C6">
        <w:rPr>
          <w:rFonts w:asciiTheme="minorHAnsi" w:hAnsiTheme="minorHAnsi" w:cs="Arial"/>
        </w:rPr>
        <w:t>Workin</w:t>
      </w:r>
      <w:r w:rsidRPr="009D07C6">
        <w:rPr>
          <w:rFonts w:asciiTheme="minorHAnsi" w:hAnsiTheme="minorHAnsi" w:cs="Arial"/>
        </w:rPr>
        <w:t xml:space="preserve">g regionally across the state, </w:t>
      </w:r>
      <w:r w:rsidRPr="009D07C6">
        <w:rPr>
          <w:rFonts w:asciiTheme="minorHAnsi" w:hAnsiTheme="minorHAnsi" w:cs="Arial"/>
        </w:rPr>
        <w:t>Colorado Land Link supports:</w:t>
      </w:r>
    </w:p>
    <w:p w:rsidR="009D07C6" w:rsidRPr="009D07C6" w:rsidRDefault="009D07C6" w:rsidP="009D07C6">
      <w:pPr>
        <w:pStyle w:val="NormalWeb"/>
        <w:numPr>
          <w:ilvl w:val="0"/>
          <w:numId w:val="3"/>
        </w:numPr>
        <w:spacing w:beforeAutospacing="0" w:after="0" w:afterAutospacing="0"/>
        <w:ind w:left="945"/>
        <w:textAlignment w:val="baseline"/>
        <w:rPr>
          <w:rFonts w:asciiTheme="minorHAnsi" w:hAnsiTheme="minorHAnsi" w:cs="Arial"/>
        </w:rPr>
      </w:pPr>
      <w:r w:rsidRPr="009D07C6">
        <w:rPr>
          <w:rFonts w:asciiTheme="minorHAnsi" w:hAnsiTheme="minorHAnsi" w:cs="Arial"/>
        </w:rPr>
        <w:t>Beginning farmers and ranchers looking to enter agriculture</w:t>
      </w:r>
    </w:p>
    <w:p w:rsidR="009D07C6" w:rsidRPr="009D07C6" w:rsidRDefault="009D07C6" w:rsidP="009D07C6">
      <w:pPr>
        <w:pStyle w:val="NormalWeb"/>
        <w:numPr>
          <w:ilvl w:val="0"/>
          <w:numId w:val="3"/>
        </w:numPr>
        <w:spacing w:beforeAutospacing="0" w:after="0" w:afterAutospacing="0"/>
        <w:ind w:left="945"/>
        <w:textAlignment w:val="baseline"/>
        <w:rPr>
          <w:rFonts w:asciiTheme="minorHAnsi" w:hAnsiTheme="minorHAnsi" w:cs="Arial"/>
        </w:rPr>
      </w:pPr>
      <w:r w:rsidRPr="009D07C6">
        <w:rPr>
          <w:rFonts w:asciiTheme="minorHAnsi" w:hAnsiTheme="minorHAnsi" w:cs="Arial"/>
        </w:rPr>
        <w:t>Prospective farmers and ranchers seeking land access and farm opportunities</w:t>
      </w:r>
    </w:p>
    <w:p w:rsidR="009D07C6" w:rsidRPr="009D07C6" w:rsidRDefault="009D07C6" w:rsidP="009D07C6">
      <w:pPr>
        <w:pStyle w:val="NormalWeb"/>
        <w:numPr>
          <w:ilvl w:val="0"/>
          <w:numId w:val="3"/>
        </w:numPr>
        <w:spacing w:beforeAutospacing="0" w:after="0" w:afterAutospacing="0"/>
        <w:ind w:left="945"/>
        <w:textAlignment w:val="baseline"/>
        <w:rPr>
          <w:rFonts w:asciiTheme="minorHAnsi" w:hAnsiTheme="minorHAnsi" w:cs="Arial"/>
        </w:rPr>
      </w:pPr>
      <w:r w:rsidRPr="009D07C6">
        <w:rPr>
          <w:rFonts w:asciiTheme="minorHAnsi" w:hAnsiTheme="minorHAnsi" w:cs="Arial"/>
        </w:rPr>
        <w:t>Non-farming landowners seeking farmers</w:t>
      </w:r>
    </w:p>
    <w:p w:rsidR="009D07C6" w:rsidRPr="009D07C6" w:rsidRDefault="009D07C6" w:rsidP="009D07C6">
      <w:pPr>
        <w:pStyle w:val="NormalWeb"/>
        <w:numPr>
          <w:ilvl w:val="0"/>
          <w:numId w:val="3"/>
        </w:numPr>
        <w:spacing w:beforeAutospacing="0" w:after="160" w:afterAutospacing="0"/>
        <w:ind w:left="945"/>
        <w:textAlignment w:val="baseline"/>
        <w:rPr>
          <w:rFonts w:asciiTheme="minorHAnsi" w:hAnsiTheme="minorHAnsi" w:cs="Arial"/>
        </w:rPr>
      </w:pPr>
      <w:r w:rsidRPr="009D07C6">
        <w:rPr>
          <w:rFonts w:asciiTheme="minorHAnsi" w:hAnsiTheme="minorHAnsi" w:cs="Arial"/>
        </w:rPr>
        <w:t>Retiring farmers and ranchers looking to develop farm succession and transfer plans</w:t>
      </w:r>
    </w:p>
    <w:p w:rsidR="009D07C6" w:rsidRPr="009D07C6" w:rsidRDefault="009D07C6" w:rsidP="009D07C6">
      <w:pPr>
        <w:pStyle w:val="NormalWeb"/>
        <w:shd w:val="clear" w:color="auto" w:fill="FFFFFF"/>
        <w:spacing w:beforeAutospacing="0" w:after="300" w:afterAutospacing="0"/>
        <w:rPr>
          <w:rFonts w:asciiTheme="minorHAnsi" w:hAnsiTheme="minorHAnsi" w:cs="Arial"/>
        </w:rPr>
      </w:pPr>
      <w:r w:rsidRPr="009D07C6">
        <w:rPr>
          <w:rFonts w:asciiTheme="minorHAnsi" w:hAnsiTheme="minorHAnsi" w:cs="Arial"/>
        </w:rPr>
        <w:t>Land Link serves as a referral and resource center providing tools and services that include:</w:t>
      </w:r>
    </w:p>
    <w:p w:rsidR="009D07C6" w:rsidRPr="009D07C6" w:rsidRDefault="009D07C6" w:rsidP="009D07C6">
      <w:pPr>
        <w:pStyle w:val="NormalWeb"/>
        <w:numPr>
          <w:ilvl w:val="0"/>
          <w:numId w:val="4"/>
        </w:numPr>
        <w:spacing w:beforeAutospacing="0" w:after="0" w:afterAutospacing="0"/>
        <w:ind w:left="945"/>
        <w:textAlignment w:val="baseline"/>
        <w:rPr>
          <w:rFonts w:asciiTheme="minorHAnsi" w:hAnsiTheme="minorHAnsi" w:cs="Arial"/>
        </w:rPr>
      </w:pPr>
      <w:r w:rsidRPr="009D07C6">
        <w:rPr>
          <w:rFonts w:asciiTheme="minorHAnsi" w:hAnsiTheme="minorHAnsi" w:cs="Arial"/>
        </w:rPr>
        <w:t>Visioning Courses &amp; Assessment Tools for Next Generation Farmers and Ranchers</w:t>
      </w:r>
    </w:p>
    <w:p w:rsidR="009D07C6" w:rsidRPr="009D07C6" w:rsidRDefault="009D07C6" w:rsidP="009D07C6">
      <w:pPr>
        <w:pStyle w:val="NormalWeb"/>
        <w:numPr>
          <w:ilvl w:val="0"/>
          <w:numId w:val="4"/>
        </w:numPr>
        <w:spacing w:beforeAutospacing="0" w:after="0" w:afterAutospacing="0"/>
        <w:ind w:left="945"/>
        <w:textAlignment w:val="baseline"/>
        <w:rPr>
          <w:rFonts w:asciiTheme="minorHAnsi" w:hAnsiTheme="minorHAnsi" w:cs="Arial"/>
        </w:rPr>
      </w:pPr>
      <w:r w:rsidRPr="009D07C6">
        <w:rPr>
          <w:rFonts w:asciiTheme="minorHAnsi" w:hAnsiTheme="minorHAnsi" w:cs="Arial"/>
        </w:rPr>
        <w:t xml:space="preserve">Online Database of </w:t>
      </w:r>
      <w:proofErr w:type="spellStart"/>
      <w:r w:rsidRPr="009D07C6">
        <w:rPr>
          <w:rFonts w:asciiTheme="minorHAnsi" w:hAnsiTheme="minorHAnsi" w:cs="Arial"/>
        </w:rPr>
        <w:t>Landseekers</w:t>
      </w:r>
      <w:proofErr w:type="spellEnd"/>
      <w:r w:rsidRPr="009D07C6">
        <w:rPr>
          <w:rFonts w:asciiTheme="minorHAnsi" w:hAnsiTheme="minorHAnsi" w:cs="Arial"/>
        </w:rPr>
        <w:t xml:space="preserve"> and Landowners</w:t>
      </w:r>
    </w:p>
    <w:p w:rsidR="009D07C6" w:rsidRPr="009D07C6" w:rsidRDefault="009D07C6" w:rsidP="009D07C6">
      <w:pPr>
        <w:pStyle w:val="NormalWeb"/>
        <w:numPr>
          <w:ilvl w:val="0"/>
          <w:numId w:val="4"/>
        </w:numPr>
        <w:spacing w:beforeAutospacing="0" w:after="0" w:afterAutospacing="0"/>
        <w:ind w:left="945"/>
        <w:textAlignment w:val="baseline"/>
        <w:rPr>
          <w:rFonts w:asciiTheme="minorHAnsi" w:hAnsiTheme="minorHAnsi" w:cs="Arial"/>
        </w:rPr>
      </w:pPr>
      <w:r w:rsidRPr="009D07C6">
        <w:rPr>
          <w:rFonts w:asciiTheme="minorHAnsi" w:hAnsiTheme="minorHAnsi" w:cs="Arial"/>
        </w:rPr>
        <w:lastRenderedPageBreak/>
        <w:t>Technical Resources</w:t>
      </w:r>
    </w:p>
    <w:p w:rsidR="009D07C6" w:rsidRPr="009D07C6" w:rsidRDefault="009D07C6" w:rsidP="009D07C6">
      <w:pPr>
        <w:pStyle w:val="NormalWeb"/>
        <w:numPr>
          <w:ilvl w:val="0"/>
          <w:numId w:val="4"/>
        </w:numPr>
        <w:spacing w:beforeAutospacing="0" w:after="0" w:afterAutospacing="0"/>
        <w:ind w:left="945"/>
        <w:textAlignment w:val="baseline"/>
        <w:rPr>
          <w:rFonts w:asciiTheme="minorHAnsi" w:hAnsiTheme="minorHAnsi" w:cs="Arial"/>
        </w:rPr>
      </w:pPr>
      <w:r w:rsidRPr="009D07C6">
        <w:rPr>
          <w:rFonts w:asciiTheme="minorHAnsi" w:hAnsiTheme="minorHAnsi" w:cs="Arial"/>
        </w:rPr>
        <w:t>Scaling Up Workshops</w:t>
      </w:r>
    </w:p>
    <w:p w:rsidR="009D07C6" w:rsidRPr="009D07C6" w:rsidRDefault="009D07C6" w:rsidP="009D07C6">
      <w:pPr>
        <w:pStyle w:val="NormalWeb"/>
        <w:numPr>
          <w:ilvl w:val="0"/>
          <w:numId w:val="4"/>
        </w:numPr>
        <w:spacing w:beforeAutospacing="0" w:after="160" w:afterAutospacing="0"/>
        <w:ind w:left="945"/>
        <w:textAlignment w:val="baseline"/>
        <w:rPr>
          <w:rFonts w:asciiTheme="minorHAnsi" w:hAnsiTheme="minorHAnsi" w:cs="Arial"/>
        </w:rPr>
      </w:pPr>
      <w:r w:rsidRPr="009D07C6">
        <w:rPr>
          <w:rFonts w:asciiTheme="minorHAnsi" w:hAnsiTheme="minorHAnsi" w:cs="Arial"/>
        </w:rPr>
        <w:t>Farm Succession Support Services</w:t>
      </w:r>
    </w:p>
    <w:p w:rsidR="00FD6E48" w:rsidRPr="009D07C6" w:rsidRDefault="00FD6E48">
      <w:pPr>
        <w:spacing w:before="100"/>
        <w:rPr>
          <w:rFonts w:cstheme="minorHAnsi"/>
          <w:b/>
          <w:sz w:val="26"/>
          <w:szCs w:val="26"/>
        </w:rPr>
      </w:pPr>
      <w:r w:rsidRPr="009D07C6">
        <w:rPr>
          <w:rFonts w:cstheme="minorHAnsi"/>
          <w:b/>
          <w:sz w:val="26"/>
          <w:szCs w:val="26"/>
        </w:rPr>
        <w:t xml:space="preserve">Any reports or maps </w:t>
      </w:r>
      <w:r w:rsidR="00D333BB" w:rsidRPr="009D07C6">
        <w:rPr>
          <w:rFonts w:cstheme="minorHAnsi"/>
          <w:b/>
          <w:sz w:val="26"/>
          <w:szCs w:val="26"/>
        </w:rPr>
        <w:t xml:space="preserve">or web links the team </w:t>
      </w:r>
      <w:r w:rsidRPr="009D07C6">
        <w:rPr>
          <w:rFonts w:cstheme="minorHAnsi"/>
          <w:b/>
          <w:sz w:val="26"/>
          <w:szCs w:val="26"/>
        </w:rPr>
        <w:t>should read/review?</w:t>
      </w:r>
    </w:p>
    <w:p w:rsidR="00D333BB" w:rsidRPr="009D07C6" w:rsidRDefault="00D333BB">
      <w:pPr>
        <w:spacing w:before="100"/>
        <w:rPr>
          <w:rFonts w:cstheme="minorHAnsi"/>
          <w:sz w:val="26"/>
          <w:szCs w:val="26"/>
        </w:rPr>
      </w:pPr>
      <w:r w:rsidRPr="009D07C6">
        <w:rPr>
          <w:rFonts w:cstheme="minorHAnsi"/>
          <w:sz w:val="26"/>
          <w:szCs w:val="26"/>
        </w:rPr>
        <w:t>X</w:t>
      </w:r>
      <w:bookmarkStart w:id="0" w:name="_GoBack"/>
      <w:bookmarkEnd w:id="0"/>
    </w:p>
    <w:sectPr w:rsidR="00D333BB" w:rsidRPr="009D07C6" w:rsidSect="00226AE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DE9" w:rsidRDefault="000C5DE9" w:rsidP="00B85BE7">
      <w:pPr>
        <w:spacing w:after="0" w:line="240" w:lineRule="auto"/>
      </w:pPr>
      <w:r>
        <w:separator/>
      </w:r>
    </w:p>
  </w:endnote>
  <w:endnote w:type="continuationSeparator" w:id="0">
    <w:p w:rsidR="000C5DE9" w:rsidRDefault="000C5DE9" w:rsidP="00B8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BE7" w:rsidRPr="00B85BE7" w:rsidRDefault="00B85BE7" w:rsidP="00B85BE7">
    <w:pPr>
      <w:shd w:val="clear" w:color="auto" w:fill="FFFFFF"/>
      <w:spacing w:after="0" w:line="240" w:lineRule="auto"/>
      <w:jc w:val="center"/>
      <w:rPr>
        <w:rFonts w:ascii="Arial" w:eastAsia="Times New Roman" w:hAnsi="Arial" w:cs="Arial"/>
        <w:color w:val="002060"/>
        <w:sz w:val="28"/>
        <w:szCs w:val="28"/>
      </w:rPr>
    </w:pPr>
    <w:r w:rsidRPr="00B85BE7">
      <w:rPr>
        <w:rFonts w:ascii="Arial" w:eastAsia="Times New Roman" w:hAnsi="Arial" w:cs="Arial"/>
        <w:color w:val="002060"/>
        <w:sz w:val="28"/>
        <w:szCs w:val="28"/>
      </w:rPr>
      <w:t>envision@centralcoloradoconservancy.org</w:t>
    </w:r>
  </w:p>
  <w:p w:rsidR="00B85BE7" w:rsidRDefault="00B85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DE9" w:rsidRDefault="000C5DE9" w:rsidP="00B85BE7">
      <w:pPr>
        <w:spacing w:after="0" w:line="240" w:lineRule="auto"/>
      </w:pPr>
      <w:r>
        <w:separator/>
      </w:r>
    </w:p>
  </w:footnote>
  <w:footnote w:type="continuationSeparator" w:id="0">
    <w:p w:rsidR="000C5DE9" w:rsidRDefault="000C5DE9" w:rsidP="00B85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BE7" w:rsidRDefault="00B85BE7">
    <w:pPr>
      <w:pStyle w:val="Header"/>
    </w:pPr>
    <w:r>
      <w:rPr>
        <w:noProof/>
      </w:rPr>
      <w:drawing>
        <wp:anchor distT="0" distB="0" distL="114300" distR="114300" simplePos="0" relativeHeight="251658240" behindDoc="0" locked="0" layoutInCell="1" allowOverlap="1">
          <wp:simplePos x="0" y="0"/>
          <wp:positionH relativeFrom="column">
            <wp:posOffset>1562100</wp:posOffset>
          </wp:positionH>
          <wp:positionV relativeFrom="page">
            <wp:posOffset>180975</wp:posOffset>
          </wp:positionV>
          <wp:extent cx="2886075" cy="11499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with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075" cy="1149985"/>
                  </a:xfrm>
                  <a:prstGeom prst="rect">
                    <a:avLst/>
                  </a:prstGeom>
                </pic:spPr>
              </pic:pic>
            </a:graphicData>
          </a:graphic>
        </wp:anchor>
      </w:drawing>
    </w:r>
  </w:p>
  <w:p w:rsidR="00B85BE7" w:rsidRDefault="00B85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15A"/>
    <w:multiLevelType w:val="hybridMultilevel"/>
    <w:tmpl w:val="427E5516"/>
    <w:lvl w:ilvl="0" w:tplc="0FD4B3C6">
      <w:start w:val="12"/>
      <w:numFmt w:val="bullet"/>
      <w:lvlText w:val=""/>
      <w:lvlJc w:val="left"/>
      <w:pPr>
        <w:ind w:left="1800" w:hanging="360"/>
      </w:pPr>
      <w:rPr>
        <w:rFonts w:ascii="Symbol" w:eastAsia="Calibri"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448213C"/>
    <w:multiLevelType w:val="multilevel"/>
    <w:tmpl w:val="69A6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E35BC"/>
    <w:multiLevelType w:val="multilevel"/>
    <w:tmpl w:val="58E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27CA7"/>
    <w:multiLevelType w:val="multilevel"/>
    <w:tmpl w:val="B58A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E7"/>
    <w:rsid w:val="0000068B"/>
    <w:rsid w:val="000007CB"/>
    <w:rsid w:val="0000255F"/>
    <w:rsid w:val="00010B08"/>
    <w:rsid w:val="0001469F"/>
    <w:rsid w:val="00016D8B"/>
    <w:rsid w:val="00017197"/>
    <w:rsid w:val="00020D3A"/>
    <w:rsid w:val="00021979"/>
    <w:rsid w:val="00022609"/>
    <w:rsid w:val="00025544"/>
    <w:rsid w:val="000261EC"/>
    <w:rsid w:val="00027DEB"/>
    <w:rsid w:val="00033C82"/>
    <w:rsid w:val="00034399"/>
    <w:rsid w:val="000429AD"/>
    <w:rsid w:val="00043238"/>
    <w:rsid w:val="000446F6"/>
    <w:rsid w:val="000479EB"/>
    <w:rsid w:val="000539B3"/>
    <w:rsid w:val="00054026"/>
    <w:rsid w:val="000667A5"/>
    <w:rsid w:val="00066803"/>
    <w:rsid w:val="000676A7"/>
    <w:rsid w:val="000679BC"/>
    <w:rsid w:val="00072B35"/>
    <w:rsid w:val="00076CCE"/>
    <w:rsid w:val="00077E93"/>
    <w:rsid w:val="00080051"/>
    <w:rsid w:val="00080FA3"/>
    <w:rsid w:val="0008406E"/>
    <w:rsid w:val="00085232"/>
    <w:rsid w:val="00087EB1"/>
    <w:rsid w:val="00095618"/>
    <w:rsid w:val="00096C11"/>
    <w:rsid w:val="000A29D1"/>
    <w:rsid w:val="000A7A04"/>
    <w:rsid w:val="000B1DF5"/>
    <w:rsid w:val="000B20C2"/>
    <w:rsid w:val="000B2112"/>
    <w:rsid w:val="000B690E"/>
    <w:rsid w:val="000B6E63"/>
    <w:rsid w:val="000C07F1"/>
    <w:rsid w:val="000C1BD2"/>
    <w:rsid w:val="000C3852"/>
    <w:rsid w:val="000C5D5D"/>
    <w:rsid w:val="000C5DE9"/>
    <w:rsid w:val="000C732E"/>
    <w:rsid w:val="000D0774"/>
    <w:rsid w:val="000D1DA4"/>
    <w:rsid w:val="000D2AEA"/>
    <w:rsid w:val="000D4E65"/>
    <w:rsid w:val="000D50E7"/>
    <w:rsid w:val="000D523D"/>
    <w:rsid w:val="000D543C"/>
    <w:rsid w:val="000E7083"/>
    <w:rsid w:val="000F04A2"/>
    <w:rsid w:val="000F170E"/>
    <w:rsid w:val="000F2F71"/>
    <w:rsid w:val="000F4D98"/>
    <w:rsid w:val="000F5000"/>
    <w:rsid w:val="000F6EE9"/>
    <w:rsid w:val="00102A7D"/>
    <w:rsid w:val="00104E0C"/>
    <w:rsid w:val="00106ADD"/>
    <w:rsid w:val="00106E4A"/>
    <w:rsid w:val="00113680"/>
    <w:rsid w:val="0011497B"/>
    <w:rsid w:val="001165F6"/>
    <w:rsid w:val="00117299"/>
    <w:rsid w:val="0012094D"/>
    <w:rsid w:val="001221C2"/>
    <w:rsid w:val="00123FB5"/>
    <w:rsid w:val="00127048"/>
    <w:rsid w:val="00132AC7"/>
    <w:rsid w:val="001353C2"/>
    <w:rsid w:val="00135549"/>
    <w:rsid w:val="001359CD"/>
    <w:rsid w:val="00137BD0"/>
    <w:rsid w:val="00141506"/>
    <w:rsid w:val="00141BAD"/>
    <w:rsid w:val="0014222C"/>
    <w:rsid w:val="0014620E"/>
    <w:rsid w:val="00146FA5"/>
    <w:rsid w:val="00151191"/>
    <w:rsid w:val="00151F84"/>
    <w:rsid w:val="00153B5C"/>
    <w:rsid w:val="001616F1"/>
    <w:rsid w:val="0016512D"/>
    <w:rsid w:val="001662A3"/>
    <w:rsid w:val="00170848"/>
    <w:rsid w:val="00170AA1"/>
    <w:rsid w:val="0017208A"/>
    <w:rsid w:val="00172D31"/>
    <w:rsid w:val="00173302"/>
    <w:rsid w:val="001739D6"/>
    <w:rsid w:val="001744BE"/>
    <w:rsid w:val="00174B73"/>
    <w:rsid w:val="00176472"/>
    <w:rsid w:val="00176635"/>
    <w:rsid w:val="00177E88"/>
    <w:rsid w:val="00181EDC"/>
    <w:rsid w:val="00182CBA"/>
    <w:rsid w:val="0018612E"/>
    <w:rsid w:val="001907ED"/>
    <w:rsid w:val="00191145"/>
    <w:rsid w:val="00191C0C"/>
    <w:rsid w:val="00196F4A"/>
    <w:rsid w:val="001A3485"/>
    <w:rsid w:val="001A4E8A"/>
    <w:rsid w:val="001A5E40"/>
    <w:rsid w:val="001A6206"/>
    <w:rsid w:val="001B04C1"/>
    <w:rsid w:val="001B1372"/>
    <w:rsid w:val="001B2B81"/>
    <w:rsid w:val="001B58DD"/>
    <w:rsid w:val="001B651F"/>
    <w:rsid w:val="001B6865"/>
    <w:rsid w:val="001B6C63"/>
    <w:rsid w:val="001B71AD"/>
    <w:rsid w:val="001B7583"/>
    <w:rsid w:val="001C0BDE"/>
    <w:rsid w:val="001C1D72"/>
    <w:rsid w:val="001C4C98"/>
    <w:rsid w:val="001C5E3A"/>
    <w:rsid w:val="001C7BF2"/>
    <w:rsid w:val="001C7CF3"/>
    <w:rsid w:val="001D02DC"/>
    <w:rsid w:val="001D3E31"/>
    <w:rsid w:val="001D42DB"/>
    <w:rsid w:val="001D53E2"/>
    <w:rsid w:val="001D669C"/>
    <w:rsid w:val="001E1AF4"/>
    <w:rsid w:val="001E1F13"/>
    <w:rsid w:val="001E2236"/>
    <w:rsid w:val="001E424A"/>
    <w:rsid w:val="001E4585"/>
    <w:rsid w:val="001E7450"/>
    <w:rsid w:val="001F117D"/>
    <w:rsid w:val="001F552D"/>
    <w:rsid w:val="001F7CCF"/>
    <w:rsid w:val="00201383"/>
    <w:rsid w:val="00201C90"/>
    <w:rsid w:val="002063B8"/>
    <w:rsid w:val="00207615"/>
    <w:rsid w:val="002118B1"/>
    <w:rsid w:val="00211AC3"/>
    <w:rsid w:val="002171FB"/>
    <w:rsid w:val="0022299B"/>
    <w:rsid w:val="00223280"/>
    <w:rsid w:val="00226AE2"/>
    <w:rsid w:val="00227C6E"/>
    <w:rsid w:val="0023324E"/>
    <w:rsid w:val="00233F6A"/>
    <w:rsid w:val="00236E99"/>
    <w:rsid w:val="00247341"/>
    <w:rsid w:val="00247F29"/>
    <w:rsid w:val="002508A8"/>
    <w:rsid w:val="00252B24"/>
    <w:rsid w:val="002543D7"/>
    <w:rsid w:val="002549E6"/>
    <w:rsid w:val="00255650"/>
    <w:rsid w:val="002571FF"/>
    <w:rsid w:val="0026027C"/>
    <w:rsid w:val="00266FFE"/>
    <w:rsid w:val="00270B65"/>
    <w:rsid w:val="002775DE"/>
    <w:rsid w:val="00277810"/>
    <w:rsid w:val="00277AE1"/>
    <w:rsid w:val="00280619"/>
    <w:rsid w:val="002806D1"/>
    <w:rsid w:val="002825CA"/>
    <w:rsid w:val="00282774"/>
    <w:rsid w:val="002844A9"/>
    <w:rsid w:val="002870C8"/>
    <w:rsid w:val="00293D8A"/>
    <w:rsid w:val="002A26FE"/>
    <w:rsid w:val="002A4B70"/>
    <w:rsid w:val="002A6A30"/>
    <w:rsid w:val="002A71BE"/>
    <w:rsid w:val="002C0296"/>
    <w:rsid w:val="002C31F2"/>
    <w:rsid w:val="002D03AA"/>
    <w:rsid w:val="002D0B39"/>
    <w:rsid w:val="002D230D"/>
    <w:rsid w:val="002D3C8A"/>
    <w:rsid w:val="002D4259"/>
    <w:rsid w:val="002E275C"/>
    <w:rsid w:val="002E486B"/>
    <w:rsid w:val="002E4BD4"/>
    <w:rsid w:val="002F0ADC"/>
    <w:rsid w:val="002F6820"/>
    <w:rsid w:val="002F7A9F"/>
    <w:rsid w:val="00305E48"/>
    <w:rsid w:val="003062DC"/>
    <w:rsid w:val="003079A1"/>
    <w:rsid w:val="00307B29"/>
    <w:rsid w:val="00314A02"/>
    <w:rsid w:val="0031593C"/>
    <w:rsid w:val="003173CC"/>
    <w:rsid w:val="00322874"/>
    <w:rsid w:val="00324774"/>
    <w:rsid w:val="00325D79"/>
    <w:rsid w:val="00326988"/>
    <w:rsid w:val="00327388"/>
    <w:rsid w:val="00330C96"/>
    <w:rsid w:val="00335E03"/>
    <w:rsid w:val="0034159F"/>
    <w:rsid w:val="00343495"/>
    <w:rsid w:val="00351FC6"/>
    <w:rsid w:val="00353C2B"/>
    <w:rsid w:val="00355072"/>
    <w:rsid w:val="00357034"/>
    <w:rsid w:val="00363681"/>
    <w:rsid w:val="003636C4"/>
    <w:rsid w:val="00364806"/>
    <w:rsid w:val="003655F5"/>
    <w:rsid w:val="00365C22"/>
    <w:rsid w:val="0037220A"/>
    <w:rsid w:val="003762B0"/>
    <w:rsid w:val="003769E9"/>
    <w:rsid w:val="00377382"/>
    <w:rsid w:val="0037752C"/>
    <w:rsid w:val="00380676"/>
    <w:rsid w:val="00391690"/>
    <w:rsid w:val="00392E6D"/>
    <w:rsid w:val="00394593"/>
    <w:rsid w:val="0039462A"/>
    <w:rsid w:val="00395E6A"/>
    <w:rsid w:val="00397387"/>
    <w:rsid w:val="003A3E0C"/>
    <w:rsid w:val="003A76EF"/>
    <w:rsid w:val="003B3088"/>
    <w:rsid w:val="003B3969"/>
    <w:rsid w:val="003B3E3C"/>
    <w:rsid w:val="003B3E8B"/>
    <w:rsid w:val="003B589B"/>
    <w:rsid w:val="003B60D2"/>
    <w:rsid w:val="003B6625"/>
    <w:rsid w:val="003B7CC7"/>
    <w:rsid w:val="003C1761"/>
    <w:rsid w:val="003C27CD"/>
    <w:rsid w:val="003C4FBC"/>
    <w:rsid w:val="003D1604"/>
    <w:rsid w:val="003D46E3"/>
    <w:rsid w:val="003D4A10"/>
    <w:rsid w:val="003E171F"/>
    <w:rsid w:val="003E1AC2"/>
    <w:rsid w:val="003E2B2F"/>
    <w:rsid w:val="003F1FA8"/>
    <w:rsid w:val="00400F4A"/>
    <w:rsid w:val="004040E6"/>
    <w:rsid w:val="004058CF"/>
    <w:rsid w:val="00405C42"/>
    <w:rsid w:val="0041127B"/>
    <w:rsid w:val="0041362B"/>
    <w:rsid w:val="004151FB"/>
    <w:rsid w:val="0041651F"/>
    <w:rsid w:val="00417F5D"/>
    <w:rsid w:val="00420A63"/>
    <w:rsid w:val="00423641"/>
    <w:rsid w:val="0042388C"/>
    <w:rsid w:val="004241FB"/>
    <w:rsid w:val="00424AE7"/>
    <w:rsid w:val="00425D97"/>
    <w:rsid w:val="00430931"/>
    <w:rsid w:val="00432029"/>
    <w:rsid w:val="0043665C"/>
    <w:rsid w:val="0043719B"/>
    <w:rsid w:val="00441ED7"/>
    <w:rsid w:val="00442EDD"/>
    <w:rsid w:val="0044564D"/>
    <w:rsid w:val="0044753B"/>
    <w:rsid w:val="00447824"/>
    <w:rsid w:val="00452DA5"/>
    <w:rsid w:val="0045316A"/>
    <w:rsid w:val="004560E5"/>
    <w:rsid w:val="00462FE3"/>
    <w:rsid w:val="00463361"/>
    <w:rsid w:val="00463C6A"/>
    <w:rsid w:val="004640ED"/>
    <w:rsid w:val="00464ED3"/>
    <w:rsid w:val="00470353"/>
    <w:rsid w:val="00471045"/>
    <w:rsid w:val="004711EF"/>
    <w:rsid w:val="004724A4"/>
    <w:rsid w:val="004727B9"/>
    <w:rsid w:val="0047282D"/>
    <w:rsid w:val="00472FE9"/>
    <w:rsid w:val="0048056D"/>
    <w:rsid w:val="00480840"/>
    <w:rsid w:val="004835B8"/>
    <w:rsid w:val="004918B6"/>
    <w:rsid w:val="00492072"/>
    <w:rsid w:val="00494337"/>
    <w:rsid w:val="00494D39"/>
    <w:rsid w:val="00496C2C"/>
    <w:rsid w:val="004A0776"/>
    <w:rsid w:val="004A0879"/>
    <w:rsid w:val="004A2511"/>
    <w:rsid w:val="004A27F4"/>
    <w:rsid w:val="004A40D3"/>
    <w:rsid w:val="004A4A1D"/>
    <w:rsid w:val="004A5AB1"/>
    <w:rsid w:val="004A65D4"/>
    <w:rsid w:val="004B1BA2"/>
    <w:rsid w:val="004B24F1"/>
    <w:rsid w:val="004B27EE"/>
    <w:rsid w:val="004B2817"/>
    <w:rsid w:val="004B2851"/>
    <w:rsid w:val="004B2B32"/>
    <w:rsid w:val="004B4B4F"/>
    <w:rsid w:val="004B56C7"/>
    <w:rsid w:val="004B5DC9"/>
    <w:rsid w:val="004B642B"/>
    <w:rsid w:val="004B7534"/>
    <w:rsid w:val="004D12CB"/>
    <w:rsid w:val="004D2CDF"/>
    <w:rsid w:val="004D6544"/>
    <w:rsid w:val="004D772E"/>
    <w:rsid w:val="004D7906"/>
    <w:rsid w:val="004E2F59"/>
    <w:rsid w:val="004E44A0"/>
    <w:rsid w:val="004E4C84"/>
    <w:rsid w:val="004E56A1"/>
    <w:rsid w:val="004E6F40"/>
    <w:rsid w:val="004F3C58"/>
    <w:rsid w:val="004F46D1"/>
    <w:rsid w:val="004F53CF"/>
    <w:rsid w:val="004F5E13"/>
    <w:rsid w:val="004F6847"/>
    <w:rsid w:val="004F7359"/>
    <w:rsid w:val="00500658"/>
    <w:rsid w:val="00500788"/>
    <w:rsid w:val="00501FB4"/>
    <w:rsid w:val="00502760"/>
    <w:rsid w:val="00505220"/>
    <w:rsid w:val="00505A7C"/>
    <w:rsid w:val="00505BE9"/>
    <w:rsid w:val="005065B7"/>
    <w:rsid w:val="00506D1F"/>
    <w:rsid w:val="00507754"/>
    <w:rsid w:val="00511A4B"/>
    <w:rsid w:val="00512FA5"/>
    <w:rsid w:val="00516B60"/>
    <w:rsid w:val="00521773"/>
    <w:rsid w:val="00525053"/>
    <w:rsid w:val="0053051F"/>
    <w:rsid w:val="0053354D"/>
    <w:rsid w:val="0053497F"/>
    <w:rsid w:val="00535838"/>
    <w:rsid w:val="00537A55"/>
    <w:rsid w:val="00543548"/>
    <w:rsid w:val="005463CF"/>
    <w:rsid w:val="0054666A"/>
    <w:rsid w:val="00547304"/>
    <w:rsid w:val="00552226"/>
    <w:rsid w:val="005533E1"/>
    <w:rsid w:val="0055776B"/>
    <w:rsid w:val="00560935"/>
    <w:rsid w:val="00572934"/>
    <w:rsid w:val="005735D2"/>
    <w:rsid w:val="005762F2"/>
    <w:rsid w:val="0058009A"/>
    <w:rsid w:val="00581652"/>
    <w:rsid w:val="00583AAC"/>
    <w:rsid w:val="005904C4"/>
    <w:rsid w:val="00590CF1"/>
    <w:rsid w:val="00591080"/>
    <w:rsid w:val="00591203"/>
    <w:rsid w:val="005923A4"/>
    <w:rsid w:val="00595767"/>
    <w:rsid w:val="005A2945"/>
    <w:rsid w:val="005A2C48"/>
    <w:rsid w:val="005A2CED"/>
    <w:rsid w:val="005A6616"/>
    <w:rsid w:val="005B1CE5"/>
    <w:rsid w:val="005B2B27"/>
    <w:rsid w:val="005B3286"/>
    <w:rsid w:val="005B45F9"/>
    <w:rsid w:val="005B5299"/>
    <w:rsid w:val="005B7107"/>
    <w:rsid w:val="005C4313"/>
    <w:rsid w:val="005C4517"/>
    <w:rsid w:val="005C4EEB"/>
    <w:rsid w:val="005C66B7"/>
    <w:rsid w:val="005C68D3"/>
    <w:rsid w:val="005C7FAA"/>
    <w:rsid w:val="005D3F7C"/>
    <w:rsid w:val="005D59C5"/>
    <w:rsid w:val="005E0AAE"/>
    <w:rsid w:val="005E2835"/>
    <w:rsid w:val="005E3644"/>
    <w:rsid w:val="005E43B2"/>
    <w:rsid w:val="005E5AF5"/>
    <w:rsid w:val="005F3376"/>
    <w:rsid w:val="005F3EC9"/>
    <w:rsid w:val="00602ECD"/>
    <w:rsid w:val="00602FF7"/>
    <w:rsid w:val="006034D9"/>
    <w:rsid w:val="00603B24"/>
    <w:rsid w:val="006047C6"/>
    <w:rsid w:val="0060518E"/>
    <w:rsid w:val="00607DE9"/>
    <w:rsid w:val="00610679"/>
    <w:rsid w:val="006200F1"/>
    <w:rsid w:val="00623980"/>
    <w:rsid w:val="00624220"/>
    <w:rsid w:val="00626D34"/>
    <w:rsid w:val="00631CA2"/>
    <w:rsid w:val="006357A1"/>
    <w:rsid w:val="006357E0"/>
    <w:rsid w:val="006375AE"/>
    <w:rsid w:val="006412C7"/>
    <w:rsid w:val="00645A7C"/>
    <w:rsid w:val="006462B3"/>
    <w:rsid w:val="006505EB"/>
    <w:rsid w:val="00650FC1"/>
    <w:rsid w:val="006554ED"/>
    <w:rsid w:val="006569CD"/>
    <w:rsid w:val="00657F60"/>
    <w:rsid w:val="006619F9"/>
    <w:rsid w:val="00663EA9"/>
    <w:rsid w:val="006659F7"/>
    <w:rsid w:val="00665F29"/>
    <w:rsid w:val="00666585"/>
    <w:rsid w:val="00667DD4"/>
    <w:rsid w:val="0067109D"/>
    <w:rsid w:val="00672EA8"/>
    <w:rsid w:val="0067477F"/>
    <w:rsid w:val="00675ED6"/>
    <w:rsid w:val="00680335"/>
    <w:rsid w:val="006811C3"/>
    <w:rsid w:val="00681257"/>
    <w:rsid w:val="00681C04"/>
    <w:rsid w:val="0068231E"/>
    <w:rsid w:val="00684528"/>
    <w:rsid w:val="0068591B"/>
    <w:rsid w:val="00687D03"/>
    <w:rsid w:val="00692FCE"/>
    <w:rsid w:val="00694AA0"/>
    <w:rsid w:val="00697288"/>
    <w:rsid w:val="00697A9B"/>
    <w:rsid w:val="006A0BF2"/>
    <w:rsid w:val="006A1E29"/>
    <w:rsid w:val="006A2536"/>
    <w:rsid w:val="006A39E3"/>
    <w:rsid w:val="006A54CD"/>
    <w:rsid w:val="006B2A84"/>
    <w:rsid w:val="006C035C"/>
    <w:rsid w:val="006C084D"/>
    <w:rsid w:val="006C4D16"/>
    <w:rsid w:val="006C541B"/>
    <w:rsid w:val="006C5837"/>
    <w:rsid w:val="006D10A1"/>
    <w:rsid w:val="006D13C8"/>
    <w:rsid w:val="006D31AB"/>
    <w:rsid w:val="006D5AFD"/>
    <w:rsid w:val="006E13EF"/>
    <w:rsid w:val="006E1702"/>
    <w:rsid w:val="006E2CD6"/>
    <w:rsid w:val="006E3250"/>
    <w:rsid w:val="006E47B6"/>
    <w:rsid w:val="006E5A96"/>
    <w:rsid w:val="006E6A7F"/>
    <w:rsid w:val="006E7002"/>
    <w:rsid w:val="006E7052"/>
    <w:rsid w:val="006E77B4"/>
    <w:rsid w:val="006F0435"/>
    <w:rsid w:val="006F1C9F"/>
    <w:rsid w:val="006F2CC9"/>
    <w:rsid w:val="006F6ACA"/>
    <w:rsid w:val="006F7A25"/>
    <w:rsid w:val="006F7C8E"/>
    <w:rsid w:val="007046AB"/>
    <w:rsid w:val="00704E0E"/>
    <w:rsid w:val="00706A24"/>
    <w:rsid w:val="007071CB"/>
    <w:rsid w:val="007100A3"/>
    <w:rsid w:val="00710D92"/>
    <w:rsid w:val="00710F7B"/>
    <w:rsid w:val="00711970"/>
    <w:rsid w:val="00712166"/>
    <w:rsid w:val="0071328F"/>
    <w:rsid w:val="00714135"/>
    <w:rsid w:val="00714228"/>
    <w:rsid w:val="00714E3F"/>
    <w:rsid w:val="0071585B"/>
    <w:rsid w:val="00717676"/>
    <w:rsid w:val="00722844"/>
    <w:rsid w:val="0072295E"/>
    <w:rsid w:val="0072347F"/>
    <w:rsid w:val="0072517E"/>
    <w:rsid w:val="0072562C"/>
    <w:rsid w:val="0073109C"/>
    <w:rsid w:val="0073190C"/>
    <w:rsid w:val="00743CDB"/>
    <w:rsid w:val="007450EC"/>
    <w:rsid w:val="00746445"/>
    <w:rsid w:val="00750B5F"/>
    <w:rsid w:val="00751882"/>
    <w:rsid w:val="0075308B"/>
    <w:rsid w:val="00753665"/>
    <w:rsid w:val="00753A85"/>
    <w:rsid w:val="00753C02"/>
    <w:rsid w:val="007540BE"/>
    <w:rsid w:val="00754D60"/>
    <w:rsid w:val="00757447"/>
    <w:rsid w:val="0076149F"/>
    <w:rsid w:val="00765FBD"/>
    <w:rsid w:val="00766ADF"/>
    <w:rsid w:val="00767869"/>
    <w:rsid w:val="00771BF5"/>
    <w:rsid w:val="007730EF"/>
    <w:rsid w:val="00775781"/>
    <w:rsid w:val="007762D8"/>
    <w:rsid w:val="007837BB"/>
    <w:rsid w:val="007869B4"/>
    <w:rsid w:val="00787999"/>
    <w:rsid w:val="00791E1A"/>
    <w:rsid w:val="00793844"/>
    <w:rsid w:val="00794A59"/>
    <w:rsid w:val="00794E03"/>
    <w:rsid w:val="0079523E"/>
    <w:rsid w:val="00796AAD"/>
    <w:rsid w:val="007A0F4C"/>
    <w:rsid w:val="007A15C5"/>
    <w:rsid w:val="007A1F46"/>
    <w:rsid w:val="007A7DAF"/>
    <w:rsid w:val="007B05D2"/>
    <w:rsid w:val="007B0EEF"/>
    <w:rsid w:val="007B1274"/>
    <w:rsid w:val="007B2CF9"/>
    <w:rsid w:val="007B3072"/>
    <w:rsid w:val="007C289D"/>
    <w:rsid w:val="007C39C9"/>
    <w:rsid w:val="007C4A11"/>
    <w:rsid w:val="007C78E4"/>
    <w:rsid w:val="007C7FFD"/>
    <w:rsid w:val="007D35A3"/>
    <w:rsid w:val="007D6890"/>
    <w:rsid w:val="007E5C23"/>
    <w:rsid w:val="007E6521"/>
    <w:rsid w:val="007E67B6"/>
    <w:rsid w:val="007E7F97"/>
    <w:rsid w:val="007F2AC2"/>
    <w:rsid w:val="007F30BA"/>
    <w:rsid w:val="007F4ECE"/>
    <w:rsid w:val="007F762D"/>
    <w:rsid w:val="0080031D"/>
    <w:rsid w:val="008011BC"/>
    <w:rsid w:val="00802046"/>
    <w:rsid w:val="008024F9"/>
    <w:rsid w:val="00804A31"/>
    <w:rsid w:val="0080518C"/>
    <w:rsid w:val="008066EB"/>
    <w:rsid w:val="00806EE0"/>
    <w:rsid w:val="00810D38"/>
    <w:rsid w:val="008118A4"/>
    <w:rsid w:val="00813C78"/>
    <w:rsid w:val="00814303"/>
    <w:rsid w:val="00820727"/>
    <w:rsid w:val="00820783"/>
    <w:rsid w:val="00822A89"/>
    <w:rsid w:val="0082419A"/>
    <w:rsid w:val="00825457"/>
    <w:rsid w:val="008277E7"/>
    <w:rsid w:val="00830CDB"/>
    <w:rsid w:val="00834A0A"/>
    <w:rsid w:val="00835AD2"/>
    <w:rsid w:val="00837C19"/>
    <w:rsid w:val="008472DB"/>
    <w:rsid w:val="00847AB9"/>
    <w:rsid w:val="00852A22"/>
    <w:rsid w:val="00855998"/>
    <w:rsid w:val="00855CDF"/>
    <w:rsid w:val="00861058"/>
    <w:rsid w:val="00864A34"/>
    <w:rsid w:val="00864EC8"/>
    <w:rsid w:val="00865332"/>
    <w:rsid w:val="00865B11"/>
    <w:rsid w:val="008750D6"/>
    <w:rsid w:val="00875C18"/>
    <w:rsid w:val="0087703D"/>
    <w:rsid w:val="00881381"/>
    <w:rsid w:val="00884173"/>
    <w:rsid w:val="008841EE"/>
    <w:rsid w:val="00887443"/>
    <w:rsid w:val="00890D29"/>
    <w:rsid w:val="00891401"/>
    <w:rsid w:val="008919E9"/>
    <w:rsid w:val="00892EDF"/>
    <w:rsid w:val="008A0CE0"/>
    <w:rsid w:val="008A0FC5"/>
    <w:rsid w:val="008A0FF5"/>
    <w:rsid w:val="008A2192"/>
    <w:rsid w:val="008A374C"/>
    <w:rsid w:val="008A77E9"/>
    <w:rsid w:val="008A7C97"/>
    <w:rsid w:val="008B0109"/>
    <w:rsid w:val="008B18C9"/>
    <w:rsid w:val="008B1AFD"/>
    <w:rsid w:val="008B6141"/>
    <w:rsid w:val="008C0153"/>
    <w:rsid w:val="008C7CE3"/>
    <w:rsid w:val="008D123C"/>
    <w:rsid w:val="008D2079"/>
    <w:rsid w:val="008D7BF3"/>
    <w:rsid w:val="008E058A"/>
    <w:rsid w:val="008E3667"/>
    <w:rsid w:val="008E6D89"/>
    <w:rsid w:val="008F11F5"/>
    <w:rsid w:val="008F440E"/>
    <w:rsid w:val="008F7B86"/>
    <w:rsid w:val="009002CE"/>
    <w:rsid w:val="00910823"/>
    <w:rsid w:val="00910E2F"/>
    <w:rsid w:val="00910E38"/>
    <w:rsid w:val="00920B22"/>
    <w:rsid w:val="00921A15"/>
    <w:rsid w:val="00922208"/>
    <w:rsid w:val="00922BBF"/>
    <w:rsid w:val="00927A96"/>
    <w:rsid w:val="0093104A"/>
    <w:rsid w:val="0093384D"/>
    <w:rsid w:val="0094003D"/>
    <w:rsid w:val="00940057"/>
    <w:rsid w:val="00943162"/>
    <w:rsid w:val="009443D0"/>
    <w:rsid w:val="00950F53"/>
    <w:rsid w:val="0095180A"/>
    <w:rsid w:val="00951C25"/>
    <w:rsid w:val="00953B47"/>
    <w:rsid w:val="00960340"/>
    <w:rsid w:val="00962496"/>
    <w:rsid w:val="00967448"/>
    <w:rsid w:val="00971195"/>
    <w:rsid w:val="00973E6C"/>
    <w:rsid w:val="00976E2E"/>
    <w:rsid w:val="00977264"/>
    <w:rsid w:val="00980404"/>
    <w:rsid w:val="00981C9F"/>
    <w:rsid w:val="0098376F"/>
    <w:rsid w:val="00984AE6"/>
    <w:rsid w:val="00984BE4"/>
    <w:rsid w:val="009853BF"/>
    <w:rsid w:val="0098777D"/>
    <w:rsid w:val="0099157A"/>
    <w:rsid w:val="009946EE"/>
    <w:rsid w:val="009A1CCE"/>
    <w:rsid w:val="009A38D7"/>
    <w:rsid w:val="009A52C8"/>
    <w:rsid w:val="009A5306"/>
    <w:rsid w:val="009A5509"/>
    <w:rsid w:val="009A5DB4"/>
    <w:rsid w:val="009A6293"/>
    <w:rsid w:val="009B53AB"/>
    <w:rsid w:val="009B5620"/>
    <w:rsid w:val="009B659A"/>
    <w:rsid w:val="009B783F"/>
    <w:rsid w:val="009C457B"/>
    <w:rsid w:val="009C50FE"/>
    <w:rsid w:val="009C53EB"/>
    <w:rsid w:val="009C6168"/>
    <w:rsid w:val="009C7693"/>
    <w:rsid w:val="009D07C6"/>
    <w:rsid w:val="009D0ECD"/>
    <w:rsid w:val="009D33C6"/>
    <w:rsid w:val="009D34C9"/>
    <w:rsid w:val="009D35FD"/>
    <w:rsid w:val="009D4018"/>
    <w:rsid w:val="009D50CB"/>
    <w:rsid w:val="009D5AEE"/>
    <w:rsid w:val="009E2324"/>
    <w:rsid w:val="009E5243"/>
    <w:rsid w:val="009E64FB"/>
    <w:rsid w:val="009E768E"/>
    <w:rsid w:val="009E7EBC"/>
    <w:rsid w:val="009F069D"/>
    <w:rsid w:val="009F0A3B"/>
    <w:rsid w:val="009F7665"/>
    <w:rsid w:val="00A0587F"/>
    <w:rsid w:val="00A0753B"/>
    <w:rsid w:val="00A11C40"/>
    <w:rsid w:val="00A13161"/>
    <w:rsid w:val="00A13276"/>
    <w:rsid w:val="00A17015"/>
    <w:rsid w:val="00A20E5D"/>
    <w:rsid w:val="00A21D77"/>
    <w:rsid w:val="00A23534"/>
    <w:rsid w:val="00A278E4"/>
    <w:rsid w:val="00A278FE"/>
    <w:rsid w:val="00A31791"/>
    <w:rsid w:val="00A33204"/>
    <w:rsid w:val="00A3414C"/>
    <w:rsid w:val="00A343F0"/>
    <w:rsid w:val="00A35414"/>
    <w:rsid w:val="00A36AC8"/>
    <w:rsid w:val="00A37E6F"/>
    <w:rsid w:val="00A4252A"/>
    <w:rsid w:val="00A43052"/>
    <w:rsid w:val="00A44FEB"/>
    <w:rsid w:val="00A45124"/>
    <w:rsid w:val="00A5217E"/>
    <w:rsid w:val="00A53820"/>
    <w:rsid w:val="00A64220"/>
    <w:rsid w:val="00A64689"/>
    <w:rsid w:val="00A65117"/>
    <w:rsid w:val="00A71BE5"/>
    <w:rsid w:val="00A75147"/>
    <w:rsid w:val="00A766D1"/>
    <w:rsid w:val="00A80386"/>
    <w:rsid w:val="00A814AA"/>
    <w:rsid w:val="00A82879"/>
    <w:rsid w:val="00A83381"/>
    <w:rsid w:val="00A84D15"/>
    <w:rsid w:val="00A901D3"/>
    <w:rsid w:val="00A912A8"/>
    <w:rsid w:val="00A94586"/>
    <w:rsid w:val="00AA20E6"/>
    <w:rsid w:val="00AA57DB"/>
    <w:rsid w:val="00AA7AE9"/>
    <w:rsid w:val="00AB2BB5"/>
    <w:rsid w:val="00AC3171"/>
    <w:rsid w:val="00AC5297"/>
    <w:rsid w:val="00AC618A"/>
    <w:rsid w:val="00AC6940"/>
    <w:rsid w:val="00AC6B87"/>
    <w:rsid w:val="00AC6DEE"/>
    <w:rsid w:val="00AC7C43"/>
    <w:rsid w:val="00AC7DF0"/>
    <w:rsid w:val="00AD4A8D"/>
    <w:rsid w:val="00AD78B5"/>
    <w:rsid w:val="00AE23AD"/>
    <w:rsid w:val="00AE53F4"/>
    <w:rsid w:val="00AE7063"/>
    <w:rsid w:val="00AE7EBB"/>
    <w:rsid w:val="00AF192B"/>
    <w:rsid w:val="00B00B19"/>
    <w:rsid w:val="00B02D23"/>
    <w:rsid w:val="00B035FC"/>
    <w:rsid w:val="00B03D92"/>
    <w:rsid w:val="00B06A3D"/>
    <w:rsid w:val="00B06B64"/>
    <w:rsid w:val="00B12D2A"/>
    <w:rsid w:val="00B13AF4"/>
    <w:rsid w:val="00B1605E"/>
    <w:rsid w:val="00B236A2"/>
    <w:rsid w:val="00B2377F"/>
    <w:rsid w:val="00B23D04"/>
    <w:rsid w:val="00B25A1D"/>
    <w:rsid w:val="00B3035C"/>
    <w:rsid w:val="00B31CF8"/>
    <w:rsid w:val="00B418B4"/>
    <w:rsid w:val="00B42FCE"/>
    <w:rsid w:val="00B43242"/>
    <w:rsid w:val="00B438D8"/>
    <w:rsid w:val="00B44A57"/>
    <w:rsid w:val="00B479B5"/>
    <w:rsid w:val="00B50632"/>
    <w:rsid w:val="00B508A1"/>
    <w:rsid w:val="00B50FDC"/>
    <w:rsid w:val="00B51E61"/>
    <w:rsid w:val="00B5267E"/>
    <w:rsid w:val="00B52E35"/>
    <w:rsid w:val="00B560AD"/>
    <w:rsid w:val="00B57E93"/>
    <w:rsid w:val="00B62A1A"/>
    <w:rsid w:val="00B62AD3"/>
    <w:rsid w:val="00B63770"/>
    <w:rsid w:val="00B65FB6"/>
    <w:rsid w:val="00B66901"/>
    <w:rsid w:val="00B6756B"/>
    <w:rsid w:val="00B71CF2"/>
    <w:rsid w:val="00B73020"/>
    <w:rsid w:val="00B75666"/>
    <w:rsid w:val="00B75859"/>
    <w:rsid w:val="00B85A15"/>
    <w:rsid w:val="00B85BE7"/>
    <w:rsid w:val="00B87334"/>
    <w:rsid w:val="00B94A3F"/>
    <w:rsid w:val="00B951F0"/>
    <w:rsid w:val="00B963AA"/>
    <w:rsid w:val="00BA49EB"/>
    <w:rsid w:val="00BA4C38"/>
    <w:rsid w:val="00BA5075"/>
    <w:rsid w:val="00BA7D0B"/>
    <w:rsid w:val="00BB10D5"/>
    <w:rsid w:val="00BB1AE2"/>
    <w:rsid w:val="00BB34A7"/>
    <w:rsid w:val="00BB39C8"/>
    <w:rsid w:val="00BB3BBE"/>
    <w:rsid w:val="00BB6F79"/>
    <w:rsid w:val="00BB7839"/>
    <w:rsid w:val="00BC22EA"/>
    <w:rsid w:val="00BC267E"/>
    <w:rsid w:val="00BC3488"/>
    <w:rsid w:val="00BC3AA0"/>
    <w:rsid w:val="00BC5A1C"/>
    <w:rsid w:val="00BC61B4"/>
    <w:rsid w:val="00BD0850"/>
    <w:rsid w:val="00BD0D37"/>
    <w:rsid w:val="00BD376E"/>
    <w:rsid w:val="00BD63FA"/>
    <w:rsid w:val="00BE2361"/>
    <w:rsid w:val="00BE38A6"/>
    <w:rsid w:val="00BE4604"/>
    <w:rsid w:val="00BE667F"/>
    <w:rsid w:val="00BF1BE9"/>
    <w:rsid w:val="00BF3328"/>
    <w:rsid w:val="00BF3F33"/>
    <w:rsid w:val="00BF49EF"/>
    <w:rsid w:val="00BF58F0"/>
    <w:rsid w:val="00BF5F32"/>
    <w:rsid w:val="00BF7A2C"/>
    <w:rsid w:val="00C1304F"/>
    <w:rsid w:val="00C16314"/>
    <w:rsid w:val="00C1655F"/>
    <w:rsid w:val="00C17ADE"/>
    <w:rsid w:val="00C2136A"/>
    <w:rsid w:val="00C22964"/>
    <w:rsid w:val="00C230EE"/>
    <w:rsid w:val="00C30027"/>
    <w:rsid w:val="00C34064"/>
    <w:rsid w:val="00C344B5"/>
    <w:rsid w:val="00C348FB"/>
    <w:rsid w:val="00C34BDE"/>
    <w:rsid w:val="00C417A3"/>
    <w:rsid w:val="00C41BCC"/>
    <w:rsid w:val="00C41F83"/>
    <w:rsid w:val="00C42146"/>
    <w:rsid w:val="00C43337"/>
    <w:rsid w:val="00C45908"/>
    <w:rsid w:val="00C47E69"/>
    <w:rsid w:val="00C50B20"/>
    <w:rsid w:val="00C51603"/>
    <w:rsid w:val="00C528D2"/>
    <w:rsid w:val="00C55DFC"/>
    <w:rsid w:val="00C60082"/>
    <w:rsid w:val="00C6097F"/>
    <w:rsid w:val="00C60A7B"/>
    <w:rsid w:val="00C62407"/>
    <w:rsid w:val="00C648C5"/>
    <w:rsid w:val="00C65134"/>
    <w:rsid w:val="00C653A4"/>
    <w:rsid w:val="00C702B8"/>
    <w:rsid w:val="00C70D28"/>
    <w:rsid w:val="00C723E1"/>
    <w:rsid w:val="00C73769"/>
    <w:rsid w:val="00C73A19"/>
    <w:rsid w:val="00C74495"/>
    <w:rsid w:val="00C75387"/>
    <w:rsid w:val="00C75ADF"/>
    <w:rsid w:val="00C80FCB"/>
    <w:rsid w:val="00C82184"/>
    <w:rsid w:val="00C87AA4"/>
    <w:rsid w:val="00C920B4"/>
    <w:rsid w:val="00C92465"/>
    <w:rsid w:val="00C936C6"/>
    <w:rsid w:val="00C972E3"/>
    <w:rsid w:val="00CA0D66"/>
    <w:rsid w:val="00CA1D8D"/>
    <w:rsid w:val="00CA40B0"/>
    <w:rsid w:val="00CA540E"/>
    <w:rsid w:val="00CA5BFE"/>
    <w:rsid w:val="00CB012A"/>
    <w:rsid w:val="00CB1305"/>
    <w:rsid w:val="00CB35BE"/>
    <w:rsid w:val="00CB55D4"/>
    <w:rsid w:val="00CC1574"/>
    <w:rsid w:val="00CC17B5"/>
    <w:rsid w:val="00CC2289"/>
    <w:rsid w:val="00CC34D8"/>
    <w:rsid w:val="00CC42D1"/>
    <w:rsid w:val="00CC5B05"/>
    <w:rsid w:val="00CC6232"/>
    <w:rsid w:val="00CC792A"/>
    <w:rsid w:val="00CD04BD"/>
    <w:rsid w:val="00CD159E"/>
    <w:rsid w:val="00CD3339"/>
    <w:rsid w:val="00CD475C"/>
    <w:rsid w:val="00CD6EAE"/>
    <w:rsid w:val="00CD78C5"/>
    <w:rsid w:val="00CE27CA"/>
    <w:rsid w:val="00CE7EA3"/>
    <w:rsid w:val="00CF2AE3"/>
    <w:rsid w:val="00CF5D20"/>
    <w:rsid w:val="00CF6057"/>
    <w:rsid w:val="00CF797A"/>
    <w:rsid w:val="00D01964"/>
    <w:rsid w:val="00D029A3"/>
    <w:rsid w:val="00D044F4"/>
    <w:rsid w:val="00D051FB"/>
    <w:rsid w:val="00D10FA1"/>
    <w:rsid w:val="00D16D95"/>
    <w:rsid w:val="00D232CF"/>
    <w:rsid w:val="00D24553"/>
    <w:rsid w:val="00D25845"/>
    <w:rsid w:val="00D25C9B"/>
    <w:rsid w:val="00D262E5"/>
    <w:rsid w:val="00D319B2"/>
    <w:rsid w:val="00D327A3"/>
    <w:rsid w:val="00D333BB"/>
    <w:rsid w:val="00D36199"/>
    <w:rsid w:val="00D36E7D"/>
    <w:rsid w:val="00D47CD0"/>
    <w:rsid w:val="00D51890"/>
    <w:rsid w:val="00D54FF7"/>
    <w:rsid w:val="00D552CC"/>
    <w:rsid w:val="00D55618"/>
    <w:rsid w:val="00D7004B"/>
    <w:rsid w:val="00D74F85"/>
    <w:rsid w:val="00D77554"/>
    <w:rsid w:val="00D80059"/>
    <w:rsid w:val="00D8214D"/>
    <w:rsid w:val="00D83868"/>
    <w:rsid w:val="00D854DD"/>
    <w:rsid w:val="00D87D1B"/>
    <w:rsid w:val="00D90C79"/>
    <w:rsid w:val="00D93CF2"/>
    <w:rsid w:val="00D94D69"/>
    <w:rsid w:val="00DA4F56"/>
    <w:rsid w:val="00DA5408"/>
    <w:rsid w:val="00DA548F"/>
    <w:rsid w:val="00DA5745"/>
    <w:rsid w:val="00DA66A3"/>
    <w:rsid w:val="00DA6BFE"/>
    <w:rsid w:val="00DB05F5"/>
    <w:rsid w:val="00DB3FBE"/>
    <w:rsid w:val="00DB5A5B"/>
    <w:rsid w:val="00DB6101"/>
    <w:rsid w:val="00DC0479"/>
    <w:rsid w:val="00DC0FDD"/>
    <w:rsid w:val="00DC2435"/>
    <w:rsid w:val="00DC3353"/>
    <w:rsid w:val="00DC394D"/>
    <w:rsid w:val="00DC619E"/>
    <w:rsid w:val="00DC66DA"/>
    <w:rsid w:val="00DD065C"/>
    <w:rsid w:val="00DD32E5"/>
    <w:rsid w:val="00DD657E"/>
    <w:rsid w:val="00DD78EB"/>
    <w:rsid w:val="00DE07B2"/>
    <w:rsid w:val="00DE132C"/>
    <w:rsid w:val="00DE3068"/>
    <w:rsid w:val="00DE65F8"/>
    <w:rsid w:val="00DE7BD4"/>
    <w:rsid w:val="00DF1472"/>
    <w:rsid w:val="00DF3379"/>
    <w:rsid w:val="00DF4966"/>
    <w:rsid w:val="00DF4A1B"/>
    <w:rsid w:val="00DF6BAD"/>
    <w:rsid w:val="00E01BBE"/>
    <w:rsid w:val="00E01F0D"/>
    <w:rsid w:val="00E01FBF"/>
    <w:rsid w:val="00E02D90"/>
    <w:rsid w:val="00E04196"/>
    <w:rsid w:val="00E041D9"/>
    <w:rsid w:val="00E074BF"/>
    <w:rsid w:val="00E1420C"/>
    <w:rsid w:val="00E15D13"/>
    <w:rsid w:val="00E20386"/>
    <w:rsid w:val="00E21472"/>
    <w:rsid w:val="00E221D4"/>
    <w:rsid w:val="00E27E75"/>
    <w:rsid w:val="00E31870"/>
    <w:rsid w:val="00E31A42"/>
    <w:rsid w:val="00E31AC3"/>
    <w:rsid w:val="00E31F27"/>
    <w:rsid w:val="00E32CC1"/>
    <w:rsid w:val="00E34C31"/>
    <w:rsid w:val="00E42280"/>
    <w:rsid w:val="00E464BC"/>
    <w:rsid w:val="00E464DE"/>
    <w:rsid w:val="00E57998"/>
    <w:rsid w:val="00E6003F"/>
    <w:rsid w:val="00E659B0"/>
    <w:rsid w:val="00E6624E"/>
    <w:rsid w:val="00E7157B"/>
    <w:rsid w:val="00E71975"/>
    <w:rsid w:val="00E7298E"/>
    <w:rsid w:val="00E72B61"/>
    <w:rsid w:val="00E77714"/>
    <w:rsid w:val="00E803EA"/>
    <w:rsid w:val="00E83F35"/>
    <w:rsid w:val="00E8535C"/>
    <w:rsid w:val="00E918E6"/>
    <w:rsid w:val="00EA1EA9"/>
    <w:rsid w:val="00EA26CF"/>
    <w:rsid w:val="00EA398F"/>
    <w:rsid w:val="00EA6466"/>
    <w:rsid w:val="00EA6833"/>
    <w:rsid w:val="00EA7AFE"/>
    <w:rsid w:val="00EB0A1B"/>
    <w:rsid w:val="00EB2E84"/>
    <w:rsid w:val="00EB6027"/>
    <w:rsid w:val="00EB7FD5"/>
    <w:rsid w:val="00EC1C69"/>
    <w:rsid w:val="00EC286E"/>
    <w:rsid w:val="00EC49A8"/>
    <w:rsid w:val="00EC6D40"/>
    <w:rsid w:val="00ED642C"/>
    <w:rsid w:val="00ED6C03"/>
    <w:rsid w:val="00ED7511"/>
    <w:rsid w:val="00ED7B44"/>
    <w:rsid w:val="00EE3CC0"/>
    <w:rsid w:val="00EE6DBF"/>
    <w:rsid w:val="00EF1425"/>
    <w:rsid w:val="00EF1E61"/>
    <w:rsid w:val="00EF32FB"/>
    <w:rsid w:val="00F030D9"/>
    <w:rsid w:val="00F03ABA"/>
    <w:rsid w:val="00F06AD9"/>
    <w:rsid w:val="00F071A0"/>
    <w:rsid w:val="00F07D16"/>
    <w:rsid w:val="00F11713"/>
    <w:rsid w:val="00F12E15"/>
    <w:rsid w:val="00F1707A"/>
    <w:rsid w:val="00F25120"/>
    <w:rsid w:val="00F26094"/>
    <w:rsid w:val="00F274CE"/>
    <w:rsid w:val="00F27559"/>
    <w:rsid w:val="00F27A08"/>
    <w:rsid w:val="00F336BE"/>
    <w:rsid w:val="00F3558D"/>
    <w:rsid w:val="00F37F93"/>
    <w:rsid w:val="00F41171"/>
    <w:rsid w:val="00F42FCE"/>
    <w:rsid w:val="00F464F3"/>
    <w:rsid w:val="00F50876"/>
    <w:rsid w:val="00F50BF1"/>
    <w:rsid w:val="00F51654"/>
    <w:rsid w:val="00F52303"/>
    <w:rsid w:val="00F547AD"/>
    <w:rsid w:val="00F63552"/>
    <w:rsid w:val="00F64C5C"/>
    <w:rsid w:val="00F64F30"/>
    <w:rsid w:val="00F6721C"/>
    <w:rsid w:val="00F703C1"/>
    <w:rsid w:val="00F7586A"/>
    <w:rsid w:val="00F75C89"/>
    <w:rsid w:val="00F80E0E"/>
    <w:rsid w:val="00F81336"/>
    <w:rsid w:val="00F8483A"/>
    <w:rsid w:val="00F90040"/>
    <w:rsid w:val="00F9296D"/>
    <w:rsid w:val="00FA0672"/>
    <w:rsid w:val="00FA4170"/>
    <w:rsid w:val="00FA4BA3"/>
    <w:rsid w:val="00FA5726"/>
    <w:rsid w:val="00FA5873"/>
    <w:rsid w:val="00FB37EA"/>
    <w:rsid w:val="00FB4C33"/>
    <w:rsid w:val="00FB60B6"/>
    <w:rsid w:val="00FB7434"/>
    <w:rsid w:val="00FB7922"/>
    <w:rsid w:val="00FC383F"/>
    <w:rsid w:val="00FD19C9"/>
    <w:rsid w:val="00FD3C0E"/>
    <w:rsid w:val="00FD6E48"/>
    <w:rsid w:val="00FE3034"/>
    <w:rsid w:val="00FE3EE1"/>
    <w:rsid w:val="00FF4044"/>
    <w:rsid w:val="00FF4AF1"/>
    <w:rsid w:val="00FF59C9"/>
    <w:rsid w:val="00FF5B71"/>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0A488-7920-41DF-AD07-923C05D8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CE5"/>
    <w:pPr>
      <w:spacing w:before="0"/>
    </w:pPr>
    <w:rPr>
      <w:sz w:val="22"/>
      <w:szCs w:val="22"/>
    </w:rPr>
  </w:style>
  <w:style w:type="paragraph" w:styleId="Heading1">
    <w:name w:val="heading 1"/>
    <w:basedOn w:val="Normal"/>
    <w:next w:val="Normal"/>
    <w:link w:val="Heading1Char"/>
    <w:uiPriority w:val="9"/>
    <w:qFormat/>
    <w:rsid w:val="00697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697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outlineLvl w:val="1"/>
    </w:pPr>
    <w:rPr>
      <w:caps/>
      <w:spacing w:val="15"/>
      <w:sz w:val="20"/>
      <w:szCs w:val="20"/>
    </w:rPr>
  </w:style>
  <w:style w:type="paragraph" w:styleId="Heading3">
    <w:name w:val="heading 3"/>
    <w:basedOn w:val="Normal"/>
    <w:next w:val="Normal"/>
    <w:link w:val="Heading3Char"/>
    <w:uiPriority w:val="9"/>
    <w:semiHidden/>
    <w:unhideWhenUsed/>
    <w:qFormat/>
    <w:rsid w:val="00697288"/>
    <w:pPr>
      <w:pBdr>
        <w:top w:val="single" w:sz="6" w:space="2" w:color="5B9BD5" w:themeColor="accent1"/>
      </w:pBdr>
      <w:spacing w:before="300" w:after="0"/>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697288"/>
    <w:pPr>
      <w:pBdr>
        <w:top w:val="dotted" w:sz="6" w:space="2" w:color="5B9BD5" w:themeColor="accent1"/>
      </w:pBdr>
      <w:spacing w:before="200" w:after="0"/>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697288"/>
    <w:pPr>
      <w:pBdr>
        <w:bottom w:val="single" w:sz="6" w:space="1" w:color="5B9BD5" w:themeColor="accent1"/>
      </w:pBdr>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697288"/>
    <w:pPr>
      <w:pBdr>
        <w:bottom w:val="dotted" w:sz="6" w:space="1" w:color="5B9BD5" w:themeColor="accent1"/>
      </w:pBdr>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697288"/>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697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97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97288"/>
    <w:rPr>
      <w:caps/>
      <w:color w:val="1F4D78" w:themeColor="accent1" w:themeShade="7F"/>
      <w:spacing w:val="15"/>
    </w:rPr>
  </w:style>
  <w:style w:type="character" w:customStyle="1" w:styleId="Heading4Char">
    <w:name w:val="Heading 4 Char"/>
    <w:basedOn w:val="DefaultParagraphFont"/>
    <w:link w:val="Heading4"/>
    <w:uiPriority w:val="9"/>
    <w:semiHidden/>
    <w:rsid w:val="00697288"/>
    <w:rPr>
      <w:caps/>
      <w:color w:val="2E74B5" w:themeColor="accent1" w:themeShade="BF"/>
      <w:spacing w:val="10"/>
    </w:rPr>
  </w:style>
  <w:style w:type="character" w:customStyle="1" w:styleId="Heading5Char">
    <w:name w:val="Heading 5 Char"/>
    <w:basedOn w:val="DefaultParagraphFont"/>
    <w:link w:val="Heading5"/>
    <w:uiPriority w:val="9"/>
    <w:semiHidden/>
    <w:rsid w:val="00697288"/>
    <w:rPr>
      <w:caps/>
      <w:color w:val="2E74B5" w:themeColor="accent1" w:themeShade="BF"/>
      <w:spacing w:val="10"/>
    </w:rPr>
  </w:style>
  <w:style w:type="character" w:customStyle="1" w:styleId="Heading6Char">
    <w:name w:val="Heading 6 Char"/>
    <w:basedOn w:val="DefaultParagraphFont"/>
    <w:link w:val="Heading6"/>
    <w:uiPriority w:val="9"/>
    <w:semiHidden/>
    <w:rsid w:val="00697288"/>
    <w:rPr>
      <w:caps/>
      <w:color w:val="2E74B5" w:themeColor="accent1" w:themeShade="BF"/>
      <w:spacing w:val="10"/>
    </w:rPr>
  </w:style>
  <w:style w:type="character" w:customStyle="1" w:styleId="Heading7Char">
    <w:name w:val="Heading 7 Char"/>
    <w:basedOn w:val="DefaultParagraphFont"/>
    <w:link w:val="Heading7"/>
    <w:uiPriority w:val="9"/>
    <w:semiHidden/>
    <w:rsid w:val="00697288"/>
    <w:rPr>
      <w:caps/>
      <w:color w:val="2E74B5" w:themeColor="accent1" w:themeShade="BF"/>
      <w:spacing w:val="10"/>
    </w:rPr>
  </w:style>
  <w:style w:type="character" w:customStyle="1" w:styleId="Heading8Char">
    <w:name w:val="Heading 8 Char"/>
    <w:basedOn w:val="DefaultParagraphFont"/>
    <w:link w:val="Heading8"/>
    <w:uiPriority w:val="9"/>
    <w:semiHidden/>
    <w:rsid w:val="00697288"/>
    <w:rPr>
      <w:caps/>
      <w:spacing w:val="10"/>
      <w:sz w:val="18"/>
      <w:szCs w:val="18"/>
    </w:rPr>
  </w:style>
  <w:style w:type="character" w:customStyle="1" w:styleId="Heading9Char">
    <w:name w:val="Heading 9 Char"/>
    <w:basedOn w:val="DefaultParagraphFont"/>
    <w:link w:val="Heading9"/>
    <w:uiPriority w:val="9"/>
    <w:semiHidden/>
    <w:rsid w:val="00697288"/>
    <w:rPr>
      <w:i/>
      <w:iCs/>
      <w:caps/>
      <w:spacing w:val="10"/>
      <w:sz w:val="18"/>
      <w:szCs w:val="18"/>
    </w:rPr>
  </w:style>
  <w:style w:type="paragraph" w:styleId="Caption">
    <w:name w:val="caption"/>
    <w:basedOn w:val="Normal"/>
    <w:next w:val="Normal"/>
    <w:uiPriority w:val="35"/>
    <w:semiHidden/>
    <w:unhideWhenUsed/>
    <w:qFormat/>
    <w:rsid w:val="00697288"/>
    <w:rPr>
      <w:b/>
      <w:bCs/>
      <w:color w:val="2E74B5" w:themeColor="accent1" w:themeShade="BF"/>
      <w:sz w:val="16"/>
      <w:szCs w:val="16"/>
    </w:rPr>
  </w:style>
  <w:style w:type="paragraph" w:styleId="Title">
    <w:name w:val="Title"/>
    <w:basedOn w:val="Normal"/>
    <w:next w:val="Normal"/>
    <w:link w:val="TitleChar"/>
    <w:uiPriority w:val="10"/>
    <w:qFormat/>
    <w:rsid w:val="00697288"/>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97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9728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288"/>
    <w:rPr>
      <w:caps/>
      <w:color w:val="595959" w:themeColor="text1" w:themeTint="A6"/>
      <w:spacing w:val="10"/>
      <w:sz w:val="21"/>
      <w:szCs w:val="21"/>
    </w:rPr>
  </w:style>
  <w:style w:type="character" w:styleId="Strong">
    <w:name w:val="Strong"/>
    <w:uiPriority w:val="22"/>
    <w:qFormat/>
    <w:rsid w:val="00697288"/>
    <w:rPr>
      <w:b/>
      <w:bCs/>
    </w:rPr>
  </w:style>
  <w:style w:type="character" w:styleId="Emphasis">
    <w:name w:val="Emphasis"/>
    <w:uiPriority w:val="20"/>
    <w:qFormat/>
    <w:rsid w:val="00697288"/>
    <w:rPr>
      <w:caps/>
      <w:color w:val="1F4D78" w:themeColor="accent1" w:themeShade="7F"/>
      <w:spacing w:val="5"/>
    </w:rPr>
  </w:style>
  <w:style w:type="paragraph" w:styleId="NoSpacing">
    <w:name w:val="No Spacing"/>
    <w:uiPriority w:val="1"/>
    <w:qFormat/>
    <w:rsid w:val="00697288"/>
    <w:pPr>
      <w:spacing w:after="0" w:line="240" w:lineRule="auto"/>
    </w:pPr>
  </w:style>
  <w:style w:type="paragraph" w:styleId="Quote">
    <w:name w:val="Quote"/>
    <w:basedOn w:val="Normal"/>
    <w:next w:val="Normal"/>
    <w:link w:val="QuoteChar"/>
    <w:uiPriority w:val="29"/>
    <w:qFormat/>
    <w:rsid w:val="00697288"/>
    <w:pPr>
      <w:spacing w:before="100"/>
    </w:pPr>
    <w:rPr>
      <w:i/>
      <w:iCs/>
      <w:sz w:val="24"/>
      <w:szCs w:val="24"/>
    </w:rPr>
  </w:style>
  <w:style w:type="character" w:customStyle="1" w:styleId="QuoteChar">
    <w:name w:val="Quote Char"/>
    <w:basedOn w:val="DefaultParagraphFont"/>
    <w:link w:val="Quote"/>
    <w:uiPriority w:val="29"/>
    <w:rsid w:val="00697288"/>
    <w:rPr>
      <w:i/>
      <w:iCs/>
      <w:sz w:val="24"/>
      <w:szCs w:val="24"/>
    </w:rPr>
  </w:style>
  <w:style w:type="paragraph" w:styleId="IntenseQuote">
    <w:name w:val="Intense Quote"/>
    <w:basedOn w:val="Normal"/>
    <w:next w:val="Normal"/>
    <w:link w:val="IntenseQuoteChar"/>
    <w:uiPriority w:val="30"/>
    <w:qFormat/>
    <w:rsid w:val="00697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97288"/>
    <w:rPr>
      <w:color w:val="5B9BD5" w:themeColor="accent1"/>
      <w:sz w:val="24"/>
      <w:szCs w:val="24"/>
    </w:rPr>
  </w:style>
  <w:style w:type="character" w:styleId="SubtleEmphasis">
    <w:name w:val="Subtle Emphasis"/>
    <w:uiPriority w:val="19"/>
    <w:qFormat/>
    <w:rsid w:val="00697288"/>
    <w:rPr>
      <w:i/>
      <w:iCs/>
      <w:color w:val="1F4D78" w:themeColor="accent1" w:themeShade="7F"/>
    </w:rPr>
  </w:style>
  <w:style w:type="character" w:styleId="IntenseEmphasis">
    <w:name w:val="Intense Emphasis"/>
    <w:uiPriority w:val="21"/>
    <w:qFormat/>
    <w:rsid w:val="00697288"/>
    <w:rPr>
      <w:b/>
      <w:bCs/>
      <w:caps/>
      <w:color w:val="1F4D78" w:themeColor="accent1" w:themeShade="7F"/>
      <w:spacing w:val="10"/>
    </w:rPr>
  </w:style>
  <w:style w:type="character" w:styleId="SubtleReference">
    <w:name w:val="Subtle Reference"/>
    <w:uiPriority w:val="31"/>
    <w:qFormat/>
    <w:rsid w:val="00697288"/>
    <w:rPr>
      <w:b/>
      <w:bCs/>
      <w:color w:val="5B9BD5" w:themeColor="accent1"/>
    </w:rPr>
  </w:style>
  <w:style w:type="character" w:styleId="IntenseReference">
    <w:name w:val="Intense Reference"/>
    <w:uiPriority w:val="32"/>
    <w:qFormat/>
    <w:rsid w:val="00697288"/>
    <w:rPr>
      <w:b/>
      <w:bCs/>
      <w:i/>
      <w:iCs/>
      <w:caps/>
      <w:color w:val="5B9BD5" w:themeColor="accent1"/>
    </w:rPr>
  </w:style>
  <w:style w:type="character" w:styleId="BookTitle">
    <w:name w:val="Book Title"/>
    <w:uiPriority w:val="33"/>
    <w:qFormat/>
    <w:rsid w:val="00697288"/>
    <w:rPr>
      <w:b/>
      <w:bCs/>
      <w:i/>
      <w:iCs/>
      <w:spacing w:val="0"/>
    </w:rPr>
  </w:style>
  <w:style w:type="paragraph" w:styleId="TOCHeading">
    <w:name w:val="TOC Heading"/>
    <w:basedOn w:val="Heading1"/>
    <w:next w:val="Normal"/>
    <w:uiPriority w:val="39"/>
    <w:semiHidden/>
    <w:unhideWhenUsed/>
    <w:qFormat/>
    <w:rsid w:val="00697288"/>
    <w:pPr>
      <w:outlineLvl w:val="9"/>
    </w:pPr>
  </w:style>
  <w:style w:type="paragraph" w:styleId="Header">
    <w:name w:val="header"/>
    <w:basedOn w:val="Normal"/>
    <w:link w:val="HeaderChar"/>
    <w:uiPriority w:val="99"/>
    <w:unhideWhenUsed/>
    <w:rsid w:val="00B85BE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85BE7"/>
  </w:style>
  <w:style w:type="paragraph" w:styleId="Footer">
    <w:name w:val="footer"/>
    <w:basedOn w:val="Normal"/>
    <w:link w:val="FooterChar"/>
    <w:uiPriority w:val="99"/>
    <w:unhideWhenUsed/>
    <w:rsid w:val="00B85BE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85BE7"/>
  </w:style>
  <w:style w:type="paragraph" w:styleId="NormalWeb">
    <w:name w:val="Normal (Web)"/>
    <w:basedOn w:val="Normal"/>
    <w:uiPriority w:val="99"/>
    <w:semiHidden/>
    <w:unhideWhenUsed/>
    <w:rsid w:val="00F5087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CDF"/>
    <w:pPr>
      <w:spacing w:before="100"/>
      <w:ind w:left="720"/>
      <w:contextualSpacing/>
    </w:pPr>
    <w:rPr>
      <w:sz w:val="20"/>
      <w:szCs w:val="20"/>
    </w:rPr>
  </w:style>
  <w:style w:type="table" w:styleId="TableGrid">
    <w:name w:val="Table Grid"/>
    <w:basedOn w:val="TableNormal"/>
    <w:uiPriority w:val="59"/>
    <w:rsid w:val="0072295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5E"/>
    <w:rPr>
      <w:rFonts w:ascii="Segoe UI" w:hAnsi="Segoe UI" w:cs="Segoe UI"/>
      <w:sz w:val="18"/>
      <w:szCs w:val="18"/>
    </w:rPr>
  </w:style>
  <w:style w:type="character" w:styleId="Hyperlink">
    <w:name w:val="Hyperlink"/>
    <w:basedOn w:val="DefaultParagraphFont"/>
    <w:uiPriority w:val="99"/>
    <w:unhideWhenUsed/>
    <w:rsid w:val="005B1CE5"/>
    <w:rPr>
      <w:color w:val="0563C1" w:themeColor="hyperlink"/>
      <w:u w:val="single"/>
    </w:rPr>
  </w:style>
  <w:style w:type="character" w:customStyle="1" w:styleId="m8510949646836174855gmail-m-3473852371304012855gmail-apple-tab-span">
    <w:name w:val="m_8510949646836174855gmail-m_-3473852371304012855gmail-apple-tab-span"/>
    <w:basedOn w:val="DefaultParagraphFont"/>
    <w:rsid w:val="009D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466902">
      <w:bodyDiv w:val="1"/>
      <w:marLeft w:val="0"/>
      <w:marRight w:val="0"/>
      <w:marTop w:val="0"/>
      <w:marBottom w:val="0"/>
      <w:divBdr>
        <w:top w:val="none" w:sz="0" w:space="0" w:color="auto"/>
        <w:left w:val="none" w:sz="0" w:space="0" w:color="auto"/>
        <w:bottom w:val="none" w:sz="0" w:space="0" w:color="auto"/>
        <w:right w:val="none" w:sz="0" w:space="0" w:color="auto"/>
      </w:divBdr>
    </w:div>
    <w:div w:id="1655724202">
      <w:bodyDiv w:val="1"/>
      <w:marLeft w:val="0"/>
      <w:marRight w:val="0"/>
      <w:marTop w:val="0"/>
      <w:marBottom w:val="0"/>
      <w:divBdr>
        <w:top w:val="none" w:sz="0" w:space="0" w:color="auto"/>
        <w:left w:val="none" w:sz="0" w:space="0" w:color="auto"/>
        <w:bottom w:val="none" w:sz="0" w:space="0" w:color="auto"/>
        <w:right w:val="none" w:sz="0" w:space="0" w:color="auto"/>
      </w:divBdr>
    </w:div>
    <w:div w:id="1688679494">
      <w:bodyDiv w:val="1"/>
      <w:marLeft w:val="0"/>
      <w:marRight w:val="0"/>
      <w:marTop w:val="0"/>
      <w:marBottom w:val="0"/>
      <w:divBdr>
        <w:top w:val="none" w:sz="0" w:space="0" w:color="auto"/>
        <w:left w:val="none" w:sz="0" w:space="0" w:color="auto"/>
        <w:bottom w:val="none" w:sz="0" w:space="0" w:color="auto"/>
        <w:right w:val="none" w:sz="0" w:space="0" w:color="auto"/>
      </w:divBdr>
    </w:div>
    <w:div w:id="19410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uidestonecolorad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719)%20239-09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uidestonecolorad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Williams</dc:creator>
  <cp:keywords/>
  <dc:description/>
  <cp:lastModifiedBy>Andrew Mackie</cp:lastModifiedBy>
  <cp:revision>2</cp:revision>
  <cp:lastPrinted>2018-01-26T18:19:00Z</cp:lastPrinted>
  <dcterms:created xsi:type="dcterms:W3CDTF">2018-02-25T19:05:00Z</dcterms:created>
  <dcterms:modified xsi:type="dcterms:W3CDTF">2018-02-25T19:05:00Z</dcterms:modified>
</cp:coreProperties>
</file>