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3A2F" w14:textId="331F8919" w:rsidR="00A35414" w:rsidRPr="00FD6E48" w:rsidRDefault="00370DEE" w:rsidP="00FD6E48">
      <w:pPr>
        <w:jc w:val="center"/>
        <w:rPr>
          <w:b/>
          <w:sz w:val="28"/>
          <w:szCs w:val="28"/>
        </w:rPr>
      </w:pPr>
      <w:r>
        <w:rPr>
          <w:b/>
          <w:sz w:val="28"/>
          <w:szCs w:val="28"/>
        </w:rPr>
        <w:t xml:space="preserve">Healthy Landscapes and Balanced Recreation </w:t>
      </w:r>
      <w:r w:rsidR="00521773" w:rsidRPr="00521773">
        <w:rPr>
          <w:b/>
          <w:sz w:val="28"/>
          <w:szCs w:val="28"/>
        </w:rPr>
        <w:t>Team</w:t>
      </w:r>
    </w:p>
    <w:p w14:paraId="0834EE13" w14:textId="235B997E"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903D0B">
        <w:rPr>
          <w:rFonts w:cstheme="minorHAnsi"/>
          <w:sz w:val="26"/>
          <w:szCs w:val="26"/>
        </w:rPr>
        <w:t>Keith Krebs</w:t>
      </w:r>
    </w:p>
    <w:p w14:paraId="13E95456" w14:textId="1FB91399" w:rsidR="00164AB1" w:rsidRPr="008567C4" w:rsidRDefault="00521773" w:rsidP="00370DEE">
      <w:pPr>
        <w:spacing w:after="0"/>
        <w:ind w:left="2880" w:hanging="2880"/>
        <w:rPr>
          <w:rFonts w:cstheme="minorHAnsi"/>
          <w:b/>
          <w:sz w:val="26"/>
          <w:szCs w:val="26"/>
        </w:rPr>
      </w:pPr>
      <w:r w:rsidRPr="00FD6E48">
        <w:rPr>
          <w:rFonts w:cstheme="minorHAnsi"/>
          <w:b/>
          <w:sz w:val="26"/>
          <w:szCs w:val="26"/>
        </w:rPr>
        <w:t>How Might We:</w:t>
      </w:r>
      <w:r w:rsidRPr="00521773">
        <w:rPr>
          <w:rFonts w:cstheme="minorHAnsi"/>
          <w:sz w:val="26"/>
          <w:szCs w:val="26"/>
        </w:rPr>
        <w:tab/>
      </w:r>
      <w:r w:rsidR="008926D1" w:rsidRPr="008567C4">
        <w:rPr>
          <w:rFonts w:cstheme="minorHAnsi"/>
          <w:b/>
          <w:sz w:val="26"/>
          <w:szCs w:val="26"/>
        </w:rPr>
        <w:t>Build upon our success of collaborative water resource management to enhance our knowledge and planning our future water need.</w:t>
      </w:r>
      <w:r w:rsidR="00883C90">
        <w:rPr>
          <w:rFonts w:cstheme="minorHAnsi"/>
          <w:b/>
          <w:sz w:val="26"/>
          <w:szCs w:val="26"/>
        </w:rPr>
        <w:t xml:space="preserve"> </w:t>
      </w:r>
      <w:r w:rsidR="00883C90" w:rsidRPr="00883C90">
        <w:rPr>
          <w:rFonts w:cstheme="minorHAnsi"/>
          <w:sz w:val="26"/>
          <w:szCs w:val="26"/>
        </w:rPr>
        <w:t>(Primary</w:t>
      </w:r>
      <w:r w:rsidR="00883C90">
        <w:rPr>
          <w:rFonts w:cstheme="minorHAnsi"/>
          <w:sz w:val="26"/>
          <w:szCs w:val="26"/>
        </w:rPr>
        <w:t xml:space="preserve"> “How might we?”)</w:t>
      </w:r>
    </w:p>
    <w:p w14:paraId="12C4E8F6" w14:textId="766D918A" w:rsidR="008926D1" w:rsidRDefault="008926D1" w:rsidP="00370DEE">
      <w:pPr>
        <w:spacing w:after="0"/>
        <w:ind w:left="2880" w:hanging="2880"/>
        <w:rPr>
          <w:rFonts w:cstheme="minorHAnsi"/>
          <w:sz w:val="26"/>
          <w:szCs w:val="26"/>
        </w:rPr>
      </w:pPr>
      <w:r>
        <w:rPr>
          <w:rFonts w:cstheme="minorHAnsi"/>
          <w:b/>
          <w:sz w:val="26"/>
          <w:szCs w:val="26"/>
        </w:rPr>
        <w:tab/>
      </w:r>
      <w:r w:rsidR="008567C4">
        <w:rPr>
          <w:rFonts w:cstheme="minorHAnsi"/>
          <w:sz w:val="26"/>
          <w:szCs w:val="26"/>
        </w:rPr>
        <w:t>Effectively influence public and private agencies to collaborate on issues.</w:t>
      </w:r>
      <w:r w:rsidR="00883C90">
        <w:rPr>
          <w:rFonts w:cstheme="minorHAnsi"/>
          <w:sz w:val="26"/>
          <w:szCs w:val="26"/>
        </w:rPr>
        <w:t xml:space="preserve"> (Secondary but relevant and important “How might we?”)</w:t>
      </w:r>
    </w:p>
    <w:p w14:paraId="653CB03F" w14:textId="167456D5" w:rsidR="008567C4" w:rsidRPr="008567C4" w:rsidRDefault="008567C4" w:rsidP="00370DEE">
      <w:pPr>
        <w:spacing w:after="0"/>
        <w:ind w:left="2880" w:hanging="2880"/>
        <w:rPr>
          <w:rFonts w:cstheme="minorHAnsi"/>
          <w:sz w:val="26"/>
          <w:szCs w:val="26"/>
        </w:rPr>
      </w:pPr>
      <w:r>
        <w:rPr>
          <w:rFonts w:cstheme="minorHAnsi"/>
          <w:sz w:val="26"/>
          <w:szCs w:val="26"/>
        </w:rPr>
        <w:tab/>
        <w:t>Help fund and empower collaboration and efficiency with federal agencies to manage our lands, water and wildlife.</w:t>
      </w:r>
      <w:r w:rsidR="00883C90">
        <w:rPr>
          <w:rFonts w:cstheme="minorHAnsi"/>
          <w:sz w:val="26"/>
          <w:szCs w:val="26"/>
        </w:rPr>
        <w:t xml:space="preserve"> (Secondary but relevant and important “How might we?)</w:t>
      </w:r>
    </w:p>
    <w:p w14:paraId="57D65D80" w14:textId="77777777" w:rsidR="00521773" w:rsidRPr="00FD6E48" w:rsidRDefault="00521773" w:rsidP="00FD6E48">
      <w:pPr>
        <w:spacing w:after="100"/>
        <w:rPr>
          <w:rFonts w:cstheme="minorHAnsi"/>
          <w:b/>
          <w:sz w:val="26"/>
          <w:szCs w:val="26"/>
        </w:rPr>
      </w:pPr>
      <w:r w:rsidRPr="00FD6E48">
        <w:rPr>
          <w:rFonts w:cstheme="minorHAnsi"/>
          <w:b/>
          <w:sz w:val="26"/>
          <w:szCs w:val="26"/>
        </w:rPr>
        <w:t>Data Source:</w:t>
      </w:r>
    </w:p>
    <w:p w14:paraId="55CDE651" w14:textId="1A9FBFFB" w:rsidR="00521773" w:rsidRPr="00521773" w:rsidRDefault="00D333BB" w:rsidP="00FD6E48">
      <w:pPr>
        <w:spacing w:after="100"/>
        <w:rPr>
          <w:rFonts w:cstheme="minorHAnsi"/>
          <w:sz w:val="26"/>
          <w:szCs w:val="26"/>
        </w:rPr>
      </w:pPr>
      <w:r>
        <w:rPr>
          <w:rFonts w:cstheme="minorHAnsi"/>
          <w:sz w:val="26"/>
          <w:szCs w:val="26"/>
        </w:rPr>
        <w:tab/>
        <w:t xml:space="preserve">Name:  </w:t>
      </w:r>
      <w:r>
        <w:rPr>
          <w:rFonts w:cstheme="minorHAnsi"/>
          <w:sz w:val="26"/>
          <w:szCs w:val="26"/>
        </w:rPr>
        <w:tab/>
      </w:r>
      <w:r w:rsidR="004E160D">
        <w:rPr>
          <w:rFonts w:cstheme="minorHAnsi"/>
          <w:sz w:val="26"/>
          <w:szCs w:val="26"/>
        </w:rPr>
        <w:t>Garret Hanks – TU Southwest Field Coordinators</w:t>
      </w:r>
    </w:p>
    <w:p w14:paraId="5709A411" w14:textId="2F35C180"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r>
      <w:r w:rsidR="004E160D">
        <w:rPr>
          <w:rFonts w:cstheme="minorHAnsi"/>
          <w:sz w:val="26"/>
          <w:szCs w:val="26"/>
        </w:rPr>
        <w:t>970.430.5540; ghanks@tu.org</w:t>
      </w:r>
    </w:p>
    <w:p w14:paraId="27E7F692" w14:textId="494286E4" w:rsidR="00521773" w:rsidRPr="00521773" w:rsidRDefault="009B5620" w:rsidP="00FD6E48">
      <w:pPr>
        <w:spacing w:after="100"/>
        <w:rPr>
          <w:rFonts w:cstheme="minorHAnsi"/>
          <w:sz w:val="26"/>
          <w:szCs w:val="26"/>
        </w:rPr>
      </w:pPr>
      <w:r>
        <w:rPr>
          <w:rFonts w:cstheme="minorHAnsi"/>
          <w:sz w:val="26"/>
          <w:szCs w:val="26"/>
        </w:rPr>
        <w:tab/>
        <w:t>Add Contact to Envision Contacts?    Y</w:t>
      </w:r>
      <w:r w:rsidR="004E160D">
        <w:rPr>
          <w:rFonts w:cstheme="minorHAnsi"/>
          <w:sz w:val="26"/>
          <w:szCs w:val="26"/>
        </w:rPr>
        <w:t>?</w:t>
      </w:r>
    </w:p>
    <w:p w14:paraId="3AE1C70B" w14:textId="0E3BC98D" w:rsidR="00521773" w:rsidRDefault="00521773" w:rsidP="0072295E">
      <w:pPr>
        <w:rPr>
          <w:rFonts w:cstheme="minorHAnsi"/>
          <w:sz w:val="26"/>
          <w:szCs w:val="26"/>
        </w:rPr>
      </w:pPr>
      <w:r w:rsidRPr="00FD6E48">
        <w:rPr>
          <w:rFonts w:cstheme="minorHAnsi"/>
          <w:b/>
          <w:sz w:val="26"/>
          <w:szCs w:val="26"/>
        </w:rPr>
        <w:t>Insights:</w:t>
      </w:r>
      <w:r w:rsidR="004E160D">
        <w:rPr>
          <w:rFonts w:cstheme="minorHAnsi"/>
          <w:b/>
          <w:sz w:val="26"/>
          <w:szCs w:val="26"/>
        </w:rPr>
        <w:t xml:space="preserve"> </w:t>
      </w:r>
      <w:r w:rsidR="00C5161E">
        <w:rPr>
          <w:rFonts w:cstheme="minorHAnsi"/>
          <w:sz w:val="26"/>
          <w:szCs w:val="26"/>
        </w:rPr>
        <w:t xml:space="preserve">The </w:t>
      </w:r>
      <w:r w:rsidR="004E160D">
        <w:rPr>
          <w:rFonts w:cstheme="minorHAnsi"/>
          <w:sz w:val="26"/>
          <w:szCs w:val="26"/>
        </w:rPr>
        <w:t xml:space="preserve">Roan Plateau near Rifle Colorado is a backcountry area prized for its spectacular trout and wildlife habitat.  </w:t>
      </w:r>
      <w:r w:rsidR="005F325C">
        <w:rPr>
          <w:rFonts w:cstheme="minorHAnsi"/>
          <w:sz w:val="26"/>
          <w:szCs w:val="26"/>
        </w:rPr>
        <w:t>In 2008, the George W. Bush administration leased all</w:t>
      </w:r>
      <w:r w:rsidR="0088068E">
        <w:rPr>
          <w:rFonts w:cstheme="minorHAnsi"/>
          <w:sz w:val="26"/>
          <w:szCs w:val="26"/>
        </w:rPr>
        <w:t xml:space="preserve"> the </w:t>
      </w:r>
      <w:r w:rsidR="003A5FAE">
        <w:rPr>
          <w:rFonts w:cstheme="minorHAnsi"/>
          <w:sz w:val="26"/>
          <w:szCs w:val="26"/>
        </w:rPr>
        <w:t>federal lands on the Roan for oil and gas drilling.  Conservation groups including Trout Unlimited represented by Earth Justice, sued to protect the Roan’s important scenic, wildlife and wilderness values.  In 2012 the District Court in Denver ruled against the Bush administration for missed consideration</w:t>
      </w:r>
      <w:r w:rsidR="00C5161E">
        <w:rPr>
          <w:rFonts w:cstheme="minorHAnsi"/>
          <w:sz w:val="26"/>
          <w:szCs w:val="26"/>
        </w:rPr>
        <w:t>s</w:t>
      </w:r>
      <w:r w:rsidR="003A5FAE">
        <w:rPr>
          <w:rFonts w:cstheme="minorHAnsi"/>
          <w:sz w:val="26"/>
          <w:szCs w:val="26"/>
        </w:rPr>
        <w:t xml:space="preserve"> including fish and wildlife.</w:t>
      </w:r>
    </w:p>
    <w:p w14:paraId="029DD45B" w14:textId="6C6C8C13" w:rsidR="00FD6E48" w:rsidRDefault="003A5FAE" w:rsidP="0072295E">
      <w:pPr>
        <w:rPr>
          <w:rFonts w:cstheme="minorHAnsi"/>
          <w:sz w:val="26"/>
          <w:szCs w:val="26"/>
        </w:rPr>
      </w:pPr>
      <w:r>
        <w:rPr>
          <w:rFonts w:cstheme="minorHAnsi"/>
          <w:sz w:val="26"/>
          <w:szCs w:val="26"/>
        </w:rPr>
        <w:t xml:space="preserve">The BLM </w:t>
      </w:r>
      <w:r w:rsidR="002A0E12">
        <w:rPr>
          <w:rFonts w:cstheme="minorHAnsi"/>
          <w:sz w:val="26"/>
          <w:szCs w:val="26"/>
        </w:rPr>
        <w:t xml:space="preserve">then </w:t>
      </w:r>
      <w:r>
        <w:rPr>
          <w:rFonts w:cstheme="minorHAnsi"/>
          <w:sz w:val="26"/>
          <w:szCs w:val="26"/>
        </w:rPr>
        <w:t xml:space="preserve">opened the door </w:t>
      </w:r>
      <w:r w:rsidR="002A0E12">
        <w:rPr>
          <w:rFonts w:cstheme="minorHAnsi"/>
          <w:sz w:val="26"/>
          <w:szCs w:val="26"/>
        </w:rPr>
        <w:t xml:space="preserve">for discussion with </w:t>
      </w:r>
      <w:r w:rsidR="00280378">
        <w:rPr>
          <w:rFonts w:cstheme="minorHAnsi"/>
          <w:sz w:val="26"/>
          <w:szCs w:val="26"/>
        </w:rPr>
        <w:t>all</w:t>
      </w:r>
      <w:r w:rsidR="002A0E12">
        <w:rPr>
          <w:rFonts w:cstheme="minorHAnsi"/>
          <w:sz w:val="26"/>
          <w:szCs w:val="26"/>
        </w:rPr>
        <w:t xml:space="preserve"> interested stakeholders.  How to balance energy development and stewardship of natural resources was at the heart of the Roan controversy.  The parties negotiated for two years finally reaching an agreement in 2014 that secured</w:t>
      </w:r>
      <w:r w:rsidR="00C5161E">
        <w:rPr>
          <w:rFonts w:cstheme="minorHAnsi"/>
          <w:sz w:val="26"/>
          <w:szCs w:val="26"/>
        </w:rPr>
        <w:t xml:space="preserve"> lasting protections for the Roan’s best habitat while allowing development to proceed in carefully selected, less-sensitive areas.  This agreement was the basis for the BLM Final Resource Management Plan.  This plan will guide management for the next 20 years.</w:t>
      </w:r>
    </w:p>
    <w:p w14:paraId="19282ECB" w14:textId="332BC685" w:rsidR="00BC3971" w:rsidRDefault="00BC3971" w:rsidP="0072295E">
      <w:pPr>
        <w:rPr>
          <w:rFonts w:cstheme="minorHAnsi"/>
          <w:sz w:val="26"/>
          <w:szCs w:val="26"/>
        </w:rPr>
      </w:pPr>
      <w:r>
        <w:rPr>
          <w:rFonts w:cstheme="minorHAnsi"/>
          <w:sz w:val="26"/>
          <w:szCs w:val="26"/>
        </w:rPr>
        <w:t xml:space="preserve">“With some calling for unrestricted drilling on public lands, this is </w:t>
      </w:r>
      <w:r w:rsidR="00DA0126">
        <w:rPr>
          <w:rFonts w:cstheme="minorHAnsi"/>
          <w:sz w:val="26"/>
          <w:szCs w:val="26"/>
        </w:rPr>
        <w:t xml:space="preserve">a positive </w:t>
      </w:r>
      <w:r>
        <w:rPr>
          <w:rFonts w:cstheme="minorHAnsi"/>
          <w:sz w:val="26"/>
          <w:szCs w:val="26"/>
        </w:rPr>
        <w:t>lesson</w:t>
      </w:r>
      <w:r w:rsidR="00DA0126">
        <w:rPr>
          <w:rFonts w:cstheme="minorHAnsi"/>
          <w:sz w:val="26"/>
          <w:szCs w:val="26"/>
        </w:rPr>
        <w:t xml:space="preserve"> that we can find commonsense, balanced solutions that meet the needs of both energy development and conservation of our most valuable natural places” – Garrett Hanks </w:t>
      </w:r>
      <w:r w:rsidR="00A511BE">
        <w:rPr>
          <w:rFonts w:cstheme="minorHAnsi"/>
          <w:sz w:val="26"/>
          <w:szCs w:val="26"/>
        </w:rPr>
        <w:t>–</w:t>
      </w:r>
      <w:r w:rsidR="00DA0126">
        <w:rPr>
          <w:rFonts w:cstheme="minorHAnsi"/>
          <w:sz w:val="26"/>
          <w:szCs w:val="26"/>
        </w:rPr>
        <w:t xml:space="preserve"> TU</w:t>
      </w:r>
    </w:p>
    <w:p w14:paraId="316BA18D" w14:textId="77777777" w:rsidR="00280378" w:rsidRDefault="00280378" w:rsidP="0072295E">
      <w:pPr>
        <w:rPr>
          <w:rFonts w:cstheme="minorHAnsi"/>
          <w:sz w:val="26"/>
          <w:szCs w:val="26"/>
        </w:rPr>
      </w:pPr>
    </w:p>
    <w:p w14:paraId="542DA1F1" w14:textId="6726309D" w:rsidR="00A511BE" w:rsidRDefault="00A511BE" w:rsidP="0072295E">
      <w:pPr>
        <w:rPr>
          <w:rFonts w:cstheme="minorHAnsi"/>
          <w:sz w:val="26"/>
          <w:szCs w:val="26"/>
        </w:rPr>
      </w:pPr>
      <w:r>
        <w:rPr>
          <w:rFonts w:cstheme="minorHAnsi"/>
          <w:sz w:val="26"/>
          <w:szCs w:val="26"/>
        </w:rPr>
        <w:t>Pushing for and participating in collaborative public land management could help avoid conflict and legal gridlock on public lands issues by involving all stakeholders</w:t>
      </w:r>
      <w:r w:rsidR="00280378">
        <w:rPr>
          <w:rFonts w:cstheme="minorHAnsi"/>
          <w:sz w:val="26"/>
          <w:szCs w:val="26"/>
        </w:rPr>
        <w:t xml:space="preserve"> early on in leasing and management decisions.</w:t>
      </w:r>
    </w:p>
    <w:p w14:paraId="62C33170" w14:textId="2ADAECB3" w:rsidR="00FD6E48" w:rsidRDefault="002A0E12">
      <w:pPr>
        <w:spacing w:before="100"/>
        <w:rPr>
          <w:rFonts w:cstheme="minorHAnsi"/>
          <w:sz w:val="26"/>
          <w:szCs w:val="26"/>
        </w:rPr>
      </w:pPr>
      <w:r>
        <w:rPr>
          <w:rFonts w:cstheme="minorHAnsi"/>
          <w:sz w:val="26"/>
          <w:szCs w:val="26"/>
        </w:rPr>
        <w:t xml:space="preserve">TAKE AWAY: </w:t>
      </w:r>
      <w:r w:rsidR="00883C90">
        <w:rPr>
          <w:rFonts w:cstheme="minorHAnsi"/>
          <w:sz w:val="26"/>
          <w:szCs w:val="26"/>
        </w:rPr>
        <w:t xml:space="preserve">Early </w:t>
      </w:r>
      <w:bookmarkStart w:id="0" w:name="_GoBack"/>
      <w:bookmarkEnd w:id="0"/>
      <w:r>
        <w:rPr>
          <w:rFonts w:cstheme="minorHAnsi"/>
          <w:sz w:val="26"/>
          <w:szCs w:val="26"/>
        </w:rPr>
        <w:t>Cooperation, Communication, Collaboration + Tenacity</w:t>
      </w:r>
    </w:p>
    <w:p w14:paraId="754C7C90" w14:textId="6856A838" w:rsidR="00FD6E48" w:rsidRPr="00574475" w:rsidRDefault="00574475">
      <w:pPr>
        <w:spacing w:before="100"/>
        <w:rPr>
          <w:rFonts w:ascii="Italic" w:hAnsi="Italic" w:cs="Italic"/>
        </w:rPr>
      </w:pPr>
      <w:r w:rsidRPr="00574475">
        <w:rPr>
          <w:rFonts w:ascii="Italic" w:hAnsi="Italic" w:cs="Italic"/>
        </w:rPr>
        <w:t>Text paraphrased from media release from Trout Unlimited.</w:t>
      </w:r>
    </w:p>
    <w:p w14:paraId="1253A038" w14:textId="77777777" w:rsidR="00FD6E48" w:rsidRDefault="00FD6E48">
      <w:pPr>
        <w:spacing w:before="100"/>
        <w:rPr>
          <w:rFonts w:cstheme="minorHAnsi"/>
          <w:sz w:val="26"/>
          <w:szCs w:val="26"/>
        </w:rPr>
      </w:pPr>
    </w:p>
    <w:p w14:paraId="2D363A38" w14:textId="77777777" w:rsidR="00FD6E48" w:rsidRDefault="00FD6E48">
      <w:pPr>
        <w:spacing w:before="100"/>
        <w:rPr>
          <w:rFonts w:cstheme="minorHAnsi"/>
          <w:sz w:val="26"/>
          <w:szCs w:val="26"/>
        </w:rPr>
      </w:pPr>
    </w:p>
    <w:p w14:paraId="146440D3" w14:textId="77777777" w:rsidR="00FD6E48" w:rsidRDefault="00FD6E48">
      <w:pPr>
        <w:spacing w:before="100"/>
        <w:rPr>
          <w:rFonts w:cstheme="minorHAnsi"/>
          <w:sz w:val="26"/>
          <w:szCs w:val="26"/>
        </w:rPr>
      </w:pPr>
    </w:p>
    <w:p w14:paraId="6517A742" w14:textId="77777777" w:rsidR="00FD6E48" w:rsidRDefault="00FD6E48">
      <w:pPr>
        <w:spacing w:before="100"/>
        <w:rPr>
          <w:rFonts w:cstheme="minorHAnsi"/>
          <w:sz w:val="26"/>
          <w:szCs w:val="26"/>
        </w:rPr>
      </w:pPr>
    </w:p>
    <w:p w14:paraId="41684AF4" w14:textId="6FE14BE8" w:rsidR="00D333BB"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14:paraId="3129E91C" w14:textId="34CD0661" w:rsidR="005F325C" w:rsidRPr="005F325C" w:rsidRDefault="005F325C">
      <w:pPr>
        <w:spacing w:before="100"/>
        <w:rPr>
          <w:rFonts w:cstheme="minorHAnsi"/>
          <w:sz w:val="26"/>
          <w:szCs w:val="26"/>
          <w:u w:val="single"/>
        </w:rPr>
      </w:pPr>
      <w:r w:rsidRPr="005F325C">
        <w:rPr>
          <w:rFonts w:cstheme="minorHAnsi"/>
          <w:sz w:val="26"/>
          <w:szCs w:val="26"/>
          <w:u w:val="single"/>
        </w:rPr>
        <w:t>Additional background information on BLM website at the page on Roan Plateau</w:t>
      </w:r>
    </w:p>
    <w:p w14:paraId="5910376C" w14:textId="77777777" w:rsidR="00D333BB" w:rsidRDefault="00D333BB">
      <w:pPr>
        <w:spacing w:before="100"/>
        <w:rPr>
          <w:rFonts w:cstheme="minorHAnsi"/>
          <w:sz w:val="26"/>
          <w:szCs w:val="26"/>
        </w:rPr>
      </w:pPr>
    </w:p>
    <w:sectPr w:rsidR="00D333BB" w:rsidSect="008567C4">
      <w:headerReference w:type="default" r:id="rId7"/>
      <w:footerReference w:type="default" r:id="rId8"/>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F792" w14:textId="77777777" w:rsidR="00746A68" w:rsidRDefault="00746A68" w:rsidP="00B85BE7">
      <w:pPr>
        <w:spacing w:after="0" w:line="240" w:lineRule="auto"/>
      </w:pPr>
      <w:r>
        <w:separator/>
      </w:r>
    </w:p>
  </w:endnote>
  <w:endnote w:type="continuationSeparator" w:id="0">
    <w:p w14:paraId="103BAF33" w14:textId="77777777" w:rsidR="00746A68" w:rsidRDefault="00746A68"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alic">
    <w:panose1 w:val="000004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750377"/>
      <w:docPartObj>
        <w:docPartGallery w:val="Page Numbers (Bottom of Page)"/>
        <w:docPartUnique/>
      </w:docPartObj>
    </w:sdtPr>
    <w:sdtEndPr>
      <w:rPr>
        <w:noProof/>
      </w:rPr>
    </w:sdtEndPr>
    <w:sdtContent>
      <w:p w14:paraId="042E1677" w14:textId="0A2F477B" w:rsidR="002A0E12" w:rsidRDefault="002A0E12">
        <w:pPr>
          <w:pStyle w:val="Footer"/>
          <w:jc w:val="center"/>
        </w:pPr>
        <w:r>
          <w:fldChar w:fldCharType="begin"/>
        </w:r>
        <w:r>
          <w:instrText xml:space="preserve"> PAGE   \* MERGEFORMAT </w:instrText>
        </w:r>
        <w:r>
          <w:fldChar w:fldCharType="separate"/>
        </w:r>
        <w:r w:rsidR="00883C90">
          <w:rPr>
            <w:noProof/>
          </w:rPr>
          <w:t>- 2 -</w:t>
        </w:r>
        <w:r>
          <w:rPr>
            <w:noProof/>
          </w:rPr>
          <w:fldChar w:fldCharType="end"/>
        </w:r>
      </w:p>
    </w:sdtContent>
  </w:sdt>
  <w:p w14:paraId="2E90E4C1" w14:textId="77777777" w:rsidR="002A0E12" w:rsidRDefault="002A0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B644" w14:textId="77777777" w:rsidR="00746A68" w:rsidRDefault="00746A68" w:rsidP="00B85BE7">
      <w:pPr>
        <w:spacing w:after="0" w:line="240" w:lineRule="auto"/>
      </w:pPr>
      <w:r>
        <w:separator/>
      </w:r>
    </w:p>
  </w:footnote>
  <w:footnote w:type="continuationSeparator" w:id="0">
    <w:p w14:paraId="7978C9B2" w14:textId="77777777" w:rsidR="00746A68" w:rsidRDefault="00746A68" w:rsidP="00B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C173" w14:textId="653C3FDB" w:rsidR="002A0E12" w:rsidRDefault="002A0E12">
    <w:pPr>
      <w:pStyle w:val="Header"/>
    </w:pPr>
    <w:r>
      <w:rPr>
        <w:noProof/>
      </w:rPr>
      <w:drawing>
        <wp:anchor distT="0" distB="0" distL="114300" distR="114300" simplePos="0" relativeHeight="251659264" behindDoc="0" locked="0" layoutInCell="1" allowOverlap="1" wp14:anchorId="2521EFE5" wp14:editId="7B360A03">
          <wp:simplePos x="0" y="0"/>
          <wp:positionH relativeFrom="column">
            <wp:posOffset>1600200</wp:posOffset>
          </wp:positionH>
          <wp:positionV relativeFrom="page">
            <wp:posOffset>295275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r>
      <w:rPr>
        <w:noProof/>
      </w:rPr>
      <w:t xml:space="preserve">         </w:t>
    </w:r>
  </w:p>
  <w:p w14:paraId="430414BE" w14:textId="77777777" w:rsidR="002A0E12" w:rsidRDefault="002A0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4AB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378"/>
    <w:rsid w:val="00280619"/>
    <w:rsid w:val="002806D1"/>
    <w:rsid w:val="002825CA"/>
    <w:rsid w:val="00282774"/>
    <w:rsid w:val="002844A9"/>
    <w:rsid w:val="002870C8"/>
    <w:rsid w:val="00293D8A"/>
    <w:rsid w:val="002A0E12"/>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0DEE"/>
    <w:rsid w:val="0037220A"/>
    <w:rsid w:val="003762B0"/>
    <w:rsid w:val="003769E9"/>
    <w:rsid w:val="00377382"/>
    <w:rsid w:val="0037752C"/>
    <w:rsid w:val="00380676"/>
    <w:rsid w:val="00391690"/>
    <w:rsid w:val="00392E6D"/>
    <w:rsid w:val="00394593"/>
    <w:rsid w:val="0039462A"/>
    <w:rsid w:val="00395E6A"/>
    <w:rsid w:val="00397387"/>
    <w:rsid w:val="003A3E0C"/>
    <w:rsid w:val="003A5FAE"/>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160D"/>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4475"/>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25C"/>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77C1B"/>
    <w:rsid w:val="00680335"/>
    <w:rsid w:val="006811C3"/>
    <w:rsid w:val="00681257"/>
    <w:rsid w:val="00681C04"/>
    <w:rsid w:val="0068231E"/>
    <w:rsid w:val="00684528"/>
    <w:rsid w:val="00684FAD"/>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46A68"/>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567C4"/>
    <w:rsid w:val="00861058"/>
    <w:rsid w:val="00864A34"/>
    <w:rsid w:val="00864EC8"/>
    <w:rsid w:val="00865332"/>
    <w:rsid w:val="00865B11"/>
    <w:rsid w:val="008750D6"/>
    <w:rsid w:val="00875C18"/>
    <w:rsid w:val="0087703D"/>
    <w:rsid w:val="0088068E"/>
    <w:rsid w:val="00881381"/>
    <w:rsid w:val="00883C90"/>
    <w:rsid w:val="00884173"/>
    <w:rsid w:val="008841EE"/>
    <w:rsid w:val="00887443"/>
    <w:rsid w:val="00890D29"/>
    <w:rsid w:val="00891401"/>
    <w:rsid w:val="008919E9"/>
    <w:rsid w:val="008926D1"/>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03D0B"/>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11BE"/>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2ECB"/>
    <w:rsid w:val="00AD4A8D"/>
    <w:rsid w:val="00AD78B5"/>
    <w:rsid w:val="00AE23A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971"/>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161E"/>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0126"/>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6EE5"/>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alic">
    <w:panose1 w:val="00000400000000000000"/>
    <w:charset w:val="00"/>
    <w:family w:val="auto"/>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40"/>
    <w:rsid w:val="00FB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39401D58C4DE8858036C77FCD2705">
    <w:name w:val="65239401D58C4DE8858036C77FCD2705"/>
    <w:rsid w:val="00FB6A40"/>
  </w:style>
  <w:style w:type="paragraph" w:customStyle="1" w:styleId="7FB4A1FACEDB4F229979087AEFE694F4">
    <w:name w:val="7FB4A1FACEDB4F229979087AEFE694F4"/>
    <w:rsid w:val="00FB6A40"/>
  </w:style>
  <w:style w:type="paragraph" w:customStyle="1" w:styleId="EAD34025509740B9B03C150D3FA10892">
    <w:name w:val="EAD34025509740B9B03C150D3FA10892"/>
    <w:rsid w:val="00FB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1664</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Keith</cp:lastModifiedBy>
  <cp:revision>10</cp:revision>
  <cp:lastPrinted>2017-10-02T21:42:00Z</cp:lastPrinted>
  <dcterms:created xsi:type="dcterms:W3CDTF">2018-02-19T19:21:00Z</dcterms:created>
  <dcterms:modified xsi:type="dcterms:W3CDTF">2018-02-21T23:28:00Z</dcterms:modified>
</cp:coreProperties>
</file>