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1C" w:rsidRPr="00D9050F" w:rsidRDefault="006C1E19">
      <w:pPr>
        <w:rPr>
          <w:rFonts w:ascii="Georgia" w:hAnsi="Georgia"/>
          <w:b/>
          <w:bCs/>
          <w:caps/>
          <w:color w:val="CED214"/>
          <w:sz w:val="24"/>
          <w:szCs w:val="24"/>
        </w:rPr>
      </w:pPr>
      <w:r w:rsidRPr="00D9050F">
        <w:rPr>
          <w:rFonts w:ascii="Georgia" w:hAnsi="Georgia"/>
          <w:noProof/>
          <w:color w:val="CED214"/>
          <w:sz w:val="24"/>
          <w:szCs w:val="24"/>
        </w:rPr>
        <mc:AlternateContent>
          <mc:Choice Requires="wpg">
            <w:drawing>
              <wp:anchor distT="0" distB="0" distL="114300" distR="114300" simplePos="0" relativeHeight="251659264" behindDoc="0" locked="0" layoutInCell="1" allowOverlap="1" wp14:anchorId="09F8773F" wp14:editId="1C03509B">
                <wp:simplePos x="0" y="0"/>
                <wp:positionH relativeFrom="column">
                  <wp:posOffset>-465455</wp:posOffset>
                </wp:positionH>
                <wp:positionV relativeFrom="paragraph">
                  <wp:posOffset>-118745</wp:posOffset>
                </wp:positionV>
                <wp:extent cx="6858000" cy="9144000"/>
                <wp:effectExtent l="0" t="0" r="19050" b="19050"/>
                <wp:wrapSquare wrapText="bothSides"/>
                <wp:docPr id="10" name="Group 9"/>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4" name="TextBox 7"/>
                        <wps:cNvSpPr txBox="1"/>
                        <wps:spPr>
                          <a:xfrm>
                            <a:off x="0" y="361890"/>
                            <a:ext cx="6858000" cy="899795"/>
                          </a:xfrm>
                          <a:prstGeom prst="rect">
                            <a:avLst/>
                          </a:prstGeom>
                          <a:noFill/>
                        </wps:spPr>
                        <wps:txbx>
                          <w:txbxContent>
                            <w:p w:rsidR="009776A0" w:rsidRPr="00362D3E" w:rsidRDefault="009776A0" w:rsidP="00362D3E">
                              <w:pPr>
                                <w:pStyle w:val="HSCITitle"/>
                              </w:pPr>
                              <w:r w:rsidRPr="00362D3E">
                                <w:t>Healthy Schools Collective Impact</w:t>
                              </w:r>
                            </w:p>
                          </w:txbxContent>
                        </wps:txbx>
                        <wps:bodyPr wrap="square" rtlCol="0">
                          <a:spAutoFit/>
                        </wps:bodyPr>
                      </wps:wsp>
                      <wps:wsp>
                        <wps:cNvPr id="5" name="Frame 5"/>
                        <wps:cNvSpPr/>
                        <wps:spPr>
                          <a:xfrm>
                            <a:off x="0" y="0"/>
                            <a:ext cx="6858000" cy="9144000"/>
                          </a:xfrm>
                          <a:prstGeom prst="frame">
                            <a:avLst>
                              <a:gd name="adj1" fmla="val 2284"/>
                            </a:avLst>
                          </a:prstGeom>
                          <a:solidFill>
                            <a:srgbClr val="50B948"/>
                          </a:solidFill>
                          <a:ln>
                            <a:solidFill>
                              <a:srgbClr val="50B9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extBox 7"/>
                        <wps:cNvSpPr txBox="1"/>
                        <wps:spPr>
                          <a:xfrm>
                            <a:off x="0" y="7117532"/>
                            <a:ext cx="6858000" cy="899795"/>
                          </a:xfrm>
                          <a:prstGeom prst="rect">
                            <a:avLst/>
                          </a:prstGeom>
                          <a:noFill/>
                        </wps:spPr>
                        <wps:txbx>
                          <w:txbxContent>
                            <w:p w:rsidR="009776A0" w:rsidRPr="00362D3E" w:rsidRDefault="00733D2B" w:rsidP="00362D3E">
                              <w:pPr>
                                <w:pStyle w:val="HSCITitle"/>
                              </w:pPr>
                              <w:r>
                                <w:t xml:space="preserve">Steering Committee </w:t>
                              </w:r>
                              <w:r w:rsidR="009776A0" w:rsidRPr="00362D3E">
                                <w:t>Charter</w:t>
                              </w:r>
                            </w:p>
                          </w:txbxContent>
                        </wps:txbx>
                        <wps:bodyPr wrap="square" rtlCol="0">
                          <a:spAutoFit/>
                        </wps:bodyPr>
                      </wps:wsp>
                    </wpg:wgp>
                  </a:graphicData>
                </a:graphic>
              </wp:anchor>
            </w:drawing>
          </mc:Choice>
          <mc:Fallback>
            <w:pict>
              <v:group id="Group 9" o:spid="_x0000_s1026" style="position:absolute;margin-left:-36.65pt;margin-top:-9.35pt;width:540pt;height:10in;z-index:251659264"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">
                <v:shapetype id="_x0000_t202" coordsize="21600,21600" o:spt="202" path="m,l,21600r21600,l21600,xe">
                  <v:stroke joinstyle="miter"/>
                  <v:path gradientshapeok="t" o:connecttype="rect"/>
                </v:shapetype>
                <v:shape id="TextBox 7" o:spid="_x0000_s1027" type="#_x0000_t202" style="position:absolute;top:3618;width:68580;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9776A0" w:rsidRPr="00362D3E" w:rsidRDefault="009776A0" w:rsidP="00362D3E">
                        <w:pPr>
                          <w:pStyle w:val="HSCITitle"/>
                        </w:pPr>
                        <w:r w:rsidRPr="00362D3E">
                          <w:t>Healthy Schools Collective Impact</w:t>
                        </w:r>
                      </w:p>
                    </w:txbxContent>
                  </v:textbox>
                </v:shape>
                <v:shape id="Frame 5" o:spid="_x0000_s1028" style="position:absolute;width:68580;height:91440;visibility:visible;mso-wrap-style:square;v-text-anchor:middle" coordsize="6858000,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vMQA&#10;AADaAAAADwAAAGRycy9kb3ducmV2LnhtbESPQWvCQBSE70L/w/IKvTWbCmqN2YhYii2eGgWvj+wz&#10;SZN9m2a3Jv57t1DwOMzMN0y6Hk0rLtS72rKClygGQVxYXXOp4Hh4f34F4TyyxtYyKbiSg3X2MEkx&#10;0XbgL7rkvhQBwi5BBZX3XSKlKyoy6CLbEQfvbHuDPsi+lLrHIcBNK6dxPJcGaw4LFXa0raho8l+j&#10;4Od7PMX75bBbzN6a/HN5xO3Oz5V6ehw3KxCeRn8P/7c/tIIZ/F0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97LzEAAAA2gAAAA8AAAAAAAAAAAAAAAAAmAIAAGRycy9k&#10;b3ducmV2LnhtbFBLBQYAAAAABAAEAPUAAACJAwAAAAA=&#10;" path="m,l6858000,r,9144000l,9144000,,xm156637,156637r,8830726l6701363,8987363r,-8830726l156637,156637xe" fillcolor="#50b948" strokecolor="#50b948" strokeweight="2pt">
                  <v:path arrowok="t" o:connecttype="custom" o:connectlocs="0,0;6858000,0;6858000,9144000;0,9144000;0,0;156637,156637;156637,8987363;6701363,8987363;6701363,156637;156637,156637" o:connectangles="0,0,0,0,0,0,0,0,0,0"/>
                </v:shape>
                <v:shape id="TextBox 7" o:spid="_x0000_s1029" type="#_x0000_t202" style="position:absolute;top:71175;width:68580;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9776A0" w:rsidRPr="00362D3E" w:rsidRDefault="00733D2B" w:rsidP="00362D3E">
                        <w:pPr>
                          <w:pStyle w:val="HSCITitle"/>
                        </w:pPr>
                        <w:r>
                          <w:t xml:space="preserve">Steering Committee </w:t>
                        </w:r>
                        <w:r w:rsidR="009776A0" w:rsidRPr="00362D3E">
                          <w:t>Charter</w:t>
                        </w:r>
                      </w:p>
                    </w:txbxContent>
                  </v:textbox>
                </v:shape>
                <w10:wrap type="square"/>
              </v:group>
            </w:pict>
          </mc:Fallback>
        </mc:AlternateContent>
      </w:r>
      <w:r w:rsidR="00DE2247" w:rsidRPr="00D9050F">
        <w:rPr>
          <w:rFonts w:ascii="Georgia" w:hAnsi="Georgia"/>
          <w:noProof/>
          <w:color w:val="CED214"/>
          <w:sz w:val="24"/>
          <w:szCs w:val="24"/>
        </w:rPr>
        <w:drawing>
          <wp:anchor distT="0" distB="0" distL="114300" distR="114300" simplePos="0" relativeHeight="251660288" behindDoc="0" locked="0" layoutInCell="1" allowOverlap="1" wp14:anchorId="4637FDEF" wp14:editId="6D15996E">
            <wp:simplePos x="0" y="0"/>
            <wp:positionH relativeFrom="column">
              <wp:posOffset>444500</wp:posOffset>
            </wp:positionH>
            <wp:positionV relativeFrom="paragraph">
              <wp:posOffset>1752600</wp:posOffset>
            </wp:positionV>
            <wp:extent cx="5943600" cy="4900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00930"/>
                    </a:xfrm>
                    <a:prstGeom prst="rect">
                      <a:avLst/>
                    </a:prstGeom>
                    <a:noFill/>
                  </pic:spPr>
                </pic:pic>
              </a:graphicData>
            </a:graphic>
            <wp14:sizeRelH relativeFrom="page">
              <wp14:pctWidth>0</wp14:pctWidth>
            </wp14:sizeRelH>
            <wp14:sizeRelV relativeFrom="page">
              <wp14:pctHeight>0</wp14:pctHeight>
            </wp14:sizeRelV>
          </wp:anchor>
        </w:drawing>
      </w:r>
      <w:r w:rsidR="009B051C" w:rsidRPr="00D9050F">
        <w:rPr>
          <w:rFonts w:ascii="Georgia" w:hAnsi="Georgia"/>
          <w:color w:val="CED214"/>
          <w:sz w:val="24"/>
          <w:szCs w:val="24"/>
        </w:rPr>
        <w:br w:type="page"/>
      </w:r>
    </w:p>
    <w:p w:rsidR="009B051C" w:rsidRPr="00D9050F" w:rsidRDefault="009B051C" w:rsidP="009B051C">
      <w:pPr>
        <w:pStyle w:val="Level1Heading"/>
        <w:rPr>
          <w:rFonts w:ascii="Georgia" w:hAnsi="Georgia"/>
          <w:color w:val="CED214"/>
          <w:sz w:val="24"/>
          <w:szCs w:val="24"/>
        </w:rPr>
      </w:pPr>
    </w:p>
    <w:sdt>
      <w:sdtPr>
        <w:rPr>
          <w:rFonts w:ascii="Georgia" w:eastAsiaTheme="minorHAnsi" w:hAnsi="Georgia" w:cstheme="minorBidi"/>
          <w:b w:val="0"/>
          <w:bCs w:val="0"/>
          <w:color w:val="auto"/>
          <w:sz w:val="24"/>
          <w:szCs w:val="24"/>
        </w:rPr>
        <w:id w:val="943421517"/>
        <w:docPartObj>
          <w:docPartGallery w:val="Table of Contents"/>
          <w:docPartUnique/>
        </w:docPartObj>
      </w:sdtPr>
      <w:sdtEndPr>
        <w:rPr>
          <w:noProof/>
        </w:rPr>
      </w:sdtEndPr>
      <w:sdtContent>
        <w:p w:rsidR="006C1E19" w:rsidRPr="000767E3" w:rsidRDefault="000767E3" w:rsidP="006C1E19">
          <w:pPr>
            <w:pStyle w:val="TOCHeading"/>
            <w:spacing w:line="240" w:lineRule="auto"/>
            <w:rPr>
              <w:rFonts w:ascii="Helvetica" w:hAnsi="Helvetica" w:cs="Tahoma"/>
              <w:color w:val="44355B" w:themeColor="text1"/>
              <w:sz w:val="32"/>
              <w:szCs w:val="32"/>
            </w:rPr>
          </w:pPr>
          <w:r w:rsidRPr="000767E3">
            <w:rPr>
              <w:rStyle w:val="Level2HeadingChar"/>
              <w:rFonts w:ascii="Helvetica" w:hAnsi="Helvetica"/>
              <w:b/>
              <w:caps w:val="0"/>
              <w:color w:val="44355B" w:themeColor="text1"/>
              <w:sz w:val="32"/>
              <w:szCs w:val="32"/>
            </w:rPr>
            <w:t>Contents</w:t>
          </w:r>
        </w:p>
        <w:p w:rsidR="002214CA" w:rsidRDefault="006C1E19">
          <w:pPr>
            <w:pStyle w:val="TOC2"/>
            <w:rPr>
              <w:rFonts w:eastAsiaTheme="minorEastAsia"/>
              <w:noProof/>
            </w:rPr>
          </w:pPr>
          <w:r w:rsidRPr="00D9050F">
            <w:rPr>
              <w:rFonts w:ascii="Georgia" w:hAnsi="Georgia"/>
              <w:sz w:val="24"/>
              <w:szCs w:val="24"/>
            </w:rPr>
            <w:fldChar w:fldCharType="begin"/>
          </w:r>
          <w:r w:rsidRPr="00D9050F">
            <w:rPr>
              <w:rFonts w:ascii="Georgia" w:hAnsi="Georgia"/>
              <w:sz w:val="24"/>
              <w:szCs w:val="24"/>
            </w:rPr>
            <w:instrText xml:space="preserve"> TOC \o "1-3" \h \z \u </w:instrText>
          </w:r>
          <w:r w:rsidRPr="00D9050F">
            <w:rPr>
              <w:rFonts w:ascii="Georgia" w:hAnsi="Georgia"/>
              <w:sz w:val="24"/>
              <w:szCs w:val="24"/>
            </w:rPr>
            <w:fldChar w:fldCharType="separate"/>
          </w:r>
          <w:hyperlink w:anchor="_Toc474305654" w:history="1">
            <w:r w:rsidR="002214CA" w:rsidRPr="00BF57F6">
              <w:rPr>
                <w:rStyle w:val="Hyperlink"/>
                <w:rFonts w:ascii="Helvetica" w:hAnsi="Helvetica"/>
                <w:noProof/>
              </w:rPr>
              <w:t>Welcome!</w:t>
            </w:r>
            <w:r w:rsidR="002214CA">
              <w:rPr>
                <w:noProof/>
                <w:webHidden/>
              </w:rPr>
              <w:tab/>
            </w:r>
            <w:r w:rsidR="002214CA">
              <w:rPr>
                <w:noProof/>
                <w:webHidden/>
              </w:rPr>
              <w:fldChar w:fldCharType="begin"/>
            </w:r>
            <w:r w:rsidR="002214CA">
              <w:rPr>
                <w:noProof/>
                <w:webHidden/>
              </w:rPr>
              <w:instrText xml:space="preserve"> PAGEREF _Toc474305654 \h </w:instrText>
            </w:r>
            <w:r w:rsidR="002214CA">
              <w:rPr>
                <w:noProof/>
                <w:webHidden/>
              </w:rPr>
            </w:r>
            <w:r w:rsidR="002214CA">
              <w:rPr>
                <w:noProof/>
                <w:webHidden/>
              </w:rPr>
              <w:fldChar w:fldCharType="separate"/>
            </w:r>
            <w:r w:rsidR="003F7F0F">
              <w:rPr>
                <w:noProof/>
                <w:webHidden/>
              </w:rPr>
              <w:t>3</w:t>
            </w:r>
            <w:r w:rsidR="002214CA">
              <w:rPr>
                <w:noProof/>
                <w:webHidden/>
              </w:rPr>
              <w:fldChar w:fldCharType="end"/>
            </w:r>
          </w:hyperlink>
        </w:p>
        <w:p w:rsidR="002214CA" w:rsidRDefault="00986493">
          <w:pPr>
            <w:pStyle w:val="TOC2"/>
            <w:rPr>
              <w:rFonts w:eastAsiaTheme="minorEastAsia"/>
              <w:noProof/>
            </w:rPr>
          </w:pPr>
          <w:hyperlink w:anchor="_Toc474305655" w:history="1">
            <w:r w:rsidR="002214CA" w:rsidRPr="00BF57F6">
              <w:rPr>
                <w:rStyle w:val="Hyperlink"/>
                <w:rFonts w:ascii="Helvetica" w:hAnsi="Helvetica"/>
                <w:noProof/>
              </w:rPr>
              <w:t>Partnership Principles</w:t>
            </w:r>
            <w:r w:rsidR="002214CA">
              <w:rPr>
                <w:noProof/>
                <w:webHidden/>
              </w:rPr>
              <w:tab/>
            </w:r>
            <w:r w:rsidR="002214CA">
              <w:rPr>
                <w:noProof/>
                <w:webHidden/>
              </w:rPr>
              <w:fldChar w:fldCharType="begin"/>
            </w:r>
            <w:r w:rsidR="002214CA">
              <w:rPr>
                <w:noProof/>
                <w:webHidden/>
              </w:rPr>
              <w:instrText xml:space="preserve"> PAGEREF _Toc474305655 \h </w:instrText>
            </w:r>
            <w:r w:rsidR="002214CA">
              <w:rPr>
                <w:noProof/>
                <w:webHidden/>
              </w:rPr>
            </w:r>
            <w:r w:rsidR="002214CA">
              <w:rPr>
                <w:noProof/>
                <w:webHidden/>
              </w:rPr>
              <w:fldChar w:fldCharType="separate"/>
            </w:r>
            <w:r w:rsidR="003F7F0F">
              <w:rPr>
                <w:noProof/>
                <w:webHidden/>
              </w:rPr>
              <w:t>4</w:t>
            </w:r>
            <w:r w:rsidR="002214CA">
              <w:rPr>
                <w:noProof/>
                <w:webHidden/>
              </w:rPr>
              <w:fldChar w:fldCharType="end"/>
            </w:r>
          </w:hyperlink>
        </w:p>
        <w:p w:rsidR="002214CA" w:rsidRDefault="00986493">
          <w:pPr>
            <w:pStyle w:val="TOC2"/>
            <w:rPr>
              <w:rFonts w:eastAsiaTheme="minorEastAsia"/>
              <w:noProof/>
            </w:rPr>
          </w:pPr>
          <w:hyperlink w:anchor="_Toc474305656" w:history="1">
            <w:r w:rsidR="002214CA" w:rsidRPr="00BF57F6">
              <w:rPr>
                <w:rStyle w:val="Hyperlink"/>
                <w:rFonts w:ascii="Helvetica" w:hAnsi="Helvetica"/>
                <w:noProof/>
              </w:rPr>
              <w:t>HSCI History and Background</w:t>
            </w:r>
            <w:r w:rsidR="002214CA">
              <w:rPr>
                <w:noProof/>
                <w:webHidden/>
              </w:rPr>
              <w:tab/>
            </w:r>
            <w:r w:rsidR="002214CA">
              <w:rPr>
                <w:noProof/>
                <w:webHidden/>
              </w:rPr>
              <w:fldChar w:fldCharType="begin"/>
            </w:r>
            <w:r w:rsidR="002214CA">
              <w:rPr>
                <w:noProof/>
                <w:webHidden/>
              </w:rPr>
              <w:instrText xml:space="preserve"> PAGEREF _Toc474305656 \h </w:instrText>
            </w:r>
            <w:r w:rsidR="002214CA">
              <w:rPr>
                <w:noProof/>
                <w:webHidden/>
              </w:rPr>
            </w:r>
            <w:r w:rsidR="002214CA">
              <w:rPr>
                <w:noProof/>
                <w:webHidden/>
              </w:rPr>
              <w:fldChar w:fldCharType="separate"/>
            </w:r>
            <w:r w:rsidR="003F7F0F">
              <w:rPr>
                <w:noProof/>
                <w:webHidden/>
              </w:rPr>
              <w:t>5</w:t>
            </w:r>
            <w:r w:rsidR="002214CA">
              <w:rPr>
                <w:noProof/>
                <w:webHidden/>
              </w:rPr>
              <w:fldChar w:fldCharType="end"/>
            </w:r>
          </w:hyperlink>
        </w:p>
        <w:p w:rsidR="002214CA" w:rsidRDefault="00986493">
          <w:pPr>
            <w:pStyle w:val="TOC2"/>
            <w:rPr>
              <w:rFonts w:eastAsiaTheme="minorEastAsia"/>
              <w:noProof/>
            </w:rPr>
          </w:pPr>
          <w:hyperlink w:anchor="_Toc474305657" w:history="1">
            <w:r w:rsidR="002214CA" w:rsidRPr="00BF57F6">
              <w:rPr>
                <w:rStyle w:val="Hyperlink"/>
                <w:rFonts w:ascii="Helvetica" w:hAnsi="Helvetica"/>
                <w:noProof/>
              </w:rPr>
              <w:t>Structure</w:t>
            </w:r>
            <w:r w:rsidR="002214CA">
              <w:rPr>
                <w:noProof/>
                <w:webHidden/>
              </w:rPr>
              <w:tab/>
            </w:r>
            <w:r w:rsidR="002214CA">
              <w:rPr>
                <w:noProof/>
                <w:webHidden/>
              </w:rPr>
              <w:fldChar w:fldCharType="begin"/>
            </w:r>
            <w:r w:rsidR="002214CA">
              <w:rPr>
                <w:noProof/>
                <w:webHidden/>
              </w:rPr>
              <w:instrText xml:space="preserve"> PAGEREF _Toc474305657 \h </w:instrText>
            </w:r>
            <w:r w:rsidR="002214CA">
              <w:rPr>
                <w:noProof/>
                <w:webHidden/>
              </w:rPr>
            </w:r>
            <w:r w:rsidR="002214CA">
              <w:rPr>
                <w:noProof/>
                <w:webHidden/>
              </w:rPr>
              <w:fldChar w:fldCharType="separate"/>
            </w:r>
            <w:r w:rsidR="003F7F0F">
              <w:rPr>
                <w:noProof/>
                <w:webHidden/>
              </w:rPr>
              <w:t>6</w:t>
            </w:r>
            <w:r w:rsidR="002214CA">
              <w:rPr>
                <w:noProof/>
                <w:webHidden/>
              </w:rPr>
              <w:fldChar w:fldCharType="end"/>
            </w:r>
          </w:hyperlink>
        </w:p>
        <w:p w:rsidR="002214CA" w:rsidRDefault="00986493">
          <w:pPr>
            <w:pStyle w:val="TOC3"/>
            <w:rPr>
              <w:rFonts w:eastAsiaTheme="minorEastAsia"/>
              <w:noProof/>
            </w:rPr>
          </w:pPr>
          <w:hyperlink w:anchor="_Toc474305658" w:history="1">
            <w:r w:rsidR="002214CA" w:rsidRPr="00BF57F6">
              <w:rPr>
                <w:rStyle w:val="Hyperlink"/>
                <w:rFonts w:ascii="Garamond" w:hAnsi="Garamond"/>
                <w:noProof/>
              </w:rPr>
              <w:t>Steering Committee</w:t>
            </w:r>
            <w:r w:rsidR="002214CA">
              <w:rPr>
                <w:noProof/>
                <w:webHidden/>
              </w:rPr>
              <w:tab/>
            </w:r>
            <w:r w:rsidR="002214CA">
              <w:rPr>
                <w:noProof/>
                <w:webHidden/>
              </w:rPr>
              <w:fldChar w:fldCharType="begin"/>
            </w:r>
            <w:r w:rsidR="002214CA">
              <w:rPr>
                <w:noProof/>
                <w:webHidden/>
              </w:rPr>
              <w:instrText xml:space="preserve"> PAGEREF _Toc474305658 \h </w:instrText>
            </w:r>
            <w:r w:rsidR="002214CA">
              <w:rPr>
                <w:noProof/>
                <w:webHidden/>
              </w:rPr>
            </w:r>
            <w:r w:rsidR="002214CA">
              <w:rPr>
                <w:noProof/>
                <w:webHidden/>
              </w:rPr>
              <w:fldChar w:fldCharType="separate"/>
            </w:r>
            <w:r w:rsidR="003F7F0F">
              <w:rPr>
                <w:noProof/>
                <w:webHidden/>
              </w:rPr>
              <w:t>6</w:t>
            </w:r>
            <w:r w:rsidR="002214CA">
              <w:rPr>
                <w:noProof/>
                <w:webHidden/>
              </w:rPr>
              <w:fldChar w:fldCharType="end"/>
            </w:r>
          </w:hyperlink>
        </w:p>
        <w:p w:rsidR="002214CA" w:rsidRDefault="00986493">
          <w:pPr>
            <w:pStyle w:val="TOC3"/>
            <w:rPr>
              <w:rFonts w:eastAsiaTheme="minorEastAsia"/>
              <w:noProof/>
            </w:rPr>
          </w:pPr>
          <w:hyperlink w:anchor="_Toc474305659" w:history="1">
            <w:r w:rsidR="002214CA" w:rsidRPr="00BF57F6">
              <w:rPr>
                <w:rStyle w:val="Hyperlink"/>
                <w:rFonts w:ascii="Garamond" w:hAnsi="Garamond"/>
                <w:noProof/>
              </w:rPr>
              <w:t>Steering Committee Sprint Group</w:t>
            </w:r>
            <w:r w:rsidR="002214CA">
              <w:rPr>
                <w:noProof/>
                <w:webHidden/>
              </w:rPr>
              <w:tab/>
            </w:r>
            <w:r w:rsidR="002214CA">
              <w:rPr>
                <w:noProof/>
                <w:webHidden/>
              </w:rPr>
              <w:fldChar w:fldCharType="begin"/>
            </w:r>
            <w:r w:rsidR="002214CA">
              <w:rPr>
                <w:noProof/>
                <w:webHidden/>
              </w:rPr>
              <w:instrText xml:space="preserve"> PAGEREF _Toc474305659 \h </w:instrText>
            </w:r>
            <w:r w:rsidR="002214CA">
              <w:rPr>
                <w:noProof/>
                <w:webHidden/>
              </w:rPr>
            </w:r>
            <w:r w:rsidR="002214CA">
              <w:rPr>
                <w:noProof/>
                <w:webHidden/>
              </w:rPr>
              <w:fldChar w:fldCharType="separate"/>
            </w:r>
            <w:r w:rsidR="003F7F0F">
              <w:rPr>
                <w:noProof/>
                <w:webHidden/>
              </w:rPr>
              <w:t>6</w:t>
            </w:r>
            <w:r w:rsidR="002214CA">
              <w:rPr>
                <w:noProof/>
                <w:webHidden/>
              </w:rPr>
              <w:fldChar w:fldCharType="end"/>
            </w:r>
          </w:hyperlink>
        </w:p>
        <w:p w:rsidR="002214CA" w:rsidRDefault="00986493">
          <w:pPr>
            <w:pStyle w:val="TOC3"/>
            <w:rPr>
              <w:rFonts w:eastAsiaTheme="minorEastAsia"/>
              <w:noProof/>
            </w:rPr>
          </w:pPr>
          <w:hyperlink w:anchor="_Toc474305660" w:history="1">
            <w:r w:rsidR="002214CA" w:rsidRPr="00BF57F6">
              <w:rPr>
                <w:rStyle w:val="Hyperlink"/>
                <w:rFonts w:ascii="Garamond" w:hAnsi="Garamond"/>
                <w:noProof/>
              </w:rPr>
              <w:t>Work Groups</w:t>
            </w:r>
            <w:r w:rsidR="002214CA">
              <w:rPr>
                <w:noProof/>
                <w:webHidden/>
              </w:rPr>
              <w:tab/>
            </w:r>
            <w:r w:rsidR="002214CA">
              <w:rPr>
                <w:noProof/>
                <w:webHidden/>
              </w:rPr>
              <w:fldChar w:fldCharType="begin"/>
            </w:r>
            <w:r w:rsidR="002214CA">
              <w:rPr>
                <w:noProof/>
                <w:webHidden/>
              </w:rPr>
              <w:instrText xml:space="preserve"> PAGEREF _Toc474305660 \h </w:instrText>
            </w:r>
            <w:r w:rsidR="002214CA">
              <w:rPr>
                <w:noProof/>
                <w:webHidden/>
              </w:rPr>
            </w:r>
            <w:r w:rsidR="002214CA">
              <w:rPr>
                <w:noProof/>
                <w:webHidden/>
              </w:rPr>
              <w:fldChar w:fldCharType="separate"/>
            </w:r>
            <w:r w:rsidR="003F7F0F">
              <w:rPr>
                <w:noProof/>
                <w:webHidden/>
              </w:rPr>
              <w:t>7</w:t>
            </w:r>
            <w:r w:rsidR="002214CA">
              <w:rPr>
                <w:noProof/>
                <w:webHidden/>
              </w:rPr>
              <w:fldChar w:fldCharType="end"/>
            </w:r>
          </w:hyperlink>
        </w:p>
        <w:p w:rsidR="002214CA" w:rsidRDefault="00986493">
          <w:pPr>
            <w:pStyle w:val="TOC3"/>
            <w:rPr>
              <w:rFonts w:eastAsiaTheme="minorEastAsia"/>
              <w:noProof/>
            </w:rPr>
          </w:pPr>
          <w:hyperlink w:anchor="_Toc474305661" w:history="1">
            <w:r w:rsidR="002214CA" w:rsidRPr="00BF57F6">
              <w:rPr>
                <w:rStyle w:val="Hyperlink"/>
                <w:rFonts w:ascii="Garamond" w:hAnsi="Garamond"/>
                <w:noProof/>
              </w:rPr>
              <w:t>Funders</w:t>
            </w:r>
            <w:r w:rsidR="002214CA">
              <w:rPr>
                <w:noProof/>
                <w:webHidden/>
              </w:rPr>
              <w:tab/>
            </w:r>
            <w:r w:rsidR="002214CA">
              <w:rPr>
                <w:noProof/>
                <w:webHidden/>
              </w:rPr>
              <w:fldChar w:fldCharType="begin"/>
            </w:r>
            <w:r w:rsidR="002214CA">
              <w:rPr>
                <w:noProof/>
                <w:webHidden/>
              </w:rPr>
              <w:instrText xml:space="preserve"> PAGEREF _Toc474305661 \h </w:instrText>
            </w:r>
            <w:r w:rsidR="002214CA">
              <w:rPr>
                <w:noProof/>
                <w:webHidden/>
              </w:rPr>
            </w:r>
            <w:r w:rsidR="002214CA">
              <w:rPr>
                <w:noProof/>
                <w:webHidden/>
              </w:rPr>
              <w:fldChar w:fldCharType="separate"/>
            </w:r>
            <w:r w:rsidR="003F7F0F">
              <w:rPr>
                <w:noProof/>
                <w:webHidden/>
              </w:rPr>
              <w:t>7</w:t>
            </w:r>
            <w:r w:rsidR="002214CA">
              <w:rPr>
                <w:noProof/>
                <w:webHidden/>
              </w:rPr>
              <w:fldChar w:fldCharType="end"/>
            </w:r>
          </w:hyperlink>
        </w:p>
        <w:p w:rsidR="002214CA" w:rsidRDefault="00986493">
          <w:pPr>
            <w:pStyle w:val="TOC3"/>
            <w:rPr>
              <w:rFonts w:eastAsiaTheme="minorEastAsia"/>
              <w:noProof/>
            </w:rPr>
          </w:pPr>
          <w:hyperlink w:anchor="_Toc474305662" w:history="1">
            <w:r w:rsidR="002214CA" w:rsidRPr="00BF57F6">
              <w:rPr>
                <w:rStyle w:val="Hyperlink"/>
                <w:rFonts w:ascii="Garamond" w:hAnsi="Garamond"/>
                <w:noProof/>
              </w:rPr>
              <w:t>Backbone</w:t>
            </w:r>
            <w:r w:rsidR="002214CA">
              <w:rPr>
                <w:noProof/>
                <w:webHidden/>
              </w:rPr>
              <w:tab/>
            </w:r>
            <w:r w:rsidR="002214CA">
              <w:rPr>
                <w:noProof/>
                <w:webHidden/>
              </w:rPr>
              <w:fldChar w:fldCharType="begin"/>
            </w:r>
            <w:r w:rsidR="002214CA">
              <w:rPr>
                <w:noProof/>
                <w:webHidden/>
              </w:rPr>
              <w:instrText xml:space="preserve"> PAGEREF _Toc474305662 \h </w:instrText>
            </w:r>
            <w:r w:rsidR="002214CA">
              <w:rPr>
                <w:noProof/>
                <w:webHidden/>
              </w:rPr>
            </w:r>
            <w:r w:rsidR="002214CA">
              <w:rPr>
                <w:noProof/>
                <w:webHidden/>
              </w:rPr>
              <w:fldChar w:fldCharType="separate"/>
            </w:r>
            <w:r w:rsidR="003F7F0F">
              <w:rPr>
                <w:noProof/>
                <w:webHidden/>
              </w:rPr>
              <w:t>7</w:t>
            </w:r>
            <w:r w:rsidR="002214CA">
              <w:rPr>
                <w:noProof/>
                <w:webHidden/>
              </w:rPr>
              <w:fldChar w:fldCharType="end"/>
            </w:r>
          </w:hyperlink>
        </w:p>
        <w:p w:rsidR="002214CA" w:rsidRDefault="00986493">
          <w:pPr>
            <w:pStyle w:val="TOC3"/>
            <w:rPr>
              <w:rFonts w:eastAsiaTheme="minorEastAsia"/>
              <w:noProof/>
            </w:rPr>
          </w:pPr>
          <w:hyperlink w:anchor="_Toc474305663" w:history="1">
            <w:r w:rsidR="002214CA" w:rsidRPr="00BF57F6">
              <w:rPr>
                <w:rStyle w:val="Hyperlink"/>
                <w:rFonts w:ascii="Garamond" w:hAnsi="Garamond"/>
                <w:noProof/>
              </w:rPr>
              <w:t>Evaluation Team</w:t>
            </w:r>
            <w:r w:rsidR="002214CA">
              <w:rPr>
                <w:noProof/>
                <w:webHidden/>
              </w:rPr>
              <w:tab/>
            </w:r>
            <w:r w:rsidR="002214CA">
              <w:rPr>
                <w:noProof/>
                <w:webHidden/>
              </w:rPr>
              <w:fldChar w:fldCharType="begin"/>
            </w:r>
            <w:r w:rsidR="002214CA">
              <w:rPr>
                <w:noProof/>
                <w:webHidden/>
              </w:rPr>
              <w:instrText xml:space="preserve"> PAGEREF _Toc474305663 \h </w:instrText>
            </w:r>
            <w:r w:rsidR="002214CA">
              <w:rPr>
                <w:noProof/>
                <w:webHidden/>
              </w:rPr>
            </w:r>
            <w:r w:rsidR="002214CA">
              <w:rPr>
                <w:noProof/>
                <w:webHidden/>
              </w:rPr>
              <w:fldChar w:fldCharType="separate"/>
            </w:r>
            <w:r w:rsidR="003F7F0F">
              <w:rPr>
                <w:noProof/>
                <w:webHidden/>
              </w:rPr>
              <w:t>7</w:t>
            </w:r>
            <w:r w:rsidR="002214CA">
              <w:rPr>
                <w:noProof/>
                <w:webHidden/>
              </w:rPr>
              <w:fldChar w:fldCharType="end"/>
            </w:r>
          </w:hyperlink>
        </w:p>
        <w:p w:rsidR="002214CA" w:rsidRDefault="00986493">
          <w:pPr>
            <w:pStyle w:val="TOC2"/>
            <w:rPr>
              <w:rFonts w:eastAsiaTheme="minorEastAsia"/>
              <w:noProof/>
            </w:rPr>
          </w:pPr>
          <w:hyperlink w:anchor="_Toc474305664" w:history="1">
            <w:r w:rsidR="002214CA" w:rsidRPr="00BF57F6">
              <w:rPr>
                <w:rStyle w:val="Hyperlink"/>
                <w:rFonts w:ascii="Helvetica" w:hAnsi="Helvetica"/>
                <w:noProof/>
              </w:rPr>
              <w:t>Steering Committee Roles &amp; Responsibilities</w:t>
            </w:r>
            <w:r w:rsidR="002214CA">
              <w:rPr>
                <w:noProof/>
                <w:webHidden/>
              </w:rPr>
              <w:tab/>
            </w:r>
            <w:r w:rsidR="002214CA">
              <w:rPr>
                <w:noProof/>
                <w:webHidden/>
              </w:rPr>
              <w:fldChar w:fldCharType="begin"/>
            </w:r>
            <w:r w:rsidR="002214CA">
              <w:rPr>
                <w:noProof/>
                <w:webHidden/>
              </w:rPr>
              <w:instrText xml:space="preserve"> PAGEREF _Toc474305664 \h </w:instrText>
            </w:r>
            <w:r w:rsidR="002214CA">
              <w:rPr>
                <w:noProof/>
                <w:webHidden/>
              </w:rPr>
            </w:r>
            <w:r w:rsidR="002214CA">
              <w:rPr>
                <w:noProof/>
                <w:webHidden/>
              </w:rPr>
              <w:fldChar w:fldCharType="separate"/>
            </w:r>
            <w:r w:rsidR="003F7F0F">
              <w:rPr>
                <w:noProof/>
                <w:webHidden/>
              </w:rPr>
              <w:t>8</w:t>
            </w:r>
            <w:r w:rsidR="002214CA">
              <w:rPr>
                <w:noProof/>
                <w:webHidden/>
              </w:rPr>
              <w:fldChar w:fldCharType="end"/>
            </w:r>
          </w:hyperlink>
        </w:p>
        <w:p w:rsidR="002214CA" w:rsidRDefault="00986493">
          <w:pPr>
            <w:pStyle w:val="TOC2"/>
            <w:rPr>
              <w:rFonts w:eastAsiaTheme="minorEastAsia"/>
              <w:noProof/>
            </w:rPr>
          </w:pPr>
          <w:hyperlink w:anchor="_Toc474305665" w:history="1">
            <w:r w:rsidR="002214CA" w:rsidRPr="00BF57F6">
              <w:rPr>
                <w:rStyle w:val="Hyperlink"/>
                <w:rFonts w:ascii="Garamond" w:hAnsi="Garamond"/>
                <w:noProof/>
              </w:rPr>
              <w:t>Vision, Connection, and Guidance</w:t>
            </w:r>
            <w:r w:rsidR="002214CA">
              <w:rPr>
                <w:noProof/>
                <w:webHidden/>
              </w:rPr>
              <w:tab/>
            </w:r>
            <w:r w:rsidR="002214CA">
              <w:rPr>
                <w:noProof/>
                <w:webHidden/>
              </w:rPr>
              <w:fldChar w:fldCharType="begin"/>
            </w:r>
            <w:r w:rsidR="002214CA">
              <w:rPr>
                <w:noProof/>
                <w:webHidden/>
              </w:rPr>
              <w:instrText xml:space="preserve"> PAGEREF _Toc474305665 \h </w:instrText>
            </w:r>
            <w:r w:rsidR="002214CA">
              <w:rPr>
                <w:noProof/>
                <w:webHidden/>
              </w:rPr>
            </w:r>
            <w:r w:rsidR="002214CA">
              <w:rPr>
                <w:noProof/>
                <w:webHidden/>
              </w:rPr>
              <w:fldChar w:fldCharType="separate"/>
            </w:r>
            <w:r w:rsidR="003F7F0F">
              <w:rPr>
                <w:noProof/>
                <w:webHidden/>
              </w:rPr>
              <w:t>8</w:t>
            </w:r>
            <w:r w:rsidR="002214CA">
              <w:rPr>
                <w:noProof/>
                <w:webHidden/>
              </w:rPr>
              <w:fldChar w:fldCharType="end"/>
            </w:r>
          </w:hyperlink>
        </w:p>
        <w:p w:rsidR="002214CA" w:rsidRDefault="00986493">
          <w:pPr>
            <w:pStyle w:val="TOC3"/>
            <w:rPr>
              <w:rFonts w:eastAsiaTheme="minorEastAsia"/>
              <w:noProof/>
            </w:rPr>
          </w:pPr>
          <w:hyperlink w:anchor="_Toc474305666" w:history="1">
            <w:r w:rsidR="002214CA" w:rsidRPr="00BF57F6">
              <w:rPr>
                <w:rStyle w:val="Hyperlink"/>
                <w:rFonts w:ascii="Garamond" w:hAnsi="Garamond"/>
                <w:noProof/>
              </w:rPr>
              <w:t>Vision</w:t>
            </w:r>
            <w:r w:rsidR="002214CA">
              <w:rPr>
                <w:noProof/>
                <w:webHidden/>
              </w:rPr>
              <w:tab/>
            </w:r>
            <w:r w:rsidR="002214CA">
              <w:rPr>
                <w:noProof/>
                <w:webHidden/>
              </w:rPr>
              <w:fldChar w:fldCharType="begin"/>
            </w:r>
            <w:r w:rsidR="002214CA">
              <w:rPr>
                <w:noProof/>
                <w:webHidden/>
              </w:rPr>
              <w:instrText xml:space="preserve"> PAGEREF _Toc474305666 \h </w:instrText>
            </w:r>
            <w:r w:rsidR="002214CA">
              <w:rPr>
                <w:noProof/>
                <w:webHidden/>
              </w:rPr>
            </w:r>
            <w:r w:rsidR="002214CA">
              <w:rPr>
                <w:noProof/>
                <w:webHidden/>
              </w:rPr>
              <w:fldChar w:fldCharType="separate"/>
            </w:r>
            <w:r w:rsidR="003F7F0F">
              <w:rPr>
                <w:noProof/>
                <w:webHidden/>
              </w:rPr>
              <w:t>8</w:t>
            </w:r>
            <w:r w:rsidR="002214CA">
              <w:rPr>
                <w:noProof/>
                <w:webHidden/>
              </w:rPr>
              <w:fldChar w:fldCharType="end"/>
            </w:r>
          </w:hyperlink>
        </w:p>
        <w:p w:rsidR="002214CA" w:rsidRDefault="00986493">
          <w:pPr>
            <w:pStyle w:val="TOC3"/>
            <w:rPr>
              <w:rFonts w:eastAsiaTheme="minorEastAsia"/>
              <w:noProof/>
            </w:rPr>
          </w:pPr>
          <w:hyperlink w:anchor="_Toc474305667" w:history="1">
            <w:r w:rsidR="002214CA" w:rsidRPr="00BF57F6">
              <w:rPr>
                <w:rStyle w:val="Hyperlink"/>
                <w:rFonts w:ascii="Garamond" w:hAnsi="Garamond"/>
                <w:noProof/>
              </w:rPr>
              <w:t>Connection</w:t>
            </w:r>
            <w:r w:rsidR="002214CA">
              <w:rPr>
                <w:noProof/>
                <w:webHidden/>
              </w:rPr>
              <w:tab/>
            </w:r>
            <w:r w:rsidR="002214CA">
              <w:rPr>
                <w:noProof/>
                <w:webHidden/>
              </w:rPr>
              <w:fldChar w:fldCharType="begin"/>
            </w:r>
            <w:r w:rsidR="002214CA">
              <w:rPr>
                <w:noProof/>
                <w:webHidden/>
              </w:rPr>
              <w:instrText xml:space="preserve"> PAGEREF _Toc474305667 \h </w:instrText>
            </w:r>
            <w:r w:rsidR="002214CA">
              <w:rPr>
                <w:noProof/>
                <w:webHidden/>
              </w:rPr>
            </w:r>
            <w:r w:rsidR="002214CA">
              <w:rPr>
                <w:noProof/>
                <w:webHidden/>
              </w:rPr>
              <w:fldChar w:fldCharType="separate"/>
            </w:r>
            <w:r w:rsidR="003F7F0F">
              <w:rPr>
                <w:noProof/>
                <w:webHidden/>
              </w:rPr>
              <w:t>8</w:t>
            </w:r>
            <w:r w:rsidR="002214CA">
              <w:rPr>
                <w:noProof/>
                <w:webHidden/>
              </w:rPr>
              <w:fldChar w:fldCharType="end"/>
            </w:r>
          </w:hyperlink>
        </w:p>
        <w:p w:rsidR="002214CA" w:rsidRDefault="00986493">
          <w:pPr>
            <w:pStyle w:val="TOC3"/>
            <w:rPr>
              <w:rFonts w:eastAsiaTheme="minorEastAsia"/>
              <w:noProof/>
            </w:rPr>
          </w:pPr>
          <w:hyperlink w:anchor="_Toc474305668" w:history="1">
            <w:r w:rsidR="002214CA" w:rsidRPr="00BF57F6">
              <w:rPr>
                <w:rStyle w:val="Hyperlink"/>
                <w:rFonts w:ascii="Garamond" w:hAnsi="Garamond"/>
                <w:noProof/>
              </w:rPr>
              <w:t>Guidance</w:t>
            </w:r>
            <w:r w:rsidR="002214CA">
              <w:rPr>
                <w:noProof/>
                <w:webHidden/>
              </w:rPr>
              <w:tab/>
            </w:r>
            <w:r w:rsidR="002214CA">
              <w:rPr>
                <w:noProof/>
                <w:webHidden/>
              </w:rPr>
              <w:fldChar w:fldCharType="begin"/>
            </w:r>
            <w:r w:rsidR="002214CA">
              <w:rPr>
                <w:noProof/>
                <w:webHidden/>
              </w:rPr>
              <w:instrText xml:space="preserve"> PAGEREF _Toc474305668 \h </w:instrText>
            </w:r>
            <w:r w:rsidR="002214CA">
              <w:rPr>
                <w:noProof/>
                <w:webHidden/>
              </w:rPr>
            </w:r>
            <w:r w:rsidR="002214CA">
              <w:rPr>
                <w:noProof/>
                <w:webHidden/>
              </w:rPr>
              <w:fldChar w:fldCharType="separate"/>
            </w:r>
            <w:r w:rsidR="003F7F0F">
              <w:rPr>
                <w:noProof/>
                <w:webHidden/>
              </w:rPr>
              <w:t>8</w:t>
            </w:r>
            <w:r w:rsidR="002214CA">
              <w:rPr>
                <w:noProof/>
                <w:webHidden/>
              </w:rPr>
              <w:fldChar w:fldCharType="end"/>
            </w:r>
          </w:hyperlink>
        </w:p>
        <w:p w:rsidR="002214CA" w:rsidRDefault="002214CA">
          <w:pPr>
            <w:pStyle w:val="TOC2"/>
            <w:rPr>
              <w:rFonts w:eastAsiaTheme="minorEastAsia"/>
              <w:noProof/>
            </w:rPr>
          </w:pPr>
          <w:r w:rsidRPr="002214CA">
            <w:rPr>
              <w:rStyle w:val="Hyperlink"/>
              <w:noProof/>
              <w:u w:val="none"/>
            </w:rPr>
            <w:t xml:space="preserve">   </w:t>
          </w:r>
          <w:r>
            <w:rPr>
              <w:rStyle w:val="Hyperlink"/>
              <w:noProof/>
              <w:u w:val="none"/>
            </w:rPr>
            <w:t xml:space="preserve"> </w:t>
          </w:r>
          <w:hyperlink w:anchor="_Toc474305669" w:history="1">
            <w:r w:rsidRPr="00BF57F6">
              <w:rPr>
                <w:rStyle w:val="Hyperlink"/>
                <w:rFonts w:ascii="Garamond" w:hAnsi="Garamond"/>
                <w:noProof/>
              </w:rPr>
              <w:t>Leadership</w:t>
            </w:r>
            <w:r>
              <w:rPr>
                <w:noProof/>
                <w:webHidden/>
              </w:rPr>
              <w:tab/>
            </w:r>
            <w:r>
              <w:rPr>
                <w:noProof/>
                <w:webHidden/>
              </w:rPr>
              <w:fldChar w:fldCharType="begin"/>
            </w:r>
            <w:r>
              <w:rPr>
                <w:noProof/>
                <w:webHidden/>
              </w:rPr>
              <w:instrText xml:space="preserve"> PAGEREF _Toc474305669 \h </w:instrText>
            </w:r>
            <w:r>
              <w:rPr>
                <w:noProof/>
                <w:webHidden/>
              </w:rPr>
            </w:r>
            <w:r>
              <w:rPr>
                <w:noProof/>
                <w:webHidden/>
              </w:rPr>
              <w:fldChar w:fldCharType="separate"/>
            </w:r>
            <w:r w:rsidR="003F7F0F">
              <w:rPr>
                <w:noProof/>
                <w:webHidden/>
              </w:rPr>
              <w:t>9</w:t>
            </w:r>
            <w:r>
              <w:rPr>
                <w:noProof/>
                <w:webHidden/>
              </w:rPr>
              <w:fldChar w:fldCharType="end"/>
            </w:r>
          </w:hyperlink>
        </w:p>
        <w:p w:rsidR="002214CA" w:rsidRDefault="00986493">
          <w:pPr>
            <w:pStyle w:val="TOC2"/>
            <w:rPr>
              <w:rFonts w:eastAsiaTheme="minorEastAsia"/>
              <w:noProof/>
            </w:rPr>
          </w:pPr>
          <w:hyperlink w:anchor="_Toc474305670" w:history="1">
            <w:r w:rsidR="002214CA" w:rsidRPr="00BF57F6">
              <w:rPr>
                <w:rStyle w:val="Hyperlink"/>
                <w:rFonts w:ascii="Helvetica" w:hAnsi="Helvetica"/>
                <w:noProof/>
              </w:rPr>
              <w:t>HSCI Relationships</w:t>
            </w:r>
            <w:r w:rsidR="002214CA">
              <w:rPr>
                <w:noProof/>
                <w:webHidden/>
              </w:rPr>
              <w:tab/>
            </w:r>
            <w:r w:rsidR="002214CA">
              <w:rPr>
                <w:noProof/>
                <w:webHidden/>
              </w:rPr>
              <w:fldChar w:fldCharType="begin"/>
            </w:r>
            <w:r w:rsidR="002214CA">
              <w:rPr>
                <w:noProof/>
                <w:webHidden/>
              </w:rPr>
              <w:instrText xml:space="preserve"> PAGEREF _Toc474305670 \h </w:instrText>
            </w:r>
            <w:r w:rsidR="002214CA">
              <w:rPr>
                <w:noProof/>
                <w:webHidden/>
              </w:rPr>
            </w:r>
            <w:r w:rsidR="002214CA">
              <w:rPr>
                <w:noProof/>
                <w:webHidden/>
              </w:rPr>
              <w:fldChar w:fldCharType="separate"/>
            </w:r>
            <w:r w:rsidR="003F7F0F">
              <w:rPr>
                <w:noProof/>
                <w:webHidden/>
              </w:rPr>
              <w:t>9</w:t>
            </w:r>
            <w:r w:rsidR="002214CA">
              <w:rPr>
                <w:noProof/>
                <w:webHidden/>
              </w:rPr>
              <w:fldChar w:fldCharType="end"/>
            </w:r>
          </w:hyperlink>
        </w:p>
        <w:p w:rsidR="002214CA" w:rsidRDefault="00986493">
          <w:pPr>
            <w:pStyle w:val="TOC2"/>
            <w:rPr>
              <w:rFonts w:eastAsiaTheme="minorEastAsia"/>
              <w:noProof/>
            </w:rPr>
          </w:pPr>
          <w:hyperlink w:anchor="_Toc474305671" w:history="1">
            <w:r w:rsidR="002214CA" w:rsidRPr="00BF57F6">
              <w:rPr>
                <w:rStyle w:val="Hyperlink"/>
                <w:rFonts w:ascii="Helvetica" w:hAnsi="Helvetica"/>
                <w:noProof/>
              </w:rPr>
              <w:t>Steering Committee Members &amp; Contact Information</w:t>
            </w:r>
            <w:r w:rsidR="002214CA">
              <w:rPr>
                <w:noProof/>
                <w:webHidden/>
              </w:rPr>
              <w:tab/>
            </w:r>
            <w:r w:rsidR="002214CA">
              <w:rPr>
                <w:noProof/>
                <w:webHidden/>
              </w:rPr>
              <w:fldChar w:fldCharType="begin"/>
            </w:r>
            <w:r w:rsidR="002214CA">
              <w:rPr>
                <w:noProof/>
                <w:webHidden/>
              </w:rPr>
              <w:instrText xml:space="preserve"> PAGEREF _Toc474305671 \h </w:instrText>
            </w:r>
            <w:r w:rsidR="002214CA">
              <w:rPr>
                <w:noProof/>
                <w:webHidden/>
              </w:rPr>
            </w:r>
            <w:r w:rsidR="002214CA">
              <w:rPr>
                <w:noProof/>
                <w:webHidden/>
              </w:rPr>
              <w:fldChar w:fldCharType="separate"/>
            </w:r>
            <w:r w:rsidR="003F7F0F">
              <w:rPr>
                <w:noProof/>
                <w:webHidden/>
              </w:rPr>
              <w:t>12</w:t>
            </w:r>
            <w:r w:rsidR="002214CA">
              <w:rPr>
                <w:noProof/>
                <w:webHidden/>
              </w:rPr>
              <w:fldChar w:fldCharType="end"/>
            </w:r>
          </w:hyperlink>
        </w:p>
        <w:p w:rsidR="002214CA" w:rsidRDefault="00986493">
          <w:pPr>
            <w:pStyle w:val="TOC2"/>
            <w:rPr>
              <w:rFonts w:eastAsiaTheme="minorEastAsia"/>
              <w:noProof/>
            </w:rPr>
          </w:pPr>
          <w:hyperlink w:anchor="_Toc474305672" w:history="1">
            <w:r w:rsidR="002214CA" w:rsidRPr="00BF57F6">
              <w:rPr>
                <w:rStyle w:val="Hyperlink"/>
                <w:rFonts w:ascii="Helvetica" w:hAnsi="Helvetica" w:cs="Helvetica"/>
                <w:noProof/>
              </w:rPr>
              <w:t>Meeting Norms</w:t>
            </w:r>
            <w:r w:rsidR="002214CA">
              <w:rPr>
                <w:noProof/>
                <w:webHidden/>
              </w:rPr>
              <w:tab/>
            </w:r>
            <w:r w:rsidR="002214CA">
              <w:rPr>
                <w:noProof/>
                <w:webHidden/>
              </w:rPr>
              <w:fldChar w:fldCharType="begin"/>
            </w:r>
            <w:r w:rsidR="002214CA">
              <w:rPr>
                <w:noProof/>
                <w:webHidden/>
              </w:rPr>
              <w:instrText xml:space="preserve"> PAGEREF _Toc474305672 \h </w:instrText>
            </w:r>
            <w:r w:rsidR="002214CA">
              <w:rPr>
                <w:noProof/>
                <w:webHidden/>
              </w:rPr>
            </w:r>
            <w:r w:rsidR="002214CA">
              <w:rPr>
                <w:noProof/>
                <w:webHidden/>
              </w:rPr>
              <w:fldChar w:fldCharType="separate"/>
            </w:r>
            <w:r w:rsidR="003F7F0F">
              <w:rPr>
                <w:noProof/>
                <w:webHidden/>
              </w:rPr>
              <w:t>14</w:t>
            </w:r>
            <w:r w:rsidR="002214CA">
              <w:rPr>
                <w:noProof/>
                <w:webHidden/>
              </w:rPr>
              <w:fldChar w:fldCharType="end"/>
            </w:r>
          </w:hyperlink>
        </w:p>
        <w:p w:rsidR="006C1E19" w:rsidRPr="00D9050F" w:rsidRDefault="006C1E19" w:rsidP="006C1E19">
          <w:pPr>
            <w:spacing w:line="240" w:lineRule="auto"/>
            <w:rPr>
              <w:rFonts w:ascii="Georgia" w:hAnsi="Georgia"/>
              <w:sz w:val="24"/>
              <w:szCs w:val="24"/>
            </w:rPr>
            <w:sectPr w:rsidR="006C1E19" w:rsidRPr="00D9050F" w:rsidSect="00291137">
              <w:footerReference w:type="default" r:id="rId10"/>
              <w:pgSz w:w="12240" w:h="15840"/>
              <w:pgMar w:top="810" w:right="1440" w:bottom="1170" w:left="1440" w:header="720" w:footer="720" w:gutter="0"/>
              <w:pgBorders w:offsetFrom="page">
                <w:top w:val="thinThickSmallGap" w:sz="24" w:space="24" w:color="50B948"/>
                <w:left w:val="thinThickSmallGap" w:sz="24" w:space="24" w:color="50B948"/>
                <w:bottom w:val="thickThinSmallGap" w:sz="24" w:space="24" w:color="50B948"/>
                <w:right w:val="thickThinSmallGap" w:sz="24" w:space="24" w:color="50B948"/>
              </w:pgBorders>
              <w:pgNumType w:start="1"/>
              <w:cols w:space="720"/>
              <w:titlePg/>
              <w:docGrid w:linePitch="360"/>
            </w:sectPr>
          </w:pPr>
          <w:r w:rsidRPr="00D9050F">
            <w:rPr>
              <w:rFonts w:ascii="Georgia" w:hAnsi="Georgia"/>
              <w:b/>
              <w:bCs/>
              <w:noProof/>
              <w:sz w:val="24"/>
              <w:szCs w:val="24"/>
            </w:rPr>
            <w:fldChar w:fldCharType="end"/>
          </w:r>
        </w:p>
      </w:sdtContent>
    </w:sdt>
    <w:p w:rsidR="000767E3" w:rsidRDefault="000767E3" w:rsidP="00384173">
      <w:pPr>
        <w:pStyle w:val="Level2Heading"/>
        <w:jc w:val="center"/>
        <w:rPr>
          <w:rFonts w:ascii="Helvetica" w:hAnsi="Helvetica"/>
          <w:caps w:val="0"/>
          <w:color w:val="44355B" w:themeColor="text1"/>
          <w:sz w:val="32"/>
          <w:szCs w:val="32"/>
        </w:rPr>
      </w:pPr>
    </w:p>
    <w:p w:rsidR="00DD7352" w:rsidRPr="000767E3" w:rsidRDefault="000767E3" w:rsidP="00384173">
      <w:pPr>
        <w:pStyle w:val="Level2Heading"/>
        <w:jc w:val="center"/>
        <w:rPr>
          <w:rFonts w:ascii="Helvetica" w:hAnsi="Helvetica"/>
          <w:color w:val="44355B" w:themeColor="text1"/>
          <w:sz w:val="32"/>
          <w:szCs w:val="32"/>
        </w:rPr>
      </w:pPr>
      <w:bookmarkStart w:id="0" w:name="_Toc474305654"/>
      <w:r w:rsidRPr="000767E3">
        <w:rPr>
          <w:rFonts w:ascii="Helvetica" w:hAnsi="Helvetica"/>
          <w:caps w:val="0"/>
          <w:color w:val="44355B" w:themeColor="text1"/>
          <w:sz w:val="32"/>
          <w:szCs w:val="32"/>
        </w:rPr>
        <w:t>Welcome!</w:t>
      </w:r>
      <w:bookmarkEnd w:id="0"/>
    </w:p>
    <w:p w:rsidR="00D9050F" w:rsidRPr="00D9050F" w:rsidRDefault="00D9050F" w:rsidP="00D9050F">
      <w:pPr>
        <w:pStyle w:val="Body-CSI"/>
        <w:rPr>
          <w:rFonts w:ascii="Georgia" w:hAnsi="Georgia"/>
          <w:sz w:val="24"/>
        </w:rPr>
      </w:pPr>
    </w:p>
    <w:p w:rsidR="00F231C4" w:rsidRPr="00D9050F" w:rsidRDefault="00F231C4" w:rsidP="00D9050F">
      <w:pPr>
        <w:pStyle w:val="HSCIBodyText"/>
      </w:pPr>
      <w:r w:rsidRPr="00D9050F">
        <w:t xml:space="preserve">Welcome to the Healthy Schools Collective Impact (HSCI) Steering Committee! </w:t>
      </w:r>
      <w:r w:rsidR="00A723AE" w:rsidRPr="00D9050F">
        <w:t xml:space="preserve">The charge of </w:t>
      </w:r>
      <w:r w:rsidR="00B05F42" w:rsidRPr="00D9050F">
        <w:t xml:space="preserve">HSCI is </w:t>
      </w:r>
      <w:r w:rsidR="00A723AE" w:rsidRPr="00D9050F">
        <w:t xml:space="preserve">to </w:t>
      </w:r>
      <w:r w:rsidR="00B05F42" w:rsidRPr="00D9050F">
        <w:t xml:space="preserve">align the overall healthy schools system and transform the system across behavioral health, student health services, physical activity, nutrition, school culture </w:t>
      </w:r>
      <w:r w:rsidR="00A723AE" w:rsidRPr="00D9050F">
        <w:t>and</w:t>
      </w:r>
      <w:r w:rsidR="00B05F42" w:rsidRPr="00D9050F">
        <w:t xml:space="preserve"> climate, </w:t>
      </w:r>
      <w:r w:rsidR="00AA12E8" w:rsidRPr="00D9050F">
        <w:t>and health education. Everything we do is in service of better outcomes for students and staff.</w:t>
      </w:r>
    </w:p>
    <w:p w:rsidR="00F231C4" w:rsidRPr="00D9050F" w:rsidRDefault="00F231C4" w:rsidP="00D9050F">
      <w:pPr>
        <w:pStyle w:val="HSCIBodyText"/>
      </w:pPr>
      <w:r w:rsidRPr="00D9050F">
        <w:t>HSCI is driven by an overall approach and outcomes that advance health equity, recognize and respond to differentiated needs, and helps schools meet their educational goals.</w:t>
      </w:r>
      <w:r w:rsidR="0067085A" w:rsidRPr="00D9050F">
        <w:t xml:space="preserve"> HSCI defines health equity as: </w:t>
      </w:r>
      <w:r w:rsidR="0067085A" w:rsidRPr="00D9050F">
        <w:rPr>
          <w:i/>
        </w:rPr>
        <w:t>when all students, no matter what their social position, have the opportunity to attain their full health potential and be ready to learn.</w:t>
      </w:r>
      <w:r w:rsidR="0067085A" w:rsidRPr="00D9050F">
        <w:t xml:space="preserve"> Achieving health equity requires valuing all students equally with focused and ongoing efforts to address systemic and avoidable inequalities, including historical and contemporary injustices.</w:t>
      </w:r>
    </w:p>
    <w:p w:rsidR="00D9050F" w:rsidRPr="00D9050F" w:rsidRDefault="00D9050F" w:rsidP="00D9050F">
      <w:pPr>
        <w:pStyle w:val="HSCIBodyText"/>
      </w:pPr>
    </w:p>
    <w:p w:rsidR="00F231C4" w:rsidRPr="00D9050F" w:rsidRDefault="00F231C4" w:rsidP="00D9050F">
      <w:pPr>
        <w:pStyle w:val="HSCIEmphasis"/>
      </w:pPr>
      <w:bookmarkStart w:id="1" w:name="_Toc457554911"/>
      <w:bookmarkStart w:id="2" w:name="_Toc457555220"/>
      <w:bookmarkStart w:id="3" w:name="_Toc461693448"/>
      <w:r w:rsidRPr="00D9050F">
        <w:t>Bold Goal</w:t>
      </w:r>
      <w:r w:rsidR="00A723AE" w:rsidRPr="00D9050F">
        <w:t xml:space="preserve">: </w:t>
      </w:r>
      <w:r w:rsidRPr="00D9050F">
        <w:t>By 2025, all Colorado K-12 public schools prov</w:t>
      </w:r>
      <w:r w:rsidR="003B58E8" w:rsidRPr="00D9050F">
        <w:t>id</w:t>
      </w:r>
      <w:r w:rsidRPr="00D9050F">
        <w:t>e an environment and culture that integrates health and wellness equitably for students and staff.</w:t>
      </w:r>
      <w:bookmarkEnd w:id="1"/>
      <w:bookmarkEnd w:id="2"/>
      <w:bookmarkEnd w:id="3"/>
    </w:p>
    <w:p w:rsidR="00F231C4" w:rsidRPr="00D9050F" w:rsidRDefault="00F231C4" w:rsidP="00D9050F">
      <w:pPr>
        <w:pStyle w:val="HSCIEmphasis"/>
      </w:pPr>
      <w:bookmarkStart w:id="4" w:name="_Toc457554912"/>
      <w:bookmarkStart w:id="5" w:name="_Toc457555221"/>
      <w:bookmarkStart w:id="6" w:name="_Toc461693449"/>
      <w:r w:rsidRPr="00D9050F">
        <w:t>Vision</w:t>
      </w:r>
      <w:r w:rsidR="00A723AE" w:rsidRPr="00D9050F">
        <w:t xml:space="preserve">: </w:t>
      </w:r>
      <w:r w:rsidRPr="00D9050F">
        <w:t>All Colorado youth are healthy and reach their full potential.</w:t>
      </w:r>
      <w:bookmarkEnd w:id="4"/>
      <w:bookmarkEnd w:id="5"/>
      <w:bookmarkEnd w:id="6"/>
    </w:p>
    <w:p w:rsidR="00370E00" w:rsidRPr="00D9050F" w:rsidRDefault="00370E00" w:rsidP="00370E00">
      <w:pPr>
        <w:pStyle w:val="Table-Contents"/>
        <w:rPr>
          <w:rFonts w:ascii="Georgia" w:hAnsi="Georgia"/>
          <w:sz w:val="24"/>
        </w:rPr>
      </w:pPr>
      <w:r w:rsidRPr="00D9050F">
        <w:rPr>
          <w:rFonts w:ascii="Georgia" w:hAnsi="Georgia"/>
          <w:sz w:val="24"/>
        </w:rPr>
        <w:br w:type="page"/>
      </w:r>
    </w:p>
    <w:p w:rsidR="00A723AE" w:rsidRPr="000767E3" w:rsidRDefault="000767E3" w:rsidP="00A723AE">
      <w:pPr>
        <w:pStyle w:val="Level2Heading"/>
        <w:jc w:val="center"/>
        <w:rPr>
          <w:rFonts w:ascii="Helvetica" w:hAnsi="Helvetica"/>
          <w:color w:val="44355B" w:themeColor="text1"/>
          <w:sz w:val="32"/>
          <w:szCs w:val="32"/>
        </w:rPr>
      </w:pPr>
      <w:bookmarkStart w:id="7" w:name="_Toc474305655"/>
      <w:r w:rsidRPr="000767E3">
        <w:rPr>
          <w:rFonts w:ascii="Helvetica" w:hAnsi="Helvetica"/>
          <w:caps w:val="0"/>
          <w:color w:val="44355B" w:themeColor="text1"/>
          <w:sz w:val="32"/>
          <w:szCs w:val="32"/>
        </w:rPr>
        <w:lastRenderedPageBreak/>
        <w:t>Partnership Principles</w:t>
      </w:r>
      <w:bookmarkEnd w:id="7"/>
    </w:p>
    <w:p w:rsidR="008B755A" w:rsidRPr="00D9050F" w:rsidRDefault="008B755A" w:rsidP="00D9050F">
      <w:pPr>
        <w:pStyle w:val="HSCIBodyText"/>
      </w:pPr>
      <w:r w:rsidRPr="00D9050F">
        <w:t>Partnership principles guide our work and the way we interact with each other.</w:t>
      </w:r>
    </w:p>
    <w:p w:rsidR="0097265C" w:rsidRPr="00D9050F" w:rsidRDefault="0097265C" w:rsidP="008B755A">
      <w:pPr>
        <w:pStyle w:val="Body-CSI"/>
        <w:rPr>
          <w:rFonts w:ascii="Georgia" w:hAnsi="Georgia"/>
          <w:sz w:val="24"/>
        </w:rPr>
      </w:pPr>
      <w:r w:rsidRPr="00D9050F">
        <w:rPr>
          <w:rFonts w:ascii="Georgia" w:hAnsi="Georgia"/>
          <w:noProof/>
          <w:color w:val="44355B"/>
          <w:sz w:val="24"/>
        </w:rPr>
        <mc:AlternateContent>
          <mc:Choice Requires="wps">
            <w:drawing>
              <wp:anchor distT="0" distB="0" distL="114300" distR="114300" simplePos="0" relativeHeight="251664384" behindDoc="0" locked="0" layoutInCell="1" allowOverlap="1" wp14:anchorId="70AC0878" wp14:editId="12CDD902">
                <wp:simplePos x="0" y="0"/>
                <wp:positionH relativeFrom="column">
                  <wp:posOffset>4057650</wp:posOffset>
                </wp:positionH>
                <wp:positionV relativeFrom="paragraph">
                  <wp:posOffset>133350</wp:posOffset>
                </wp:positionV>
                <wp:extent cx="2305050" cy="2019300"/>
                <wp:effectExtent l="0" t="0" r="0" b="0"/>
                <wp:wrapNone/>
                <wp:docPr id="12" name="Rounded Rectangle 11"/>
                <wp:cNvGraphicFramePr/>
                <a:graphic xmlns:a="http://schemas.openxmlformats.org/drawingml/2006/main">
                  <a:graphicData uri="http://schemas.microsoft.com/office/word/2010/wordprocessingShape">
                    <wps:wsp>
                      <wps:cNvSpPr/>
                      <wps:spPr>
                        <a:xfrm>
                          <a:off x="0" y="0"/>
                          <a:ext cx="2305050" cy="2019300"/>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OPEN AND TRANSPARENT COMMUNICATION</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Bold enough to say what we think even if it goes against the grain</w:t>
                            </w:r>
                            <w:r w:rsidRPr="0097265C">
                              <w:rPr>
                                <w:rFonts w:ascii="Georgia" w:hAnsi="Georgia" w:cstheme="minorBidi"/>
                                <w:b/>
                                <w:bCs/>
                                <w:color w:val="50B948" w:themeColor="background2"/>
                                <w:kern w:val="24"/>
                              </w:rPr>
                              <w:t xml:space="preserve"> </w:t>
                            </w:r>
                          </w:p>
                        </w:txbxContent>
                      </wps:txbx>
                      <wps:bodyPr wrap="square" rtlCol="0" anchor="ctr"/>
                    </wps:wsp>
                  </a:graphicData>
                </a:graphic>
                <wp14:sizeRelH relativeFrom="margin">
                  <wp14:pctWidth>0</wp14:pctWidth>
                </wp14:sizeRelH>
              </wp:anchor>
            </w:drawing>
          </mc:Choice>
          <mc:Fallback>
            <w:pict>
              <v:roundrect id="Rounded Rectangle 11" o:spid="_x0000_s1030" style="position:absolute;left:0;text-align:left;margin-left:319.5pt;margin-top:10.5pt;width:181.5pt;height:15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" fillcolor="#44355b" stroked="f" strokeweight="2pt">
                <v:textbo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OPEN AND TRANSPARENT COMMUNICATION</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Bold enough to say what we think even if it goes against the grain</w:t>
                      </w:r>
                      <w:r w:rsidRPr="0097265C">
                        <w:rPr>
                          <w:rFonts w:ascii="Georgia" w:hAnsi="Georgia" w:cstheme="minorBidi"/>
                          <w:b/>
                          <w:bCs/>
                          <w:color w:val="50B948" w:themeColor="background2"/>
                          <w:kern w:val="24"/>
                        </w:rPr>
                        <w:t xml:space="preserve"> </w:t>
                      </w:r>
                    </w:p>
                  </w:txbxContent>
                </v:textbox>
              </v:roundrect>
            </w:pict>
          </mc:Fallback>
        </mc:AlternateContent>
      </w:r>
      <w:r w:rsidRPr="00D9050F">
        <w:rPr>
          <w:rFonts w:ascii="Georgia" w:hAnsi="Georgia"/>
          <w:noProof/>
          <w:color w:val="44355B"/>
          <w:sz w:val="24"/>
        </w:rPr>
        <mc:AlternateContent>
          <mc:Choice Requires="wps">
            <w:drawing>
              <wp:anchor distT="0" distB="0" distL="114300" distR="114300" simplePos="0" relativeHeight="251663360" behindDoc="0" locked="0" layoutInCell="1" allowOverlap="1" wp14:anchorId="7E0AED7A" wp14:editId="044553AA">
                <wp:simplePos x="0" y="0"/>
                <wp:positionH relativeFrom="column">
                  <wp:posOffset>-352425</wp:posOffset>
                </wp:positionH>
                <wp:positionV relativeFrom="paragraph">
                  <wp:posOffset>123825</wp:posOffset>
                </wp:positionV>
                <wp:extent cx="2257425" cy="2019300"/>
                <wp:effectExtent l="0" t="0" r="9525" b="0"/>
                <wp:wrapNone/>
                <wp:docPr id="11" name="Rounded Rectangle 10"/>
                <wp:cNvGraphicFramePr/>
                <a:graphic xmlns:a="http://schemas.openxmlformats.org/drawingml/2006/main">
                  <a:graphicData uri="http://schemas.microsoft.com/office/word/2010/wordprocessingShape">
                    <wps:wsp>
                      <wps:cNvSpPr/>
                      <wps:spPr>
                        <a:xfrm>
                          <a:off x="0" y="0"/>
                          <a:ext cx="2257425" cy="2019300"/>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CREATIVITY AND INNOVATION</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Recognize that we will need to do things differently and change the way we work in order to achieve our goals</w:t>
                            </w:r>
                          </w:p>
                        </w:txbxContent>
                      </wps:txbx>
                      <wps:bodyPr wrap="square" rtlCol="0" anchor="ctr"/>
                    </wps:wsp>
                  </a:graphicData>
                </a:graphic>
                <wp14:sizeRelH relativeFrom="margin">
                  <wp14:pctWidth>0</wp14:pctWidth>
                </wp14:sizeRelH>
              </wp:anchor>
            </w:drawing>
          </mc:Choice>
          <mc:Fallback>
            <w:pict>
              <v:roundrect id="Rounded Rectangle 10" o:spid="_x0000_s1031" style="position:absolute;left:0;text-align:left;margin-left:-27.75pt;margin-top:9.75pt;width:177.75pt;height:15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" fillcolor="#44355b" stroked="f" strokeweight="2pt">
                <v:textbo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CREATIVITY AND INNOVATION</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Recognize that we will need to do things differently and change the way we work in order to achieve our goals</w:t>
                      </w:r>
                    </w:p>
                  </w:txbxContent>
                </v:textbox>
              </v:roundrect>
            </w:pict>
          </mc:Fallback>
        </mc:AlternateContent>
      </w:r>
    </w:p>
    <w:p w:rsidR="0097265C" w:rsidRPr="00D9050F" w:rsidRDefault="0097265C" w:rsidP="008B755A">
      <w:pPr>
        <w:pStyle w:val="Body-CSI"/>
        <w:rPr>
          <w:rFonts w:ascii="Georgia" w:hAnsi="Georgia"/>
          <w:sz w:val="24"/>
        </w:rPr>
      </w:pPr>
      <w:r w:rsidRPr="00D9050F">
        <w:rPr>
          <w:rFonts w:ascii="Georgia" w:hAnsi="Georgia"/>
          <w:noProof/>
          <w:color w:val="44355B"/>
          <w:sz w:val="24"/>
        </w:rPr>
        <mc:AlternateContent>
          <mc:Choice Requires="wps">
            <w:drawing>
              <wp:anchor distT="0" distB="0" distL="114300" distR="114300" simplePos="0" relativeHeight="251662336" behindDoc="0" locked="0" layoutInCell="1" allowOverlap="1" wp14:anchorId="72A75B6D" wp14:editId="196B470E">
                <wp:simplePos x="0" y="0"/>
                <wp:positionH relativeFrom="column">
                  <wp:posOffset>2028825</wp:posOffset>
                </wp:positionH>
                <wp:positionV relativeFrom="paragraph">
                  <wp:posOffset>263525</wp:posOffset>
                </wp:positionV>
                <wp:extent cx="1905000" cy="2971800"/>
                <wp:effectExtent l="0" t="0" r="0" b="0"/>
                <wp:wrapNone/>
                <wp:docPr id="20" name="Rounded Rectangle 9"/>
                <wp:cNvGraphicFramePr/>
                <a:graphic xmlns:a="http://schemas.openxmlformats.org/drawingml/2006/main">
                  <a:graphicData uri="http://schemas.microsoft.com/office/word/2010/wordprocessingShape">
                    <wps:wsp>
                      <wps:cNvSpPr/>
                      <wps:spPr>
                        <a:xfrm>
                          <a:off x="0" y="0"/>
                          <a:ext cx="1905000" cy="2971800"/>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COMMITMENT TO THE BOLD GOAL</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 xml:space="preserve">We commit to setting aside our personal biases to let the bold goal be the collaboration’s driving force </w:t>
                            </w:r>
                          </w:p>
                        </w:txbxContent>
                      </wps:txbx>
                      <wps:bodyPr wrap="square" rtlCol="0" anchor="ctr"/>
                    </wps:wsp>
                  </a:graphicData>
                </a:graphic>
                <wp14:sizeRelH relativeFrom="margin">
                  <wp14:pctWidth>0</wp14:pctWidth>
                </wp14:sizeRelH>
              </wp:anchor>
            </w:drawing>
          </mc:Choice>
          <mc:Fallback>
            <w:pict>
              <v:roundrect id="Rounded Rectangle 9" o:spid="_x0000_s1032" style="position:absolute;left:0;text-align:left;margin-left:159.75pt;margin-top:20.75pt;width:150pt;height:2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" fillcolor="#44355b" stroked="f" strokeweight="2pt">
                <v:textbo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COMMITMENT TO THE BOLD GOAL</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 xml:space="preserve">We commit to setting aside our personal biases to let the bold goal be the collaboration’s driving force </w:t>
                      </w:r>
                    </w:p>
                  </w:txbxContent>
                </v:textbox>
              </v:roundrect>
            </w:pict>
          </mc:Fallback>
        </mc:AlternateContent>
      </w: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r w:rsidRPr="00D9050F">
        <w:rPr>
          <w:rFonts w:ascii="Georgia" w:hAnsi="Georgia"/>
          <w:noProof/>
          <w:color w:val="44355B"/>
          <w:sz w:val="24"/>
        </w:rPr>
        <mc:AlternateContent>
          <mc:Choice Requires="wps">
            <w:drawing>
              <wp:anchor distT="0" distB="0" distL="114300" distR="114300" simplePos="0" relativeHeight="251665408" behindDoc="0" locked="0" layoutInCell="1" allowOverlap="1" wp14:anchorId="4391B1A3" wp14:editId="475893FB">
                <wp:simplePos x="0" y="0"/>
                <wp:positionH relativeFrom="column">
                  <wp:posOffset>4058285</wp:posOffset>
                </wp:positionH>
                <wp:positionV relativeFrom="paragraph">
                  <wp:posOffset>86995</wp:posOffset>
                </wp:positionV>
                <wp:extent cx="2304415" cy="1980565"/>
                <wp:effectExtent l="0" t="0" r="635" b="635"/>
                <wp:wrapNone/>
                <wp:docPr id="13" name="Rounded Rectangle 12"/>
                <wp:cNvGraphicFramePr/>
                <a:graphic xmlns:a="http://schemas.openxmlformats.org/drawingml/2006/main">
                  <a:graphicData uri="http://schemas.microsoft.com/office/word/2010/wordprocessingShape">
                    <wps:wsp>
                      <wps:cNvSpPr/>
                      <wps:spPr>
                        <a:xfrm>
                          <a:off x="0" y="0"/>
                          <a:ext cx="2304415" cy="1980565"/>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MUTUAL ACCOUNTABILITY</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Hold ourselves and one another accountable to participating fully</w:t>
                            </w:r>
                          </w:p>
                        </w:txbxContent>
                      </wps:txbx>
                      <wps:bodyPr wrap="square" rtlCol="0" anchor="ctr"/>
                    </wps:wsp>
                  </a:graphicData>
                </a:graphic>
                <wp14:sizeRelH relativeFrom="margin">
                  <wp14:pctWidth>0</wp14:pctWidth>
                </wp14:sizeRelH>
              </wp:anchor>
            </w:drawing>
          </mc:Choice>
          <mc:Fallback>
            <w:pict>
              <v:roundrect id="Rounded Rectangle 12" o:spid="_x0000_s1033" style="position:absolute;left:0;text-align:left;margin-left:319.55pt;margin-top:6.85pt;width:181.45pt;height:155.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" fillcolor="#44355b" stroked="f" strokeweight="2pt">
                <v:textbo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MUTUAL ACCOUNTABILITY</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Hold ourselves and one another accountable to participating fully</w:t>
                      </w:r>
                    </w:p>
                  </w:txbxContent>
                </v:textbox>
              </v:roundrect>
            </w:pict>
          </mc:Fallback>
        </mc:AlternateContent>
      </w:r>
      <w:r w:rsidRPr="00D9050F">
        <w:rPr>
          <w:rFonts w:ascii="Georgia" w:hAnsi="Georgia"/>
          <w:noProof/>
          <w:color w:val="44355B"/>
          <w:sz w:val="24"/>
        </w:rPr>
        <mc:AlternateContent>
          <mc:Choice Requires="wps">
            <w:drawing>
              <wp:anchor distT="0" distB="0" distL="114300" distR="114300" simplePos="0" relativeHeight="251666432" behindDoc="0" locked="0" layoutInCell="1" allowOverlap="1" wp14:anchorId="2C31CEE3" wp14:editId="0DDAB7FB">
                <wp:simplePos x="0" y="0"/>
                <wp:positionH relativeFrom="column">
                  <wp:posOffset>-352425</wp:posOffset>
                </wp:positionH>
                <wp:positionV relativeFrom="paragraph">
                  <wp:posOffset>96520</wp:posOffset>
                </wp:positionV>
                <wp:extent cx="2257425" cy="1980565"/>
                <wp:effectExtent l="0" t="0" r="9525" b="635"/>
                <wp:wrapNone/>
                <wp:docPr id="14" name="Rounded Rectangle 13"/>
                <wp:cNvGraphicFramePr/>
                <a:graphic xmlns:a="http://schemas.openxmlformats.org/drawingml/2006/main">
                  <a:graphicData uri="http://schemas.microsoft.com/office/word/2010/wordprocessingShape">
                    <wps:wsp>
                      <wps:cNvSpPr/>
                      <wps:spPr>
                        <a:xfrm>
                          <a:off x="0" y="0"/>
                          <a:ext cx="2257425" cy="1980565"/>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TRUST AND RESPECT</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Assume positive intent and trust that partners have the best interest of the group in mind</w:t>
                            </w:r>
                          </w:p>
                        </w:txbxContent>
                      </wps:txbx>
                      <wps:bodyPr wrap="square" rtlCol="0" anchor="ctr"/>
                    </wps:wsp>
                  </a:graphicData>
                </a:graphic>
                <wp14:sizeRelH relativeFrom="margin">
                  <wp14:pctWidth>0</wp14:pctWidth>
                </wp14:sizeRelH>
              </wp:anchor>
            </w:drawing>
          </mc:Choice>
          <mc:Fallback>
            <w:pict>
              <v:roundrect id="Rounded Rectangle 13" o:spid="_x0000_s1034" style="position:absolute;left:0;text-align:left;margin-left:-27.75pt;margin-top:7.6pt;width:177.75pt;height:155.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" fillcolor="#44355b" stroked="f" strokeweight="2pt">
                <v:textbox>
                  <w:txbxContent>
                    <w:p w:rsidR="009776A0" w:rsidRPr="0097265C" w:rsidRDefault="009776A0"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TRUST AND RESPECT</w:t>
                      </w:r>
                    </w:p>
                    <w:p w:rsidR="009776A0" w:rsidRPr="0097265C" w:rsidRDefault="009776A0"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Assume positive intent and trust that partners have the best interest of the group in mind</w:t>
                      </w:r>
                    </w:p>
                  </w:txbxContent>
                </v:textbox>
              </v:roundrect>
            </w:pict>
          </mc:Fallback>
        </mc:AlternateContent>
      </w: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362D3E" w:rsidRPr="00D9050F" w:rsidRDefault="00362D3E" w:rsidP="00862BC6">
      <w:pPr>
        <w:pStyle w:val="Level2Heading"/>
        <w:spacing w:before="180"/>
        <w:jc w:val="center"/>
        <w:rPr>
          <w:noProof/>
          <w:color w:val="44355B"/>
          <w:sz w:val="24"/>
          <w:szCs w:val="24"/>
        </w:rPr>
      </w:pPr>
    </w:p>
    <w:p w:rsidR="00362D3E" w:rsidRPr="00D9050F" w:rsidRDefault="00362D3E" w:rsidP="00362D3E">
      <w:pPr>
        <w:pStyle w:val="Body-CSI"/>
        <w:rPr>
          <w:rFonts w:ascii="Georgia" w:hAnsi="Georgia"/>
          <w:sz w:val="24"/>
        </w:rPr>
      </w:pPr>
    </w:p>
    <w:p w:rsidR="00362D3E" w:rsidRPr="00D9050F" w:rsidRDefault="00362D3E" w:rsidP="00362D3E">
      <w:pPr>
        <w:pStyle w:val="Body-CSI"/>
        <w:rPr>
          <w:rFonts w:ascii="Georgia" w:hAnsi="Georgia"/>
          <w:sz w:val="24"/>
        </w:rPr>
      </w:pPr>
    </w:p>
    <w:p w:rsidR="000767E3" w:rsidRDefault="000767E3" w:rsidP="00862BC6">
      <w:pPr>
        <w:pStyle w:val="Level2Heading"/>
        <w:spacing w:before="180"/>
        <w:jc w:val="center"/>
        <w:rPr>
          <w:rFonts w:ascii="Helvetica" w:hAnsi="Helvetica"/>
          <w:caps w:val="0"/>
          <w:color w:val="44355B"/>
          <w:sz w:val="32"/>
          <w:szCs w:val="32"/>
        </w:rPr>
      </w:pPr>
    </w:p>
    <w:p w:rsidR="00DD7352" w:rsidRPr="000767E3" w:rsidRDefault="000767E3" w:rsidP="00862BC6">
      <w:pPr>
        <w:pStyle w:val="Level2Heading"/>
        <w:spacing w:before="180"/>
        <w:jc w:val="center"/>
        <w:rPr>
          <w:rFonts w:ascii="Helvetica" w:hAnsi="Helvetica"/>
          <w:color w:val="44355B"/>
          <w:sz w:val="32"/>
          <w:szCs w:val="32"/>
        </w:rPr>
      </w:pPr>
      <w:bookmarkStart w:id="8" w:name="_Toc474305656"/>
      <w:r w:rsidRPr="000767E3">
        <w:rPr>
          <w:rFonts w:ascii="Helvetica" w:hAnsi="Helvetica"/>
          <w:caps w:val="0"/>
          <w:color w:val="44355B"/>
          <w:sz w:val="32"/>
          <w:szCs w:val="32"/>
        </w:rPr>
        <w:t>HSCI History and Background</w:t>
      </w:r>
      <w:bookmarkEnd w:id="8"/>
    </w:p>
    <w:p w:rsidR="008B755A" w:rsidRPr="00D9050F" w:rsidRDefault="009A5B0D" w:rsidP="00862BC6">
      <w:pPr>
        <w:pStyle w:val="Body-CSI"/>
        <w:ind w:left="-720" w:right="-720"/>
        <w:rPr>
          <w:rFonts w:ascii="Georgia" w:hAnsi="Georgia"/>
          <w:sz w:val="24"/>
        </w:rPr>
      </w:pPr>
      <w:r w:rsidRPr="00D9050F">
        <w:rPr>
          <w:rFonts w:ascii="Georgia" w:hAnsi="Georgia"/>
          <w:noProof/>
          <w:sz w:val="24"/>
        </w:rPr>
        <w:drawing>
          <wp:inline distT="0" distB="0" distL="0" distR="0" wp14:anchorId="1AD0BFAC" wp14:editId="5555F8C2">
            <wp:extent cx="6972300" cy="32745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984753" cy="3280445"/>
                    </a:xfrm>
                    <a:prstGeom prst="rect">
                      <a:avLst/>
                    </a:prstGeom>
                  </pic:spPr>
                </pic:pic>
              </a:graphicData>
            </a:graphic>
          </wp:inline>
        </w:drawing>
      </w:r>
    </w:p>
    <w:p w:rsidR="006C1E19" w:rsidRPr="00D9050F" w:rsidRDefault="006C1E19" w:rsidP="006C1E19">
      <w:pPr>
        <w:pStyle w:val="Body-CSI"/>
        <w:rPr>
          <w:rFonts w:ascii="Georgia" w:hAnsi="Georgia"/>
          <w:sz w:val="24"/>
        </w:rPr>
      </w:pPr>
      <w:r w:rsidRPr="00D9050F">
        <w:rPr>
          <w:rFonts w:ascii="Georgia" w:hAnsi="Georgia"/>
          <w:sz w:val="24"/>
        </w:rPr>
        <w:t>CEI = Colorado Education Initiative</w:t>
      </w:r>
    </w:p>
    <w:p w:rsidR="006C1E19" w:rsidRPr="00D9050F" w:rsidRDefault="006C1E19" w:rsidP="006C1E19">
      <w:pPr>
        <w:pStyle w:val="Body-CSI"/>
        <w:rPr>
          <w:rFonts w:ascii="Georgia" w:hAnsi="Georgia"/>
          <w:sz w:val="24"/>
        </w:rPr>
      </w:pPr>
      <w:r w:rsidRPr="00D9050F">
        <w:rPr>
          <w:rFonts w:ascii="Georgia" w:hAnsi="Georgia"/>
          <w:sz w:val="24"/>
        </w:rPr>
        <w:t>CWP = Community Wealth Partners</w:t>
      </w:r>
    </w:p>
    <w:p w:rsidR="006C1E19" w:rsidRPr="00D9050F" w:rsidRDefault="006C1E19" w:rsidP="006C1E19">
      <w:pPr>
        <w:pStyle w:val="Body-CSI"/>
        <w:rPr>
          <w:rFonts w:ascii="Georgia" w:hAnsi="Georgia"/>
          <w:sz w:val="24"/>
        </w:rPr>
      </w:pPr>
      <w:r w:rsidRPr="00D9050F">
        <w:rPr>
          <w:rFonts w:ascii="Georgia" w:hAnsi="Georgia"/>
          <w:sz w:val="24"/>
        </w:rPr>
        <w:t>FO = Funding Opportunity</w:t>
      </w:r>
    </w:p>
    <w:p w:rsidR="006C1E19" w:rsidRPr="00D9050F" w:rsidRDefault="006C1E19" w:rsidP="006C1E19">
      <w:pPr>
        <w:pStyle w:val="Body-CSI"/>
        <w:rPr>
          <w:rFonts w:ascii="Georgia" w:hAnsi="Georgia"/>
          <w:b/>
          <w:bCs/>
          <w:caps/>
          <w:sz w:val="24"/>
        </w:rPr>
      </w:pPr>
      <w:r w:rsidRPr="00D9050F">
        <w:rPr>
          <w:rFonts w:ascii="Georgia" w:hAnsi="Georgia"/>
          <w:sz w:val="24"/>
        </w:rPr>
        <w:t xml:space="preserve">TCHF = </w:t>
      </w:r>
      <w:proofErr w:type="gramStart"/>
      <w:r w:rsidRPr="00D9050F">
        <w:rPr>
          <w:rFonts w:ascii="Georgia" w:hAnsi="Georgia"/>
          <w:sz w:val="24"/>
        </w:rPr>
        <w:t>The</w:t>
      </w:r>
      <w:proofErr w:type="gramEnd"/>
      <w:r w:rsidRPr="00D9050F">
        <w:rPr>
          <w:rFonts w:ascii="Georgia" w:hAnsi="Georgia"/>
          <w:sz w:val="24"/>
        </w:rPr>
        <w:t xml:space="preserve"> Colorado Health Foundation</w:t>
      </w:r>
    </w:p>
    <w:p w:rsidR="006C1E19" w:rsidRPr="00D9050F" w:rsidRDefault="006C1E19" w:rsidP="006C1E19">
      <w:pPr>
        <w:pStyle w:val="Body-CSI"/>
        <w:rPr>
          <w:rFonts w:ascii="Georgia" w:hAnsi="Georgia"/>
          <w:sz w:val="24"/>
        </w:rPr>
      </w:pPr>
      <w:r w:rsidRPr="00D9050F">
        <w:rPr>
          <w:rFonts w:ascii="Georgia" w:hAnsi="Georgia"/>
          <w:sz w:val="24"/>
        </w:rPr>
        <w:t>TOC = Theory of Change</w:t>
      </w:r>
    </w:p>
    <w:p w:rsidR="006C1E19" w:rsidRPr="00D9050F" w:rsidRDefault="006C1E19">
      <w:pPr>
        <w:rPr>
          <w:rFonts w:ascii="Georgia" w:hAnsi="Georgia"/>
          <w:b/>
          <w:bCs/>
          <w:caps/>
          <w:color w:val="44355B"/>
          <w:sz w:val="24"/>
          <w:szCs w:val="24"/>
        </w:rPr>
      </w:pPr>
      <w:r w:rsidRPr="00D9050F">
        <w:rPr>
          <w:rFonts w:ascii="Georgia" w:hAnsi="Georgia"/>
          <w:color w:val="44355B"/>
          <w:sz w:val="24"/>
          <w:szCs w:val="24"/>
        </w:rPr>
        <w:br w:type="page"/>
      </w:r>
    </w:p>
    <w:p w:rsidR="00182DC4" w:rsidRDefault="000767E3" w:rsidP="00862BC6">
      <w:pPr>
        <w:pStyle w:val="Level2Heading"/>
        <w:spacing w:before="0"/>
        <w:jc w:val="center"/>
        <w:rPr>
          <w:rFonts w:ascii="Helvetica" w:hAnsi="Helvetica"/>
          <w:caps w:val="0"/>
          <w:color w:val="44355B"/>
          <w:sz w:val="32"/>
          <w:szCs w:val="32"/>
        </w:rPr>
      </w:pPr>
      <w:bookmarkStart w:id="9" w:name="_Toc474305657"/>
      <w:r w:rsidRPr="000767E3">
        <w:rPr>
          <w:rFonts w:ascii="Helvetica" w:hAnsi="Helvetica"/>
          <w:caps w:val="0"/>
          <w:color w:val="44355B"/>
          <w:sz w:val="32"/>
          <w:szCs w:val="32"/>
        </w:rPr>
        <w:lastRenderedPageBreak/>
        <w:t>Structure</w:t>
      </w:r>
      <w:bookmarkEnd w:id="9"/>
    </w:p>
    <w:p w:rsidR="00460385" w:rsidRDefault="00460385" w:rsidP="00460385">
      <w:pPr>
        <w:pStyle w:val="Body-CSI"/>
        <w:rPr>
          <w:rFonts w:ascii="Georgia" w:hAnsi="Georgia"/>
          <w:sz w:val="24"/>
        </w:rPr>
      </w:pPr>
    </w:p>
    <w:p w:rsidR="00460385" w:rsidRPr="00460385" w:rsidRDefault="00930A53" w:rsidP="00460385">
      <w:pPr>
        <w:spacing w:before="0" w:after="0" w:line="240" w:lineRule="auto"/>
        <w:rPr>
          <w:rFonts w:ascii="Helvetica" w:hAnsi="Helvetica"/>
          <w:b/>
          <w:color w:val="44355B" w:themeColor="text1"/>
          <w:sz w:val="32"/>
          <w:szCs w:val="32"/>
        </w:rPr>
      </w:pPr>
      <w:r>
        <w:rPr>
          <w:noProof/>
        </w:rPr>
        <mc:AlternateContent>
          <mc:Choice Requires="wps">
            <w:drawing>
              <wp:anchor distT="0" distB="0" distL="114300" distR="114300" simplePos="0" relativeHeight="251671552" behindDoc="0" locked="0" layoutInCell="1" allowOverlap="1" wp14:anchorId="539FC083" wp14:editId="32A93237">
                <wp:simplePos x="0" y="0"/>
                <wp:positionH relativeFrom="column">
                  <wp:posOffset>3131820</wp:posOffset>
                </wp:positionH>
                <wp:positionV relativeFrom="paragraph">
                  <wp:posOffset>2859697</wp:posOffset>
                </wp:positionV>
                <wp:extent cx="1985645" cy="250825"/>
                <wp:effectExtent l="57150" t="38100" r="33655" b="73025"/>
                <wp:wrapNone/>
                <wp:docPr id="3" name="Rounded Rectangle 3"/>
                <wp:cNvGraphicFramePr/>
                <a:graphic xmlns:a="http://schemas.openxmlformats.org/drawingml/2006/main">
                  <a:graphicData uri="http://schemas.microsoft.com/office/word/2010/wordprocessingShape">
                    <wps:wsp>
                      <wps:cNvSpPr/>
                      <wps:spPr>
                        <a:xfrm>
                          <a:off x="0" y="0"/>
                          <a:ext cx="1985645" cy="250825"/>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930A53" w:rsidRPr="00536A92" w:rsidRDefault="00930A53" w:rsidP="00930A53">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Other Work Groups</w:t>
                            </w:r>
                          </w:p>
                          <w:p w:rsidR="00930A53" w:rsidRPr="00FC3EC5" w:rsidRDefault="00930A53" w:rsidP="00930A53">
                            <w:pPr>
                              <w:pStyle w:val="NormalWeb"/>
                              <w:spacing w:before="0" w:beforeAutospacing="0" w:after="0" w:afterAutospacing="0"/>
                              <w:jc w:val="center"/>
                              <w:rPr>
                                <w:rFonts w:ascii="Georgia" w:hAnsi="Georgia"/>
                                <w:color w:val="F8F8F8" w:themeColor="background1"/>
                                <w:sz w:val="20"/>
                                <w:szCs w:val="20"/>
                              </w:rPr>
                            </w:pPr>
                          </w:p>
                        </w:txbxContent>
                      </wps:txbx>
                      <wps:bodyPr rtlCol="0" anchor="t"/>
                    </wps:wsp>
                  </a:graphicData>
                </a:graphic>
              </wp:anchor>
            </w:drawing>
          </mc:Choice>
          <mc:Fallback>
            <w:pict>
              <v:roundrect id="Rounded Rectangle 3" o:spid="_x0000_s1035" style="position:absolute;margin-left:246.6pt;margin-top:225.15pt;width:156.3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" fillcolor="#149cd4 [3205]" stroked="f">
                <v:shadow on="t" color="black" opacity="24903f" origin=",.5" offset="0,.55556mm"/>
                <v:textbox>
                  <w:txbxContent>
                    <w:p w:rsidR="00930A53" w:rsidRPr="00536A92" w:rsidRDefault="00930A53" w:rsidP="00930A53">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Other Work Groups</w:t>
                      </w:r>
                    </w:p>
                    <w:p w:rsidR="00930A53" w:rsidRPr="00FC3EC5" w:rsidRDefault="00930A53" w:rsidP="00930A53">
                      <w:pPr>
                        <w:pStyle w:val="NormalWeb"/>
                        <w:spacing w:before="0" w:beforeAutospacing="0" w:after="0" w:afterAutospacing="0"/>
                        <w:jc w:val="center"/>
                        <w:rPr>
                          <w:rFonts w:ascii="Georgia" w:hAnsi="Georgia"/>
                          <w:color w:val="F8F8F8" w:themeColor="background1"/>
                          <w:sz w:val="20"/>
                          <w:szCs w:val="20"/>
                        </w:rPr>
                      </w:pPr>
                    </w:p>
                  </w:txbxContent>
                </v:textbox>
              </v:roundrect>
            </w:pict>
          </mc:Fallback>
        </mc:AlternateContent>
      </w:r>
      <w:r w:rsidR="00460385" w:rsidRPr="00297A79">
        <w:rPr>
          <w:rFonts w:ascii="Georgia" w:hAnsi="Georgia"/>
          <w:noProof/>
        </w:rPr>
        <mc:AlternateContent>
          <mc:Choice Requires="wps">
            <w:drawing>
              <wp:anchor distT="0" distB="0" distL="114300" distR="114300" simplePos="0" relativeHeight="251669504" behindDoc="0" locked="0" layoutInCell="1" allowOverlap="1" wp14:anchorId="79D90EB5" wp14:editId="17162C12">
                <wp:simplePos x="0" y="0"/>
                <wp:positionH relativeFrom="column">
                  <wp:posOffset>5295899</wp:posOffset>
                </wp:positionH>
                <wp:positionV relativeFrom="paragraph">
                  <wp:posOffset>700405</wp:posOffset>
                </wp:positionV>
                <wp:extent cx="9734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03985"/>
                        </a:xfrm>
                        <a:prstGeom prst="rect">
                          <a:avLst/>
                        </a:prstGeom>
                        <a:noFill/>
                        <a:ln w="9525">
                          <a:noFill/>
                          <a:miter lim="800000"/>
                          <a:headEnd/>
                          <a:tailEnd/>
                        </a:ln>
                      </wps:spPr>
                      <wps:txbx>
                        <w:txbxContent>
                          <w:p w:rsidR="00460385" w:rsidRPr="00297A79" w:rsidRDefault="00460385" w:rsidP="00460385">
                            <w:pPr>
                              <w:jc w:val="center"/>
                              <w:rPr>
                                <w:rFonts w:ascii="Helvetica" w:hAnsi="Helvetica" w:cs="Helvetica"/>
                                <w:b/>
                                <w:color w:val="F8F8F8" w:themeColor="background1"/>
                                <w:sz w:val="20"/>
                                <w:szCs w:val="20"/>
                              </w:rPr>
                            </w:pPr>
                            <w:r w:rsidRPr="00297A79">
                              <w:rPr>
                                <w:rFonts w:ascii="Helvetica" w:hAnsi="Helvetica" w:cs="Helvetica"/>
                                <w:b/>
                                <w:color w:val="F8F8F8" w:themeColor="background1"/>
                                <w:sz w:val="20"/>
                                <w:szCs w:val="20"/>
                              </w:rPr>
                              <w:t>HEALTHY SCHOOLS NETWORK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6" type="#_x0000_t202" style="position:absolute;margin-left:417pt;margin-top:55.15pt;width:76.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" filled="f" stroked="f">
                <v:textbox style="mso-fit-shape-to-text:t">
                  <w:txbxContent>
                    <w:p w:rsidR="00460385" w:rsidRPr="00297A79" w:rsidRDefault="00460385" w:rsidP="00460385">
                      <w:pPr>
                        <w:jc w:val="center"/>
                        <w:rPr>
                          <w:rFonts w:ascii="Helvetica" w:hAnsi="Helvetica" w:cs="Helvetica"/>
                          <w:b/>
                          <w:color w:val="F8F8F8" w:themeColor="background1"/>
                          <w:sz w:val="20"/>
                          <w:szCs w:val="20"/>
                        </w:rPr>
                      </w:pPr>
                      <w:r w:rsidRPr="00297A79">
                        <w:rPr>
                          <w:rFonts w:ascii="Helvetica" w:hAnsi="Helvetica" w:cs="Helvetica"/>
                          <w:b/>
                          <w:color w:val="F8F8F8" w:themeColor="background1"/>
                          <w:sz w:val="20"/>
                          <w:szCs w:val="20"/>
                        </w:rPr>
                        <w:t>HEALTHY SCHOOLS NETWORK</w:t>
                      </w:r>
                    </w:p>
                  </w:txbxContent>
                </v:textbox>
              </v:shape>
            </w:pict>
          </mc:Fallback>
        </mc:AlternateContent>
      </w:r>
      <w:r w:rsidR="00460385">
        <w:rPr>
          <w:noProof/>
        </w:rPr>
        <mc:AlternateContent>
          <mc:Choice Requires="wps">
            <w:drawing>
              <wp:anchor distT="0" distB="0" distL="114300" distR="114300" simplePos="0" relativeHeight="251668480" behindDoc="0" locked="0" layoutInCell="1" allowOverlap="1" wp14:anchorId="48A55AD2" wp14:editId="0A9A118B">
                <wp:simplePos x="0" y="0"/>
                <wp:positionH relativeFrom="column">
                  <wp:posOffset>5295900</wp:posOffset>
                </wp:positionH>
                <wp:positionV relativeFrom="paragraph">
                  <wp:posOffset>528955</wp:posOffset>
                </wp:positionV>
                <wp:extent cx="971550" cy="2639435"/>
                <wp:effectExtent l="57150" t="38100" r="57150" b="85090"/>
                <wp:wrapNone/>
                <wp:docPr id="52" name="Rounded Rectangle 52"/>
                <wp:cNvGraphicFramePr/>
                <a:graphic xmlns:a="http://schemas.openxmlformats.org/drawingml/2006/main">
                  <a:graphicData uri="http://schemas.microsoft.com/office/word/2010/wordprocessingShape">
                    <wps:wsp>
                      <wps:cNvSpPr/>
                      <wps:spPr>
                        <a:xfrm>
                          <a:off x="0" y="0"/>
                          <a:ext cx="971550" cy="2639435"/>
                        </a:xfrm>
                        <a:prstGeom prst="roundRect">
                          <a:avLst/>
                        </a:prstGeom>
                        <a:solidFill>
                          <a:schemeClr val="tx2"/>
                        </a:solidFill>
                        <a:ln w="9525" cap="flat" cmpd="sng" algn="ctr">
                          <a:noFill/>
                          <a:prstDash val="solid"/>
                        </a:ln>
                        <a:effectLst>
                          <a:outerShdw blurRad="40000" dist="20000" dir="5400000" rotWithShape="0">
                            <a:srgbClr val="000000">
                              <a:alpha val="38000"/>
                            </a:srgbClr>
                          </a:outerShdw>
                        </a:effectLst>
                      </wps:spPr>
                      <wps:bodyPr rtlCol="0" anchor="t"/>
                    </wps:wsp>
                  </a:graphicData>
                </a:graphic>
                <wp14:sizeRelV relativeFrom="margin">
                  <wp14:pctHeight>0</wp14:pctHeight>
                </wp14:sizeRelV>
              </wp:anchor>
            </w:drawing>
          </mc:Choice>
          <mc:Fallback>
            <w:pict>
              <v:roundrect id="Rounded Rectangle 52" o:spid="_x0000_s1026" style="position:absolute;margin-left:417pt;margin-top:41.65pt;width:76.5pt;height:207.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" fillcolor="#ffb714 [3215]" stroked="f">
                <v:shadow on="t" color="black" opacity="24903f" origin=",.5" offset="0,.55556mm"/>
              </v:roundrect>
            </w:pict>
          </mc:Fallback>
        </mc:AlternateContent>
      </w:r>
      <w:r w:rsidR="00460385" w:rsidRPr="00FC3EC5">
        <w:rPr>
          <w:rFonts w:ascii="Georgia" w:hAnsi="Georgia"/>
        </w:rPr>
        <w:t xml:space="preserve">The diagram below outlines the Healthy Schools Collective Impact (HSCI) draft structure. It may be updated as input is received and the work progresses so that it is responsive to the needs of the initiative. </w:t>
      </w:r>
      <w:r w:rsidR="00460385" w:rsidRPr="007063C4">
        <w:rPr>
          <w:noProof/>
        </w:rPr>
        <mc:AlternateContent>
          <mc:Choice Requires="wpg">
            <w:drawing>
              <wp:inline distT="0" distB="0" distL="0" distR="0" wp14:anchorId="0C8E189E" wp14:editId="42532B88">
                <wp:extent cx="6267449" cy="3543050"/>
                <wp:effectExtent l="0" t="38100" r="57785" b="76835"/>
                <wp:docPr id="21" name="Group 1"/>
                <wp:cNvGraphicFramePr/>
                <a:graphic xmlns:a="http://schemas.openxmlformats.org/drawingml/2006/main">
                  <a:graphicData uri="http://schemas.microsoft.com/office/word/2010/wordprocessingGroup">
                    <wpg:wgp>
                      <wpg:cNvGrpSpPr/>
                      <wpg:grpSpPr>
                        <a:xfrm>
                          <a:off x="0" y="0"/>
                          <a:ext cx="6267449" cy="3543050"/>
                          <a:chOff x="10756" y="8704"/>
                          <a:chExt cx="4902672" cy="3237148"/>
                        </a:xfrm>
                      </wpg:grpSpPr>
                      <wps:wsp>
                        <wps:cNvPr id="22" name="Rounded Rectangle 22"/>
                        <wps:cNvSpPr/>
                        <wps:spPr>
                          <a:xfrm>
                            <a:off x="1195842" y="67154"/>
                            <a:ext cx="837852" cy="2369382"/>
                          </a:xfrm>
                          <a:prstGeom prst="roundRect">
                            <a:avLst/>
                          </a:prstGeom>
                          <a:solidFill>
                            <a:schemeClr val="tx1">
                              <a:lumMod val="75000"/>
                            </a:schemeClr>
                          </a:solidFill>
                          <a:ln w="9525" cap="flat" cmpd="sng" algn="ctr">
                            <a:noFill/>
                            <a:prstDash val="solid"/>
                          </a:ln>
                          <a:effectLst>
                            <a:outerShdw blurRad="40000" dist="20000" dir="5400000" rotWithShape="0">
                              <a:srgbClr val="000000">
                                <a:alpha val="38000"/>
                              </a:srgbClr>
                            </a:outerShdw>
                          </a:effectLst>
                        </wps:spPr>
                        <wps:txbx>
                          <w:txbxContent>
                            <w:p w:rsidR="00460385" w:rsidRDefault="00460385" w:rsidP="00460385">
                              <w:pPr>
                                <w:rPr>
                                  <w:rFonts w:eastAsia="Times New Roman"/>
                                </w:rPr>
                              </w:pPr>
                            </w:p>
                          </w:txbxContent>
                        </wps:txbx>
                        <wps:bodyPr rtlCol="0" anchor="t"/>
                      </wps:wsp>
                      <wps:wsp>
                        <wps:cNvPr id="23" name="Rounded Rectangle 23"/>
                        <wps:cNvSpPr/>
                        <wps:spPr>
                          <a:xfrm>
                            <a:off x="2395451" y="8704"/>
                            <a:ext cx="1687122" cy="2428032"/>
                          </a:xfrm>
                          <a:prstGeom prst="roundRect">
                            <a:avLst/>
                          </a:prstGeom>
                          <a:solidFill>
                            <a:schemeClr val="accent2">
                              <a:lumMod val="75000"/>
                            </a:schemeClr>
                          </a:solidFill>
                          <a:ln w="9525" cap="flat" cmpd="sng" algn="ctr">
                            <a:noFill/>
                            <a:prstDash val="solid"/>
                          </a:ln>
                          <a:effectLst>
                            <a:outerShdw blurRad="40000" dist="20000" dir="5400000" rotWithShape="0">
                              <a:srgbClr val="000000">
                                <a:alpha val="38000"/>
                              </a:srgbClr>
                            </a:outerShdw>
                          </a:effectLst>
                        </wps:spPr>
                        <wps:bodyPr rtlCol="0" anchor="t"/>
                      </wps:wsp>
                      <wps:wsp>
                        <wps:cNvPr id="24" name="Rounded Rectangle 24"/>
                        <wps:cNvSpPr/>
                        <wps:spPr>
                          <a:xfrm>
                            <a:off x="51653" y="67174"/>
                            <a:ext cx="760492" cy="533297"/>
                          </a:xfrm>
                          <a:prstGeom prst="roundRect">
                            <a:avLst/>
                          </a:prstGeom>
                          <a:solidFill>
                            <a:schemeClr val="bg2"/>
                          </a:solidFill>
                          <a:ln w="9525" cap="flat" cmpd="sng" algn="ctr">
                            <a:noFill/>
                            <a:prstDash val="solid"/>
                          </a:ln>
                          <a:effectLst>
                            <a:outerShdw blurRad="40000" dist="20000" dir="5400000" rotWithShape="0">
                              <a:srgbClr val="000000">
                                <a:alpha val="38000"/>
                              </a:srgbClr>
                            </a:outerShdw>
                          </a:effectLst>
                        </wps:spPr>
                        <wps:bodyPr rtlCol="0" anchor="t"/>
                      </wps:wsp>
                      <wps:wsp>
                        <wps:cNvPr id="25" name="Rounded Rectangle 25"/>
                        <wps:cNvSpPr/>
                        <wps:spPr>
                          <a:xfrm>
                            <a:off x="51689" y="1227709"/>
                            <a:ext cx="760456" cy="441605"/>
                          </a:xfrm>
                          <a:prstGeom prst="roundRect">
                            <a:avLst/>
                          </a:prstGeom>
                          <a:solidFill>
                            <a:schemeClr val="bg2"/>
                          </a:solidFill>
                          <a:ln w="9525" cap="flat" cmpd="sng" algn="ctr">
                            <a:noFill/>
                            <a:prstDash val="solid"/>
                          </a:ln>
                          <a:effectLst>
                            <a:outerShdw blurRad="40000" dist="20000" dir="5400000" rotWithShape="0">
                              <a:srgbClr val="000000">
                                <a:alpha val="38000"/>
                              </a:srgbClr>
                            </a:outerShdw>
                          </a:effectLst>
                        </wps:spPr>
                        <wps:txbx>
                          <w:txbxContent>
                            <w:p w:rsidR="00460385" w:rsidRPr="00536A92" w:rsidRDefault="00460385" w:rsidP="00460385">
                              <w:pPr>
                                <w:pStyle w:val="NormalWeb"/>
                                <w:spacing w:before="60" w:beforeAutospacing="0" w:after="0" w:afterAutospacing="0"/>
                                <w:jc w:val="center"/>
                                <w:rPr>
                                  <w:color w:val="F8F8F8" w:themeColor="background1"/>
                                </w:rPr>
                              </w:pPr>
                              <w:r w:rsidRPr="00536A92">
                                <w:rPr>
                                  <w:rFonts w:ascii="Helvetica" w:hAnsi="Helvetica" w:cs="Estrangelo Edessa"/>
                                  <w:b/>
                                  <w:bCs/>
                                  <w:color w:val="F8F8F8" w:themeColor="background1"/>
                                  <w:kern w:val="24"/>
                                  <w:sz w:val="20"/>
                                  <w:szCs w:val="20"/>
                                </w:rPr>
                                <w:t>SPRINT GROUP</w:t>
                              </w:r>
                            </w:p>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p>
                          </w:txbxContent>
                        </wps:txbx>
                        <wps:bodyPr rtlCol="0" anchor="t"/>
                      </wps:wsp>
                      <wps:wsp>
                        <wps:cNvPr id="26" name="Rounded Rectangle 26"/>
                        <wps:cNvSpPr/>
                        <wps:spPr>
                          <a:xfrm>
                            <a:off x="51728" y="2550704"/>
                            <a:ext cx="4861700" cy="352763"/>
                          </a:xfrm>
                          <a:prstGeom prst="roundRect">
                            <a:avLst/>
                          </a:prstGeom>
                          <a:solidFill>
                            <a:schemeClr val="tx1"/>
                          </a:solidFill>
                          <a:ln w="9525" cap="flat" cmpd="sng" algn="ctr">
                            <a:noFill/>
                            <a:prstDash val="solid"/>
                          </a:ln>
                          <a:effectLst>
                            <a:outerShdw blurRad="40000" dist="20000" dir="5400000" rotWithShape="0">
                              <a:srgbClr val="000000">
                                <a:alpha val="38000"/>
                              </a:srgbClr>
                            </a:outerShdw>
                          </a:effectLst>
                        </wps:spPr>
                        <wps:txbx>
                          <w:txbxContent>
                            <w:p w:rsidR="00460385" w:rsidRPr="00FC3EC5" w:rsidRDefault="00460385" w:rsidP="00460385">
                              <w:pPr>
                                <w:pStyle w:val="NormalWeb"/>
                                <w:spacing w:before="60" w:beforeAutospacing="0" w:after="0" w:afterAutospacing="0"/>
                                <w:jc w:val="center"/>
                                <w:rPr>
                                  <w:rFonts w:ascii="Georgia" w:hAnsi="Georgia"/>
                                  <w:color w:val="F8F8F8" w:themeColor="background1"/>
                                  <w:sz w:val="20"/>
                                  <w:szCs w:val="20"/>
                                </w:rPr>
                              </w:pPr>
                              <w:r w:rsidRPr="00285A15">
                                <w:rPr>
                                  <w:rFonts w:ascii="Helvetica" w:hAnsi="Helvetica" w:cstheme="minorBidi"/>
                                  <w:b/>
                                  <w:bCs/>
                                  <w:color w:val="F8F8F8" w:themeColor="background1"/>
                                  <w:kern w:val="24"/>
                                  <w:sz w:val="20"/>
                                  <w:szCs w:val="20"/>
                                </w:rPr>
                                <w:t>BACKBONE SUPPORT:</w:t>
                              </w:r>
                              <w:r w:rsidRPr="00285A15">
                                <w:rPr>
                                  <w:rFonts w:asciiTheme="minorHAnsi" w:hAnsi="Calibri" w:cstheme="minorBidi"/>
                                  <w:color w:val="F8F8F8" w:themeColor="background1"/>
                                  <w:kern w:val="24"/>
                                  <w:sz w:val="20"/>
                                  <w:szCs w:val="20"/>
                                </w:rPr>
                                <w:t xml:space="preserve"> </w:t>
                              </w:r>
                              <w:r w:rsidRPr="00FC3EC5">
                                <w:rPr>
                                  <w:rFonts w:ascii="Georgia" w:hAnsi="Georgia" w:cstheme="minorBidi"/>
                                  <w:color w:val="F8F8F8" w:themeColor="background1"/>
                                  <w:kern w:val="24"/>
                                  <w:sz w:val="20"/>
                                  <w:szCs w:val="20"/>
                                </w:rPr>
                                <w:t>Spark Policy Institute</w:t>
                              </w:r>
                            </w:p>
                          </w:txbxContent>
                        </wps:txbx>
                        <wps:bodyPr rtlCol="0" anchor="t"/>
                      </wps:wsp>
                      <wps:wsp>
                        <wps:cNvPr id="27" name="Rounded Rectangle 27"/>
                        <wps:cNvSpPr/>
                        <wps:spPr>
                          <a:xfrm>
                            <a:off x="51990" y="2958227"/>
                            <a:ext cx="2469710" cy="287625"/>
                          </a:xfrm>
                          <a:prstGeom prst="roundRect">
                            <a:avLst/>
                          </a:prstGeom>
                          <a:solidFill>
                            <a:schemeClr val="tx1"/>
                          </a:solidFill>
                          <a:ln w="9525" cap="flat" cmpd="sng" algn="ctr">
                            <a:noFill/>
                            <a:prstDash val="solid"/>
                          </a:ln>
                          <a:effectLst>
                            <a:outerShdw blurRad="40000" dist="20000" dir="5400000" rotWithShape="0">
                              <a:srgbClr val="000000">
                                <a:alpha val="38000"/>
                              </a:srgbClr>
                            </a:outerShdw>
                          </a:effectLst>
                        </wps:spPr>
                        <wps:txbx>
                          <w:txbxContent>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r w:rsidRPr="00285A15">
                                <w:rPr>
                                  <w:rFonts w:ascii="Helvetica" w:hAnsi="Helvetica" w:cstheme="minorBidi"/>
                                  <w:b/>
                                  <w:bCs/>
                                  <w:color w:val="F8F8F8" w:themeColor="background1"/>
                                  <w:kern w:val="24"/>
                                  <w:sz w:val="20"/>
                                  <w:szCs w:val="20"/>
                                </w:rPr>
                                <w:t>EVALUATION</w:t>
                              </w:r>
                            </w:p>
                          </w:txbxContent>
                        </wps:txbx>
                        <wps:bodyPr rtlCol="0" anchor="t"/>
                      </wps:wsp>
                      <wps:wsp>
                        <wps:cNvPr id="28" name="Rounded Rectangle 28"/>
                        <wps:cNvSpPr/>
                        <wps:spPr>
                          <a:xfrm>
                            <a:off x="2446612" y="399583"/>
                            <a:ext cx="1553485" cy="399064"/>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Communications, Marketing &amp; Engagement</w:t>
                              </w:r>
                            </w:p>
                            <w:p w:rsidR="00460385" w:rsidRPr="00FC3EC5" w:rsidRDefault="00460385" w:rsidP="00460385">
                              <w:pPr>
                                <w:pStyle w:val="NormalWeb"/>
                                <w:spacing w:before="0" w:beforeAutospacing="0" w:after="0" w:afterAutospacing="0"/>
                                <w:jc w:val="center"/>
                                <w:rPr>
                                  <w:rFonts w:ascii="Georgia" w:hAnsi="Georgia"/>
                                  <w:color w:val="F8F8F8" w:themeColor="background1"/>
                                  <w:sz w:val="18"/>
                                  <w:szCs w:val="18"/>
                                </w:rPr>
                              </w:pPr>
                            </w:p>
                          </w:txbxContent>
                        </wps:txbx>
                        <wps:bodyPr rtlCol="0" anchor="t"/>
                      </wps:wsp>
                      <wps:wsp>
                        <wps:cNvPr id="29" name="Rounded Rectangle 29"/>
                        <wps:cNvSpPr/>
                        <wps:spPr>
                          <a:xfrm>
                            <a:off x="2462188" y="188573"/>
                            <a:ext cx="1553583" cy="211006"/>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460385" w:rsidRPr="00036964"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Professional Development</w:t>
                              </w:r>
                            </w:p>
                          </w:txbxContent>
                        </wps:txbx>
                        <wps:bodyPr rtlCol="0" anchor="t"/>
                      </wps:wsp>
                      <wps:wsp>
                        <wps:cNvPr id="30" name="Rounded Rectangle 30"/>
                        <wps:cNvSpPr/>
                        <wps:spPr>
                          <a:xfrm>
                            <a:off x="2462550" y="1616389"/>
                            <a:ext cx="1553485" cy="229241"/>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Policy</w:t>
                              </w:r>
                            </w:p>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p>
                          </w:txbxContent>
                        </wps:txbx>
                        <wps:bodyPr rtlCol="0" anchor="t"/>
                      </wps:wsp>
                      <wps:wsp>
                        <wps:cNvPr id="31" name="Rounded Rectangle 31"/>
                        <wps:cNvSpPr/>
                        <wps:spPr>
                          <a:xfrm>
                            <a:off x="2462550" y="1227715"/>
                            <a:ext cx="1553470" cy="388664"/>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Data Systems, Research &amp; Evaluation</w:t>
                              </w:r>
                            </w:p>
                            <w:p w:rsidR="00460385" w:rsidRPr="00FC3EC5" w:rsidRDefault="00460385" w:rsidP="00460385">
                              <w:pPr>
                                <w:pStyle w:val="NormalWeb"/>
                                <w:spacing w:before="0" w:beforeAutospacing="0" w:after="0" w:afterAutospacing="0"/>
                                <w:jc w:val="center"/>
                                <w:rPr>
                                  <w:rFonts w:ascii="Georgia" w:hAnsi="Georgia"/>
                                  <w:color w:val="F8F8F8" w:themeColor="background1"/>
                                  <w:sz w:val="18"/>
                                  <w:szCs w:val="18"/>
                                </w:rPr>
                              </w:pPr>
                            </w:p>
                          </w:txbxContent>
                        </wps:txbx>
                        <wps:bodyPr rtlCol="0" anchor="t"/>
                      </wps:wsp>
                      <wps:wsp>
                        <wps:cNvPr id="32" name="Rounded Rectangle 32"/>
                        <wps:cNvSpPr/>
                        <wps:spPr>
                          <a:xfrm>
                            <a:off x="2581151" y="2958229"/>
                            <a:ext cx="2331983" cy="276867"/>
                          </a:xfrm>
                          <a:prstGeom prst="roundRect">
                            <a:avLst/>
                          </a:prstGeom>
                          <a:solidFill>
                            <a:srgbClr val="FF5050"/>
                          </a:solidFill>
                          <a:ln w="9525" cap="flat" cmpd="sng" algn="ctr">
                            <a:noFill/>
                            <a:prstDash val="solid"/>
                          </a:ln>
                          <a:effectLst>
                            <a:outerShdw blurRad="40000" dist="20000" dir="5400000" rotWithShape="0">
                              <a:srgbClr val="000000">
                                <a:alpha val="38000"/>
                              </a:srgbClr>
                            </a:outerShdw>
                          </a:effectLst>
                        </wps:spPr>
                        <wps:txbx>
                          <w:txbxContent>
                            <w:p w:rsidR="00460385" w:rsidRPr="00285A15" w:rsidRDefault="00460385" w:rsidP="00460385">
                              <w:pPr>
                                <w:pStyle w:val="NormalWeb"/>
                                <w:spacing w:before="0" w:beforeAutospacing="0" w:after="0" w:afterAutospacing="0"/>
                                <w:jc w:val="center"/>
                                <w:rPr>
                                  <w:color w:val="F8F8F8" w:themeColor="background1"/>
                                </w:rPr>
                              </w:pPr>
                              <w:r w:rsidRPr="00285A15">
                                <w:rPr>
                                  <w:rFonts w:ascii="Helvetica" w:hAnsi="Helvetica" w:cstheme="minorBidi"/>
                                  <w:b/>
                                  <w:bCs/>
                                  <w:color w:val="F8F8F8" w:themeColor="background1"/>
                                  <w:kern w:val="24"/>
                                  <w:sz w:val="20"/>
                                  <w:szCs w:val="20"/>
                                </w:rPr>
                                <w:t>EVALUATION ADVISORY COUNCIL</w:t>
                              </w:r>
                              <w:r>
                                <w:rPr>
                                  <w:rFonts w:ascii="Helvetica" w:hAnsi="Helvetica" w:cstheme="minorBidi"/>
                                  <w:b/>
                                  <w:bCs/>
                                  <w:color w:val="F8F8F8" w:themeColor="background1"/>
                                  <w:kern w:val="24"/>
                                  <w:sz w:val="20"/>
                                  <w:szCs w:val="20"/>
                                </w:rPr>
                                <w:t xml:space="preserve"> (TBD)</w:t>
                              </w:r>
                            </w:p>
                          </w:txbxContent>
                        </wps:txbx>
                        <wps:bodyPr rtlCol="0" anchor="t"/>
                      </wps:wsp>
                      <wps:wsp>
                        <wps:cNvPr id="33" name="Rounded Rectangle 33"/>
                        <wps:cNvSpPr/>
                        <wps:spPr>
                          <a:xfrm>
                            <a:off x="2445853" y="1882674"/>
                            <a:ext cx="1553498" cy="241073"/>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460385" w:rsidRPr="00475610"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Funders Table</w:t>
                              </w:r>
                            </w:p>
                          </w:txbxContent>
                        </wps:txbx>
                        <wps:bodyPr rtlCol="0" anchor="t"/>
                      </wps:wsp>
                      <wps:wsp>
                        <wps:cNvPr id="34" name="Rounded Rectangle 34"/>
                        <wps:cNvSpPr/>
                        <wps:spPr>
                          <a:xfrm>
                            <a:off x="2475649" y="831219"/>
                            <a:ext cx="1538277" cy="396487"/>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460385" w:rsidRPr="00FC3EC5" w:rsidRDefault="00930A53" w:rsidP="00460385">
                              <w:pPr>
                                <w:pStyle w:val="NormalWeb"/>
                                <w:spacing w:before="60" w:beforeAutospacing="0" w:after="0" w:afterAutospacing="0"/>
                                <w:jc w:val="center"/>
                                <w:rPr>
                                  <w:rFonts w:ascii="Georgia" w:hAnsi="Georgia"/>
                                  <w:color w:val="F8F8F8" w:themeColor="background1"/>
                                  <w:sz w:val="18"/>
                                  <w:szCs w:val="18"/>
                                </w:rPr>
                              </w:pPr>
                              <w:r>
                                <w:rPr>
                                  <w:rFonts w:ascii="Helvetica" w:hAnsi="Helvetica" w:cstheme="minorBidi"/>
                                  <w:b/>
                                  <w:bCs/>
                                  <w:color w:val="F8F8F8" w:themeColor="background1"/>
                                  <w:kern w:val="24"/>
                                  <w:sz w:val="20"/>
                                  <w:szCs w:val="20"/>
                                </w:rPr>
                                <w:t>Colorado Alliance for School Health</w:t>
                              </w:r>
                            </w:p>
                          </w:txbxContent>
                        </wps:txbx>
                        <wps:bodyPr rtlCol="0" anchor="t"/>
                      </wps:wsp>
                      <wps:wsp>
                        <wps:cNvPr id="37" name="Rounded Rectangle 37"/>
                        <wps:cNvSpPr/>
                        <wps:spPr>
                          <a:xfrm>
                            <a:off x="1254881" y="505302"/>
                            <a:ext cx="726933" cy="730472"/>
                          </a:xfrm>
                          <a:prstGeom prst="roundRect">
                            <a:avLst/>
                          </a:prstGeom>
                          <a:solidFill>
                            <a:schemeClr val="tx1"/>
                          </a:solidFill>
                          <a:ln w="9525" cap="flat" cmpd="sng" algn="ctr">
                            <a:noFill/>
                            <a:prstDash val="solid"/>
                          </a:ln>
                          <a:effectLst>
                            <a:outerShdw blurRad="40000" dist="20000" dir="5400000" rotWithShape="0">
                              <a:srgbClr val="000000">
                                <a:alpha val="38000"/>
                              </a:srgbClr>
                            </a:outerShdw>
                          </a:effectLst>
                        </wps:spPr>
                        <wps:txbx>
                          <w:txbxContent>
                            <w:p w:rsidR="00460385" w:rsidRPr="00036964" w:rsidRDefault="00460385" w:rsidP="00460385">
                              <w:pPr>
                                <w:pStyle w:val="NormalWeb"/>
                                <w:spacing w:before="6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Work Group Reps Council</w:t>
                              </w:r>
                            </w:p>
                          </w:txbxContent>
                        </wps:txbx>
                        <wps:bodyPr rtlCol="0" anchor="t"/>
                      </wps:wsp>
                      <wps:wsp>
                        <wps:cNvPr id="38" name="Right Arrow 38"/>
                        <wps:cNvSpPr/>
                        <wps:spPr>
                          <a:xfrm rot="10800000">
                            <a:off x="871761" y="273929"/>
                            <a:ext cx="266764" cy="233712"/>
                          </a:xfrm>
                          <a:prstGeom prst="rightArrow">
                            <a:avLst/>
                          </a:prstGeom>
                          <a:solidFill>
                            <a:srgbClr val="A1A1A1"/>
                          </a:solidFill>
                          <a:ln w="9525" cap="flat" cmpd="sng" algn="ctr">
                            <a:solidFill>
                              <a:srgbClr val="44355B"/>
                            </a:solidFill>
                            <a:prstDash val="solid"/>
                          </a:ln>
                          <a:effectLst>
                            <a:outerShdw blurRad="40000" dist="20000" dir="5400000" rotWithShape="0">
                              <a:srgbClr val="000000">
                                <a:alpha val="38000"/>
                              </a:srgbClr>
                            </a:outerShdw>
                          </a:effectLst>
                        </wps:spPr>
                        <wps:bodyPr rtlCol="0" anchor="ctr"/>
                      </wps:wsp>
                      <wps:wsp>
                        <wps:cNvPr id="39" name="Right Arrow 39"/>
                        <wps:cNvSpPr/>
                        <wps:spPr>
                          <a:xfrm rot="16200000">
                            <a:off x="323337" y="734020"/>
                            <a:ext cx="247652" cy="254000"/>
                          </a:xfrm>
                          <a:prstGeom prst="rightArrow">
                            <a:avLst/>
                          </a:prstGeom>
                          <a:solidFill>
                            <a:srgbClr val="A1A1A1"/>
                          </a:solidFill>
                          <a:ln w="9525" cap="flat" cmpd="sng" algn="ctr">
                            <a:solidFill>
                              <a:srgbClr val="44355B"/>
                            </a:solidFill>
                            <a:prstDash val="solid"/>
                          </a:ln>
                          <a:effectLst>
                            <a:outerShdw blurRad="40000" dist="20000" dir="5400000" rotWithShape="0">
                              <a:srgbClr val="000000">
                                <a:alpha val="38000"/>
                              </a:srgbClr>
                            </a:outerShdw>
                          </a:effectLst>
                        </wps:spPr>
                        <wps:bodyPr rtlCol="0" anchor="ctr"/>
                      </wps:wsp>
                      <wps:wsp>
                        <wps:cNvPr id="40" name="Rounded Rectangle 40"/>
                        <wps:cNvSpPr/>
                        <wps:spPr>
                          <a:xfrm>
                            <a:off x="1254654" y="1409687"/>
                            <a:ext cx="727133" cy="735151"/>
                          </a:xfrm>
                          <a:prstGeom prst="roundRect">
                            <a:avLst/>
                          </a:prstGeom>
                          <a:solidFill>
                            <a:schemeClr val="tx1"/>
                          </a:solidFill>
                          <a:ln w="9525" cap="flat" cmpd="sng" algn="ctr">
                            <a:noFill/>
                            <a:prstDash val="solid"/>
                          </a:ln>
                          <a:effectLst>
                            <a:outerShdw blurRad="40000" dist="20000" dir="5400000" rotWithShape="0">
                              <a:srgbClr val="000000">
                                <a:alpha val="38000"/>
                              </a:srgbClr>
                            </a:outerShdw>
                          </a:effectLst>
                        </wps:spPr>
                        <wps:txb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Local Advisory Council</w:t>
                              </w:r>
                              <w:r>
                                <w:rPr>
                                  <w:rFonts w:ascii="Helvetica" w:hAnsi="Helvetica" w:cstheme="minorBidi"/>
                                  <w:b/>
                                  <w:bCs/>
                                  <w:color w:val="F8F8F8" w:themeColor="background1"/>
                                  <w:kern w:val="24"/>
                                  <w:sz w:val="20"/>
                                  <w:szCs w:val="20"/>
                                </w:rPr>
                                <w:t xml:space="preserve"> (TBD)</w:t>
                              </w:r>
                            </w:p>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p>
                          </w:txbxContent>
                        </wps:txbx>
                        <wps:bodyPr rtlCol="0" anchor="t"/>
                      </wps:wsp>
                      <wps:wsp>
                        <wps:cNvPr id="41" name="Right Arrow 41"/>
                        <wps:cNvSpPr/>
                        <wps:spPr>
                          <a:xfrm>
                            <a:off x="871753" y="1320451"/>
                            <a:ext cx="266764" cy="236219"/>
                          </a:xfrm>
                          <a:prstGeom prst="rightArrow">
                            <a:avLst/>
                          </a:prstGeom>
                          <a:solidFill>
                            <a:srgbClr val="A1A1A1"/>
                          </a:solidFill>
                          <a:ln w="9525" cap="flat" cmpd="sng" algn="ctr">
                            <a:solidFill>
                              <a:srgbClr val="44355B"/>
                            </a:solidFill>
                            <a:prstDash val="solid"/>
                          </a:ln>
                          <a:effectLst>
                            <a:outerShdw blurRad="40000" dist="20000" dir="5400000" rotWithShape="0">
                              <a:srgbClr val="000000">
                                <a:alpha val="38000"/>
                              </a:srgbClr>
                            </a:outerShdw>
                          </a:effectLst>
                        </wps:spPr>
                        <wps:bodyPr rtlCol="0" anchor="ctr"/>
                      </wps:wsp>
                      <wps:wsp>
                        <wps:cNvPr id="42" name="TextBox 62"/>
                        <wps:cNvSpPr txBox="1"/>
                        <wps:spPr>
                          <a:xfrm>
                            <a:off x="2395715" y="8708"/>
                            <a:ext cx="1686972" cy="237490"/>
                          </a:xfrm>
                          <a:prstGeom prst="rect">
                            <a:avLst/>
                          </a:prstGeom>
                          <a:noFill/>
                        </wps:spPr>
                        <wps:txbx>
                          <w:txbxContent>
                            <w:p w:rsidR="00460385" w:rsidRPr="00285A15" w:rsidRDefault="00460385" w:rsidP="00460385">
                              <w:pPr>
                                <w:pStyle w:val="NormalWeb"/>
                                <w:spacing w:before="0" w:beforeAutospacing="0" w:after="0" w:afterAutospacing="0"/>
                                <w:jc w:val="center"/>
                                <w:rPr>
                                  <w:color w:val="F8F8F8" w:themeColor="background1"/>
                                </w:rPr>
                              </w:pPr>
                              <w:r w:rsidRPr="00285A15">
                                <w:rPr>
                                  <w:rFonts w:ascii="Helvetica" w:hAnsi="Helvetica" w:cstheme="minorBidi"/>
                                  <w:b/>
                                  <w:bCs/>
                                  <w:color w:val="F8F8F8" w:themeColor="background1"/>
                                  <w:kern w:val="24"/>
                                  <w:sz w:val="20"/>
                                  <w:szCs w:val="20"/>
                                </w:rPr>
                                <w:t>WORK GROUPS</w:t>
                              </w:r>
                            </w:p>
                          </w:txbxContent>
                        </wps:txbx>
                        <wps:bodyPr wrap="square" rtlCol="0">
                          <a:noAutofit/>
                        </wps:bodyPr>
                      </wps:wsp>
                      <wps:wsp>
                        <wps:cNvPr id="43" name="TextBox 64"/>
                        <wps:cNvSpPr txBox="1"/>
                        <wps:spPr>
                          <a:xfrm>
                            <a:off x="51642" y="1826169"/>
                            <a:ext cx="820023" cy="611442"/>
                          </a:xfrm>
                          <a:prstGeom prst="roundRect">
                            <a:avLst/>
                          </a:prstGeom>
                          <a:solidFill>
                            <a:schemeClr val="bg2"/>
                          </a:solidFill>
                        </wps:spPr>
                        <wps:txbx>
                          <w:txbxContent>
                            <w:p w:rsidR="00460385" w:rsidRPr="00036964" w:rsidRDefault="00460385" w:rsidP="00460385">
                              <w:pPr>
                                <w:pStyle w:val="NormalWeb"/>
                                <w:spacing w:before="0" w:beforeAutospacing="0" w:after="0" w:afterAutospacing="0"/>
                                <w:jc w:val="center"/>
                                <w:rPr>
                                  <w:color w:val="F8F8F8" w:themeColor="background1"/>
                                  <w:sz w:val="18"/>
                                  <w:szCs w:val="18"/>
                                </w:rPr>
                              </w:pPr>
                              <w:r w:rsidRPr="00036964">
                                <w:rPr>
                                  <w:rFonts w:ascii="Helvetica" w:hAnsi="Helvetica" w:cs="Estrangelo Edessa"/>
                                  <w:b/>
                                  <w:bCs/>
                                  <w:color w:val="F8F8F8" w:themeColor="background1"/>
                                  <w:kern w:val="24"/>
                                  <w:sz w:val="18"/>
                                  <w:szCs w:val="18"/>
                                </w:rPr>
                                <w:t xml:space="preserve">OTHER </w:t>
                              </w:r>
                            </w:p>
                            <w:p w:rsidR="00460385" w:rsidRPr="00036964" w:rsidRDefault="00460385" w:rsidP="00460385">
                              <w:pPr>
                                <w:pStyle w:val="NormalWeb"/>
                                <w:spacing w:before="0" w:beforeAutospacing="0" w:after="0" w:afterAutospacing="0"/>
                                <w:jc w:val="center"/>
                                <w:rPr>
                                  <w:color w:val="F8F8F8" w:themeColor="background1"/>
                                  <w:sz w:val="18"/>
                                  <w:szCs w:val="18"/>
                                </w:rPr>
                              </w:pPr>
                              <w:r w:rsidRPr="00036964">
                                <w:rPr>
                                  <w:rFonts w:ascii="Helvetica" w:hAnsi="Helvetica" w:cs="Estrangelo Edessa"/>
                                  <w:b/>
                                  <w:bCs/>
                                  <w:color w:val="F8F8F8" w:themeColor="background1"/>
                                  <w:kern w:val="24"/>
                                  <w:sz w:val="18"/>
                                  <w:szCs w:val="18"/>
                                </w:rPr>
                                <w:t>SUB-COMMITTEES</w:t>
                              </w:r>
                              <w:r w:rsidRPr="00036964">
                                <w:rPr>
                                  <w:rFonts w:asciiTheme="minorHAnsi" w:hAnsi="Calibri" w:cs="Estrangelo Edessa"/>
                                  <w:b/>
                                  <w:bCs/>
                                  <w:color w:val="F8F8F8" w:themeColor="background1"/>
                                  <w:kern w:val="24"/>
                                  <w:sz w:val="18"/>
                                  <w:szCs w:val="18"/>
                                </w:rPr>
                                <w:t xml:space="preserve"> </w:t>
                              </w:r>
                            </w:p>
                          </w:txbxContent>
                        </wps:txbx>
                        <wps:bodyPr wrap="square" rtlCol="0">
                          <a:noAutofit/>
                        </wps:bodyPr>
                      </wps:wsp>
                      <wps:wsp>
                        <wps:cNvPr id="44" name="TextBox 2"/>
                        <wps:cNvSpPr txBox="1"/>
                        <wps:spPr>
                          <a:xfrm>
                            <a:off x="10756" y="118308"/>
                            <a:ext cx="860996" cy="403839"/>
                          </a:xfrm>
                          <a:prstGeom prst="rect">
                            <a:avLst/>
                          </a:prstGeom>
                          <a:noFill/>
                        </wps:spPr>
                        <wps:txbx>
                          <w:txbxContent>
                            <w:p w:rsidR="00460385" w:rsidRPr="00536A92" w:rsidRDefault="00460385" w:rsidP="00460385">
                              <w:pPr>
                                <w:pStyle w:val="NormalWeb"/>
                                <w:spacing w:before="60" w:beforeAutospacing="0" w:after="0" w:afterAutospacing="0"/>
                                <w:jc w:val="center"/>
                                <w:rPr>
                                  <w:color w:val="F8F8F8" w:themeColor="background1"/>
                                </w:rPr>
                              </w:pPr>
                              <w:r w:rsidRPr="00536A92">
                                <w:rPr>
                                  <w:rFonts w:ascii="Helvetica" w:hAnsi="Helvetica" w:cs="Latha"/>
                                  <w:b/>
                                  <w:bCs/>
                                  <w:color w:val="F8F8F8" w:themeColor="background1"/>
                                  <w:kern w:val="24"/>
                                  <w:sz w:val="20"/>
                                  <w:szCs w:val="20"/>
                                </w:rPr>
                                <w:t>STEERING COMMITEE</w:t>
                              </w:r>
                            </w:p>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p>
                          </w:txbxContent>
                        </wps:txbx>
                        <wps:bodyPr wrap="square" rtlCol="0">
                          <a:noAutofit/>
                        </wps:bodyPr>
                      </wps:wsp>
                      <wps:wsp>
                        <wps:cNvPr id="45" name="Right Arrow 45"/>
                        <wps:cNvSpPr/>
                        <wps:spPr>
                          <a:xfrm rot="10800000">
                            <a:off x="2071982" y="418982"/>
                            <a:ext cx="266764" cy="233712"/>
                          </a:xfrm>
                          <a:prstGeom prst="rightArrow">
                            <a:avLst/>
                          </a:prstGeom>
                          <a:solidFill>
                            <a:srgbClr val="A1A1A1"/>
                          </a:solidFill>
                          <a:ln w="9525" cap="flat" cmpd="sng" algn="ctr">
                            <a:solidFill>
                              <a:srgbClr val="44355B"/>
                            </a:solidFill>
                            <a:prstDash val="solid"/>
                          </a:ln>
                          <a:effectLst>
                            <a:outerShdw blurRad="40000" dist="20000" dir="5400000" rotWithShape="0">
                              <a:srgbClr val="000000">
                                <a:alpha val="38000"/>
                              </a:srgbClr>
                            </a:outerShdw>
                          </a:effectLst>
                        </wps:spPr>
                        <wps:bodyPr rtlCol="0" anchor="ctr"/>
                      </wps:wsp>
                      <wps:wsp>
                        <wps:cNvPr id="46" name="Right Arrow 46"/>
                        <wps:cNvSpPr/>
                        <wps:spPr>
                          <a:xfrm>
                            <a:off x="2071986" y="1469116"/>
                            <a:ext cx="266764" cy="236219"/>
                          </a:xfrm>
                          <a:prstGeom prst="rightArrow">
                            <a:avLst/>
                          </a:prstGeom>
                          <a:solidFill>
                            <a:srgbClr val="A1A1A1"/>
                          </a:solidFill>
                          <a:ln w="9525" cap="flat" cmpd="sng" algn="ctr">
                            <a:solidFill>
                              <a:srgbClr val="44355B"/>
                            </a:solidFill>
                            <a:prstDash val="solid"/>
                          </a:ln>
                          <a:effectLst>
                            <a:outerShdw blurRad="40000" dist="20000" dir="5400000" rotWithShape="0">
                              <a:srgbClr val="000000">
                                <a:alpha val="38000"/>
                              </a:srgbClr>
                            </a:outerShdw>
                          </a:effectLst>
                        </wps:spPr>
                        <wps:bodyPr rtlCol="0" anchor="ctr"/>
                      </wps:wsp>
                      <wps:wsp>
                        <wps:cNvPr id="47" name="TextBox 68"/>
                        <wps:cNvSpPr txBox="1"/>
                        <wps:spPr>
                          <a:xfrm>
                            <a:off x="1255276" y="47610"/>
                            <a:ext cx="726656" cy="383540"/>
                          </a:xfrm>
                          <a:prstGeom prst="rect">
                            <a:avLst/>
                          </a:prstGeom>
                          <a:noFill/>
                        </wps:spPr>
                        <wps:txb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ADVISORY GROUPS</w:t>
                              </w:r>
                            </w:p>
                          </w:txbxContent>
                        </wps:txbx>
                        <wps:bodyPr wrap="square" rtlCol="0">
                          <a:noAutofit/>
                        </wps:bodyPr>
                      </wps:wsp>
                    </wpg:wgp>
                  </a:graphicData>
                </a:graphic>
              </wp:inline>
            </w:drawing>
          </mc:Choice>
          <mc:Fallback>
            <w:pict>
              <v:group id="Group 1" o:spid="_x0000_s1037" style="width:493.5pt;height:279pt;mso-position-horizontal-relative:char;mso-position-vertical-relative:line" coordorigin="107,87" coordsize="49026,3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">
                <v:roundrect id="Rounded Rectangle 22" o:spid="_x0000_s1038" style="position:absolute;left:11958;top:671;width:8378;height:236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Ix8UA&#10;AADbAAAADwAAAGRycy9kb3ducmV2LnhtbESPwWrDMBBE74X+g9hCL6WWo0NIXMuhTQiEHBrs9gMW&#10;a2ObWCvHUhL376NCocdhZt4w+WqyvbjS6DvHGmZJCoK4dqbjRsP31/Z1AcIHZIO9Y9LwQx5WxeND&#10;jplxNy7pWoVGRAj7DDW0IQyZlL5uyaJP3EAcvaMbLYYox0aaEW8Rbnup0nQuLXYcF1ocaN1Sfaou&#10;VsN+48rNQh3m9lAuh93Lx+WM1afWz0/T+xuIQFP4D/+1d0aDUvD7Jf4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gjHxQAAANsAAAAPAAAAAAAAAAAAAAAAAJgCAABkcnMv&#10;ZG93bnJldi54bWxQSwUGAAAAAAQABAD1AAAAigMAAAAA&#10;" fillcolor="#322744 [2413]" stroked="f">
                  <v:shadow on="t" color="black" opacity="24903f" origin=",.5" offset="0,.55556mm"/>
                  <v:textbox>
                    <w:txbxContent>
                      <w:p w:rsidR="00460385" w:rsidRDefault="00460385" w:rsidP="00460385">
                        <w:pPr>
                          <w:rPr>
                            <w:rFonts w:eastAsia="Times New Roman"/>
                          </w:rPr>
                        </w:pPr>
                      </w:p>
                    </w:txbxContent>
                  </v:textbox>
                </v:roundrect>
                <v:roundrect id="Rounded Rectangle 23" o:spid="_x0000_s1039" style="position:absolute;left:23954;top:87;width:16871;height:24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Ig8UA&#10;AADbAAAADwAAAGRycy9kb3ducmV2LnhtbESPQWsCMRSE74L/ITyhl1Kzail23SgiLRQKSrWX3h6b&#10;52bZzcuyiWv675uC4HGYmW+YYhNtKwbqfe1YwWyagSAuna65UvB9en9agvABWWPrmBT8kofNejwq&#10;MNfuyl80HEMlEoR9jgpMCF0upS8NWfRT1xEn7+x6iyHJvpK6x2uC21bOs+xFWqw5LRjsaGeobI4X&#10;q+D59WeIg1vMomk+D292u9ete1TqYRK3KxCBYriHb+0PrWC+gP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YiDxQAAANsAAAAPAAAAAAAAAAAAAAAAAJgCAABkcnMv&#10;ZG93bnJldi54bWxQSwUGAAAAAAQABAD1AAAAigMAAAAA&#10;" fillcolor="#0f749e [2405]" stroked="f">
                  <v:shadow on="t" color="black" opacity="24903f" origin=",.5" offset="0,.55556mm"/>
                </v:roundrect>
                <v:roundrect id="Rounded Rectangle 24" o:spid="_x0000_s1040" style="position:absolute;left:516;top:671;width:7605;height:53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r9cUA&#10;AADbAAAADwAAAGRycy9kb3ducmV2LnhtbESPQWvCQBSE74X+h+UVeim6qUrR6CpSKlg9VI14fmRf&#10;k9Ts27C7xvTfu0Khx2FmvmFmi87UoiXnK8sKXvsJCOLc6ooLBcds1RuD8AFZY22ZFPySh8X88WGG&#10;qbZX3lN7CIWIEPYpKihDaFIpfV6SQd+3DXH0vq0zGKJ0hdQOrxFuajlIkjdpsOK4UGJD7yXl58PF&#10;KLC74dfw5+VzM9l22cfJmZVus1qp56duOQURqAv/4b/2WisYjO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Ov1xQAAANsAAAAPAAAAAAAAAAAAAAAAAJgCAABkcnMv&#10;ZG93bnJldi54bWxQSwUGAAAAAAQABAD1AAAAigMAAAAA&#10;" fillcolor="#50b948 [3214]" stroked="f">
                  <v:shadow on="t" color="black" opacity="24903f" origin=",.5" offset="0,.55556mm"/>
                </v:roundrect>
                <v:roundrect id="Rounded Rectangle 25" o:spid="_x0000_s1041" style="position:absolute;left:516;top:12277;width:7605;height:44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ObsUA&#10;AADbAAAADwAAAGRycy9kb3ducmV2LnhtbESPQWvCQBSE74X+h+UVeim6qWLR6CpSKlg9VI14fmRf&#10;k9Ts27C7xvTfu0Khx2FmvmFmi87UoiXnK8sKXvsJCOLc6ooLBcds1RuD8AFZY22ZFPySh8X88WGG&#10;qbZX3lN7CIWIEPYpKihDaFIpfV6SQd+3DXH0vq0zGKJ0hdQOrxFuajlIkjdpsOK4UGJD7yXl58PF&#10;KLC74dfw5+VzM9l22cfJmZVus1qp56duOQURqAv/4b/2WisYjO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E5uxQAAANsAAAAPAAAAAAAAAAAAAAAAAJgCAABkcnMv&#10;ZG93bnJldi54bWxQSwUGAAAAAAQABAD1AAAAigMAAAAA&#10;" fillcolor="#50b948 [3214]" stroked="f">
                  <v:shadow on="t" color="black" opacity="24903f" origin=",.5" offset="0,.55556mm"/>
                  <v:textbox>
                    <w:txbxContent>
                      <w:p w:rsidR="00460385" w:rsidRPr="00536A92" w:rsidRDefault="00460385" w:rsidP="00460385">
                        <w:pPr>
                          <w:pStyle w:val="NormalWeb"/>
                          <w:spacing w:before="60" w:beforeAutospacing="0" w:after="0" w:afterAutospacing="0"/>
                          <w:jc w:val="center"/>
                          <w:rPr>
                            <w:color w:val="F8F8F8" w:themeColor="background1"/>
                          </w:rPr>
                        </w:pPr>
                        <w:r w:rsidRPr="00536A92">
                          <w:rPr>
                            <w:rFonts w:ascii="Helvetica" w:hAnsi="Helvetica" w:cs="Estrangelo Edessa"/>
                            <w:b/>
                            <w:bCs/>
                            <w:color w:val="F8F8F8" w:themeColor="background1"/>
                            <w:kern w:val="24"/>
                            <w:sz w:val="20"/>
                            <w:szCs w:val="20"/>
                          </w:rPr>
                          <w:t>SPRINT GROUP</w:t>
                        </w:r>
                      </w:p>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p>
                    </w:txbxContent>
                  </v:textbox>
                </v:roundrect>
                <v:roundrect id="Rounded Rectangle 26" o:spid="_x0000_s1042" style="position:absolute;left:517;top:25507;width:48617;height:35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RQscA&#10;AADbAAAADwAAAGRycy9kb3ducmV2LnhtbESPT2vCQBTE7wW/w/KEXkrdKBIkdZUiCiWH0KoUentk&#10;X/7Q7NuQ3SZpPr1bKHgcZuY3zHY/mkb01LnasoLlIgJBnFtdc6ngejk9b0A4j6yxsUwKfsnBfjd7&#10;2GKi7cAf1J99KQKEXYIKKu/bREqXV2TQLWxLHLzCdgZ9kF0pdYdDgJtGrqIolgZrDgsVtnSoKP8+&#10;/xgF6VdxONZPxRBl6fozy+Pp+D5dlHqcj68vIDyN/h7+b79pBasY/r6EHyB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tEULHAAAA2wAAAA8AAAAAAAAAAAAAAAAAmAIAAGRy&#10;cy9kb3ducmV2LnhtbFBLBQYAAAAABAAEAPUAAACMAwAAAAA=&#10;" fillcolor="#44355b [3213]" stroked="f">
                  <v:shadow on="t" color="black" opacity="24903f" origin=",.5" offset="0,.55556mm"/>
                  <v:textbox>
                    <w:txbxContent>
                      <w:p w:rsidR="00460385" w:rsidRPr="00FC3EC5" w:rsidRDefault="00460385" w:rsidP="00460385">
                        <w:pPr>
                          <w:pStyle w:val="NormalWeb"/>
                          <w:spacing w:before="60" w:beforeAutospacing="0" w:after="0" w:afterAutospacing="0"/>
                          <w:jc w:val="center"/>
                          <w:rPr>
                            <w:rFonts w:ascii="Georgia" w:hAnsi="Georgia"/>
                            <w:color w:val="F8F8F8" w:themeColor="background1"/>
                            <w:sz w:val="20"/>
                            <w:szCs w:val="20"/>
                          </w:rPr>
                        </w:pPr>
                        <w:r w:rsidRPr="00285A15">
                          <w:rPr>
                            <w:rFonts w:ascii="Helvetica" w:hAnsi="Helvetica" w:cstheme="minorBidi"/>
                            <w:b/>
                            <w:bCs/>
                            <w:color w:val="F8F8F8" w:themeColor="background1"/>
                            <w:kern w:val="24"/>
                            <w:sz w:val="20"/>
                            <w:szCs w:val="20"/>
                          </w:rPr>
                          <w:t>BACKBONE SUPPORT:</w:t>
                        </w:r>
                        <w:r w:rsidRPr="00285A15">
                          <w:rPr>
                            <w:rFonts w:asciiTheme="minorHAnsi" w:hAnsi="Calibri" w:cstheme="minorBidi"/>
                            <w:color w:val="F8F8F8" w:themeColor="background1"/>
                            <w:kern w:val="24"/>
                            <w:sz w:val="20"/>
                            <w:szCs w:val="20"/>
                          </w:rPr>
                          <w:t xml:space="preserve"> </w:t>
                        </w:r>
                        <w:r w:rsidRPr="00FC3EC5">
                          <w:rPr>
                            <w:rFonts w:ascii="Georgia" w:hAnsi="Georgia" w:cstheme="minorBidi"/>
                            <w:color w:val="F8F8F8" w:themeColor="background1"/>
                            <w:kern w:val="24"/>
                            <w:sz w:val="20"/>
                            <w:szCs w:val="20"/>
                          </w:rPr>
                          <w:t>Spark Policy Institute</w:t>
                        </w:r>
                      </w:p>
                    </w:txbxContent>
                  </v:textbox>
                </v:roundrect>
                <v:roundrect id="Rounded Rectangle 27" o:spid="_x0000_s1043" style="position:absolute;left:519;top:29582;width:24698;height:2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02cUA&#10;AADbAAAADwAAAGRycy9kb3ducmV2LnhtbESPS4sCMRCE74L/IbSwF1kzyqIyaxQRF8SD+GJhb82k&#10;54GTzjCJzuiv3wiCx6KqvqJmi9aU4ka1KywrGA4iEMSJ1QVnCs6nn88pCOeRNZaWScGdHCzm3c4M&#10;Y20bPtDt6DMRIOxiVJB7X8VSuiQng25gK+LgpbY26IOsM6lrbALclHIURWNpsOCwkGNFq5ySy/Fq&#10;FGz/0tW66KdNtNt+/e6S8WO9f5yU+ui1y28Qnlr/Dr/aG61gNIHn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bTZxQAAANsAAAAPAAAAAAAAAAAAAAAAAJgCAABkcnMv&#10;ZG93bnJldi54bWxQSwUGAAAAAAQABAD1AAAAigMAAAAA&#10;" fillcolor="#44355b [3213]" stroked="f">
                  <v:shadow on="t" color="black" opacity="24903f" origin=",.5" offset="0,.55556mm"/>
                  <v:textbox>
                    <w:txbxContent>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r w:rsidRPr="00285A15">
                          <w:rPr>
                            <w:rFonts w:ascii="Helvetica" w:hAnsi="Helvetica" w:cstheme="minorBidi"/>
                            <w:b/>
                            <w:bCs/>
                            <w:color w:val="F8F8F8" w:themeColor="background1"/>
                            <w:kern w:val="24"/>
                            <w:sz w:val="20"/>
                            <w:szCs w:val="20"/>
                          </w:rPr>
                          <w:t>EVALUATION</w:t>
                        </w:r>
                      </w:p>
                    </w:txbxContent>
                  </v:textbox>
                </v:roundrect>
                <v:roundrect id="Rounded Rectangle 28" o:spid="_x0000_s1044" style="position:absolute;left:24466;top:3995;width:15534;height:39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g5L0A&#10;AADbAAAADwAAAGRycy9kb3ducmV2LnhtbERPTYvCMBC9L/gfwgje1tSCUqppEUFWj3YXvA7NmBab&#10;SWlirf9+cxA8Pt73rpxsJ0YafOtYwWqZgCCunW7ZKPj7PX5nIHxA1tg5JgUv8lAWs68d5to9+UJj&#10;FYyIIexzVNCE0OdS+rohi37peuLI3dxgMUQ4GKkHfMZw28k0STbSYsuxocGeDg3V9+phFZCh8/XH&#10;viqTTs6vsvWYbU43pRbzab8FEWgKH/HbfdIK0jg2fok/QBb/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ztg5L0AAADbAAAADwAAAAAAAAAAAAAAAACYAgAAZHJzL2Rvd25yZXYu&#10;eG1sUEsFBgAAAAAEAAQA9QAAAIIDAAAAAA==&#10;" fillcolor="#149cd4 [3205]" stroked="f">
                  <v:shadow on="t" color="black" opacity="24903f" origin=",.5" offset="0,.55556mm"/>
                  <v:textbo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Communications, Marketing &amp; Engagement</w:t>
                        </w:r>
                      </w:p>
                      <w:p w:rsidR="00460385" w:rsidRPr="00FC3EC5" w:rsidRDefault="00460385" w:rsidP="00460385">
                        <w:pPr>
                          <w:pStyle w:val="NormalWeb"/>
                          <w:spacing w:before="0" w:beforeAutospacing="0" w:after="0" w:afterAutospacing="0"/>
                          <w:jc w:val="center"/>
                          <w:rPr>
                            <w:rFonts w:ascii="Georgia" w:hAnsi="Georgia"/>
                            <w:color w:val="F8F8F8" w:themeColor="background1"/>
                            <w:sz w:val="18"/>
                            <w:szCs w:val="18"/>
                          </w:rPr>
                        </w:pPr>
                      </w:p>
                    </w:txbxContent>
                  </v:textbox>
                </v:roundrect>
                <v:roundrect id="Rounded Rectangle 29" o:spid="_x0000_s1045" style="position:absolute;left:24621;top:1885;width:15536;height:2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Ff8EA&#10;AADbAAAADwAAAGRycy9kb3ducmV2LnhtbESPzWrDMBCE74W8g9hCb41sQ4PjRgklUOoc6wRyXayN&#10;bGqtjKX65+2rQCHHYWa+YXaH2XZipMG3jhWk6wQEce10y0bB5fz5moPwAVlj55gULOThsF897bDQ&#10;buJvGqtgRISwL1BBE0JfSOnrhiz6teuJo3dzg8UQ5WCkHnCKcNvJLEk20mLLcaHBno4N1T/Vr1VA&#10;hk7XL7tUJpudT/O3Md+UN6VenuePdxCB5vAI/7dLrSDbwv1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3xX/BAAAA2wAAAA8AAAAAAAAAAAAAAAAAmAIAAGRycy9kb3du&#10;cmV2LnhtbFBLBQYAAAAABAAEAPUAAACGAwAAAAA=&#10;" fillcolor="#149cd4 [3205]" stroked="f">
                  <v:shadow on="t" color="black" opacity="24903f" origin=",.5" offset="0,.55556mm"/>
                  <v:textbox>
                    <w:txbxContent>
                      <w:p w:rsidR="00460385" w:rsidRPr="00036964"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Professional Development</w:t>
                        </w:r>
                      </w:p>
                    </w:txbxContent>
                  </v:textbox>
                </v:roundrect>
                <v:roundrect id="Rounded Rectangle 30" o:spid="_x0000_s1046" style="position:absolute;left:24625;top:16163;width:15535;height:22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6P7wA&#10;AADbAAAADwAAAGRycy9kb3ducmV2LnhtbERPy6rCMBDdC/5DGMGdpipKqUYR4aIurYLboRnTYjMp&#10;TW6tf28WgsvDeW92va1FR62vHCuYTRMQxIXTFRsFt+vfJAXhA7LG2jEpeJOH3XY42GCm3Ysv1OXB&#10;iBjCPkMFZQhNJqUvSrLop64hjtzDtRZDhK2RusVXDLe1nCfJSlqsODaU2NChpOKZ/1sFZOh8P9p3&#10;bua987N02aWr00Op8ajfr0EE6sNP/HWftIJFXB+/xB8gt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lPo/vAAAANsAAAAPAAAAAAAAAAAAAAAAAJgCAABkcnMvZG93bnJldi54&#10;bWxQSwUGAAAAAAQABAD1AAAAgQMAAAAA&#10;" fillcolor="#149cd4 [3205]" stroked="f">
                  <v:shadow on="t" color="black" opacity="24903f" origin=",.5" offset="0,.55556mm"/>
                  <v:textbo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Policy</w:t>
                        </w:r>
                      </w:p>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p>
                    </w:txbxContent>
                  </v:textbox>
                </v:roundrect>
                <v:roundrect id="Rounded Rectangle 31" o:spid="_x0000_s1047" style="position:absolute;left:24625;top:12277;width:15535;height:38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hfpMEA&#10;AADbAAAADwAAAGRycy9kb3ducmV2LnhtbESPwWrDMBBE74X8g9hAbo3shAbjWgklUOoc6wZ6Xay1&#10;bGqtjKU49t9HhUKPw8y8YYrTbHsx0eg7xwrSbQKCuHa6Y6Pg+vX+nIHwAVlj75gULOThdFw9FZhr&#10;d+dPmqpgRISwz1FBG8KQS+nrliz6rRuIo9e40WKIcjRSj3iPcNvLXZIcpMWO40KLA51bqn+qm1VA&#10;hi7fH3apzG52Ps1epuxQNkpt1vPbK4hAc/gP/7VLrWCfwu+X+APk8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YX6TBAAAA2wAAAA8AAAAAAAAAAAAAAAAAmAIAAGRycy9kb3du&#10;cmV2LnhtbFBLBQYAAAAABAAEAPUAAACGAwAAAAA=&#10;" fillcolor="#149cd4 [3205]" stroked="f">
                  <v:shadow on="t" color="black" opacity="24903f" origin=",.5" offset="0,.55556mm"/>
                  <v:textbo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Data Systems, Research &amp; Evaluation</w:t>
                        </w:r>
                      </w:p>
                      <w:p w:rsidR="00460385" w:rsidRPr="00FC3EC5" w:rsidRDefault="00460385" w:rsidP="00460385">
                        <w:pPr>
                          <w:pStyle w:val="NormalWeb"/>
                          <w:spacing w:before="0" w:beforeAutospacing="0" w:after="0" w:afterAutospacing="0"/>
                          <w:jc w:val="center"/>
                          <w:rPr>
                            <w:rFonts w:ascii="Georgia" w:hAnsi="Georgia"/>
                            <w:color w:val="F8F8F8" w:themeColor="background1"/>
                            <w:sz w:val="18"/>
                            <w:szCs w:val="18"/>
                          </w:rPr>
                        </w:pPr>
                      </w:p>
                    </w:txbxContent>
                  </v:textbox>
                </v:roundrect>
                <v:roundrect id="Rounded Rectangle 32" o:spid="_x0000_s1048" style="position:absolute;left:25811;top:29582;width:23320;height:27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U3sMA&#10;AADbAAAADwAAAGRycy9kb3ducmV2LnhtbESPS4vCQBCE7wv+h6GFva0TXdA1ZhTxAXoSXSHXJtN5&#10;YKYnZMaY/fc7guCxqKqvqGTVm1p01LrKsoLxKAJBnFldcaHg+rv/+gHhPLLG2jIp+CMHq+XgI8FY&#10;2wefqbv4QgQIuxgVlN43sZQuK8mgG9mGOHi5bQ36INtC6hYfAW5qOYmiqTRYcVgosaFNSdntcjcK&#10;5O5UzPLeybSad/t0e6zP6XWs1OewXy9AeOr9O/xqH7SC7w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zU3sMAAADbAAAADwAAAAAAAAAAAAAAAACYAgAAZHJzL2Rv&#10;d25yZXYueG1sUEsFBgAAAAAEAAQA9QAAAIgDAAAAAA==&#10;" fillcolor="#ff5050" stroked="f">
                  <v:shadow on="t" color="black" opacity="24903f" origin=",.5" offset="0,.55556mm"/>
                  <v:textbox>
                    <w:txbxContent>
                      <w:p w:rsidR="00460385" w:rsidRPr="00285A15" w:rsidRDefault="00460385" w:rsidP="00460385">
                        <w:pPr>
                          <w:pStyle w:val="NormalWeb"/>
                          <w:spacing w:before="0" w:beforeAutospacing="0" w:after="0" w:afterAutospacing="0"/>
                          <w:jc w:val="center"/>
                          <w:rPr>
                            <w:color w:val="F8F8F8" w:themeColor="background1"/>
                          </w:rPr>
                        </w:pPr>
                        <w:r w:rsidRPr="00285A15">
                          <w:rPr>
                            <w:rFonts w:ascii="Helvetica" w:hAnsi="Helvetica" w:cstheme="minorBidi"/>
                            <w:b/>
                            <w:bCs/>
                            <w:color w:val="F8F8F8" w:themeColor="background1"/>
                            <w:kern w:val="24"/>
                            <w:sz w:val="20"/>
                            <w:szCs w:val="20"/>
                          </w:rPr>
                          <w:t>EVALUATION ADVISORY COUNCIL</w:t>
                        </w:r>
                        <w:r>
                          <w:rPr>
                            <w:rFonts w:ascii="Helvetica" w:hAnsi="Helvetica" w:cstheme="minorBidi"/>
                            <w:b/>
                            <w:bCs/>
                            <w:color w:val="F8F8F8" w:themeColor="background1"/>
                            <w:kern w:val="24"/>
                            <w:sz w:val="20"/>
                            <w:szCs w:val="20"/>
                          </w:rPr>
                          <w:t xml:space="preserve"> (TBD)</w:t>
                        </w:r>
                      </w:p>
                    </w:txbxContent>
                  </v:textbox>
                </v:roundrect>
                <v:roundrect id="Rounded Rectangle 33" o:spid="_x0000_s1049" style="position:absolute;left:24458;top:18826;width:15535;height:24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kSMEA&#10;AADbAAAADwAAAGRycy9kb3ducmV2LnhtbESPwWrDMBBE74X+g9hAbo3smAbjRjGhUJIe6wZyXayN&#10;ZGqtjKU69t9XhUKPw8y8Yfb17Hox0Rg6zwryTQaCuPW6Y6Pg8vn2VIIIEVlj75kULBSgPjw+7LHS&#10;/s4fNDXRiAThUKECG+NQSRlaSw7Dxg/Eybv50WFMcjRSj3hPcNfLbZbtpMOO04LFgV4ttV/Nt1NA&#10;ht6vJ7c0Zjv7kJfPU7k735Rar+bjC4hIc/wP/7XPWkFRwO+X9A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GZEjBAAAA2wAAAA8AAAAAAAAAAAAAAAAAmAIAAGRycy9kb3du&#10;cmV2LnhtbFBLBQYAAAAABAAEAPUAAACGAwAAAAA=&#10;" fillcolor="#149cd4 [3205]" stroked="f">
                  <v:shadow on="t" color="black" opacity="24903f" origin=",.5" offset="0,.55556mm"/>
                  <v:textbox>
                    <w:txbxContent>
                      <w:p w:rsidR="00460385" w:rsidRPr="00475610"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Funders Table</w:t>
                        </w:r>
                      </w:p>
                    </w:txbxContent>
                  </v:textbox>
                </v:roundrect>
                <v:roundrect id="Rounded Rectangle 34" o:spid="_x0000_s1050" style="position:absolute;left:24756;top:8312;width:15383;height:3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PMAA&#10;AADbAAAADwAAAGRycy9kb3ducmV2LnhtbESPT4vCMBTE7wt+h/AEb2vqX0o1iiyIerS74PXRPNNi&#10;81KabK3f3giCx2FmfsOst72tRUetrxwrmIwTEMSF0xUbBX+/++8UhA/IGmvHpOBBHrabwdcaM+3u&#10;fKYuD0ZECPsMFZQhNJmUvijJoh+7hjh6V9daDFG2RuoW7xFuazlNkqW0WHFcKLGhn5KKW/5vFZCh&#10;0+VgH7mZ9s5P0kWXLo9XpUbDfrcCEagPn/C7fdQKZnN4fY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8PMAAAADbAAAADwAAAAAAAAAAAAAAAACYAgAAZHJzL2Rvd25y&#10;ZXYueG1sUEsFBgAAAAAEAAQA9QAAAIUDAAAAAA==&#10;" fillcolor="#149cd4 [3205]" stroked="f">
                  <v:shadow on="t" color="black" opacity="24903f" origin=",.5" offset="0,.55556mm"/>
                  <v:textbox>
                    <w:txbxContent>
                      <w:p w:rsidR="00460385" w:rsidRPr="00FC3EC5" w:rsidRDefault="00930A53" w:rsidP="00460385">
                        <w:pPr>
                          <w:pStyle w:val="NormalWeb"/>
                          <w:spacing w:before="60" w:beforeAutospacing="0" w:after="0" w:afterAutospacing="0"/>
                          <w:jc w:val="center"/>
                          <w:rPr>
                            <w:rFonts w:ascii="Georgia" w:hAnsi="Georgia"/>
                            <w:color w:val="F8F8F8" w:themeColor="background1"/>
                            <w:sz w:val="18"/>
                            <w:szCs w:val="18"/>
                          </w:rPr>
                        </w:pPr>
                        <w:r>
                          <w:rPr>
                            <w:rFonts w:ascii="Helvetica" w:hAnsi="Helvetica" w:cstheme="minorBidi"/>
                            <w:b/>
                            <w:bCs/>
                            <w:color w:val="F8F8F8" w:themeColor="background1"/>
                            <w:kern w:val="24"/>
                            <w:sz w:val="20"/>
                            <w:szCs w:val="20"/>
                          </w:rPr>
                          <w:t>Colorado Alliance for School Health</w:t>
                        </w:r>
                      </w:p>
                    </w:txbxContent>
                  </v:textbox>
                </v:roundrect>
                <v:roundrect id="Rounded Rectangle 37" o:spid="_x0000_s1051" style="position:absolute;left:12548;top:5053;width:7270;height:7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iBMYA&#10;AADbAAAADwAAAGRycy9kb3ducmV2LnhtbESPS4sCMRCE7wv+h9CCl0Uz+0BlNIqIgniQ9YHgrZn0&#10;PHDSGSbRmfXXG2Fhj0VVfUVN560pxZ1qV1hW8DGIQBAnVhecKTgd1/0xCOeRNZaWScEvOZjPOm9T&#10;jLVteE/3g89EgLCLUUHufRVL6ZKcDLqBrYiDl9raoA+yzqSusQlwU8rPKBpKgwWHhRwrWuaUXA83&#10;o2B7SZer4j1tot32+7xLho/Vz+OoVK/bLiYgPLX+P/zX3mgFXyN4fQk/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giBMYAAADbAAAADwAAAAAAAAAAAAAAAACYAgAAZHJz&#10;L2Rvd25yZXYueG1sUEsFBgAAAAAEAAQA9QAAAIsDAAAAAA==&#10;" fillcolor="#44355b [3213]" stroked="f">
                  <v:shadow on="t" color="black" opacity="24903f" origin=",.5" offset="0,.55556mm"/>
                  <v:textbox>
                    <w:txbxContent>
                      <w:p w:rsidR="00460385" w:rsidRPr="00036964" w:rsidRDefault="00460385" w:rsidP="00460385">
                        <w:pPr>
                          <w:pStyle w:val="NormalWeb"/>
                          <w:spacing w:before="6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Work Group Reps Council</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52" type="#_x0000_t13" style="position:absolute;left:8717;top:2739;width:2668;height:23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o+MMA&#10;AADbAAAADwAAAGRycy9kb3ducmV2LnhtbESP0WrDMAxF3wv7B6PB3honG5SS1S2lrLCtMFiSDxCx&#10;loTGcrC9Nvv76aHQR3F1j3Q2u9mN6kIhDp4NFFkOirj1duDOQFMfl2tQMSFbHD2TgT+KsNs+LDZY&#10;Wn/lb7pUqVMC4ViigT6lqdQ6tj05jJmfiCX78cFhkjF02ga8CtyN+jnPV9rhwHKhx4kOPbXn6tcJ&#10;pX4rmvQxfhXHyq3qUxP4cx+MeXqc96+gEs3pvnxrv1sDL/KsuIgH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Eo+MMAAADbAAAADwAAAAAAAAAAAAAAAACYAgAAZHJzL2Rv&#10;d25yZXYueG1sUEsFBgAAAAAEAAQA9QAAAIgDAAAAAA==&#10;" adj="12138" fillcolor="#a1a1a1" strokecolor="#44355b">
                  <v:shadow on="t" color="black" opacity="24903f" origin=",.5" offset="0,.55556mm"/>
                </v:shape>
                <v:shape id="Right Arrow 39" o:spid="_x0000_s1053" type="#_x0000_t13" style="position:absolute;left:3232;top:7340;width:2477;height:25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a48AA&#10;AADbAAAADwAAAGRycy9kb3ducmV2LnhtbESPQYvCMBSE7wv+h/AEb2uqgmg1iixUPAlavT+bZ1ts&#10;XmqT1eqvN4LgcZiZb5j5sjWVuFHjSssKBv0IBHFmdcm5gkOa/E5AOI+ssbJMCh7kYLno/Mwx1vbO&#10;O7rtfS4ChF2MCgrv61hKlxVk0PVtTRy8s20M+iCbXOoG7wFuKjmMorE0WHJYKLCmv4Kyy/7fKFhP&#10;sErT4zC5ytMzwe0Zy3yLSvW67WoGwlPrv+FPe6MVjKbw/h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Xa48AAAADbAAAADwAAAAAAAAAAAAAAAACYAgAAZHJzL2Rvd25y&#10;ZXYueG1sUEsFBgAAAAAEAAQA9QAAAIUDAAAAAA==&#10;" adj="10800" fillcolor="#a1a1a1" strokecolor="#44355b">
                  <v:shadow on="t" color="black" opacity="24903f" origin=",.5" offset="0,.55556mm"/>
                </v:shape>
                <v:roundrect id="Rounded Rectangle 40" o:spid="_x0000_s1054" style="position:absolute;left:12546;top:14096;width:7271;height:73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JDcMA&#10;AADbAAAADwAAAGRycy9kb3ducmV2LnhtbERPy2rCQBTdF/yH4Qpuik4UkZI6ShEFySK0WoTuLpmb&#10;B83cCZkxifl6Z1Ho8nDe2/1gatFR6yrLCpaLCARxZnXFhYLv62n+BsJ5ZI21ZVLwIAf73eRli7G2&#10;PX9Rd/GFCCHsYlRQet/EUrqsJINuYRviwOW2NegDbAupW+xDuKnlKoo20mDFoaHEhg4lZb+Xu1GQ&#10;/OSHY/Wa91GarG9pthmPn+NVqdl0+HgH4Wnw/+I/91krWIf14Uv4A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fJDcMAAADbAAAADwAAAAAAAAAAAAAAAACYAgAAZHJzL2Rv&#10;d25yZXYueG1sUEsFBgAAAAAEAAQA9QAAAIgDAAAAAA==&#10;" fillcolor="#44355b [3213]" stroked="f">
                  <v:shadow on="t" color="black" opacity="24903f" origin=",.5" offset="0,.55556mm"/>
                  <v:textbo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Local Advisory Council</w:t>
                        </w:r>
                        <w:r>
                          <w:rPr>
                            <w:rFonts w:ascii="Helvetica" w:hAnsi="Helvetica" w:cstheme="minorBidi"/>
                            <w:b/>
                            <w:bCs/>
                            <w:color w:val="F8F8F8" w:themeColor="background1"/>
                            <w:kern w:val="24"/>
                            <w:sz w:val="20"/>
                            <w:szCs w:val="20"/>
                          </w:rPr>
                          <w:t xml:space="preserve"> (TBD)</w:t>
                        </w:r>
                      </w:p>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p>
                    </w:txbxContent>
                  </v:textbox>
                </v:roundrect>
                <v:shape id="Right Arrow 41" o:spid="_x0000_s1055" type="#_x0000_t13" style="position:absolute;left:8717;top:13204;width:2668;height:2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0RsEA&#10;AADbAAAADwAAAGRycy9kb3ducmV2LnhtbESP0YrCMBRE34X9h3CFfdO0IlK7xiIrgn20+gGX5tqU&#10;bW5KE7X69ZuFBR+HmTnDbIrRduJOg28dK0jnCQji2umWGwWX82GWgfABWWPnmBQ8yUOx/ZhsMNfu&#10;wSe6V6EREcI+RwUmhD6X0teGLPq564mjd3WDxRDl0Eg94CPCbScXSbKSFluOCwZ7+jZU/1Q3q2CU&#10;Tfkq12V/eF61qV4+29tlptTndNx9gQg0hnf4v33UCpYp/H2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YNEbBAAAA2wAAAA8AAAAAAAAAAAAAAAAAmAIAAGRycy9kb3du&#10;cmV2LnhtbFBLBQYAAAAABAAEAPUAAACGAwAAAAA=&#10;" adj="12037" fillcolor="#a1a1a1" strokecolor="#44355b">
                  <v:shadow on="t" color="black" opacity="24903f" origin=",.5" offset="0,.55556mm"/>
                </v:shape>
                <v:shape id="TextBox 62" o:spid="_x0000_s1056" type="#_x0000_t202" style="position:absolute;left:23957;top:87;width:1686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460385" w:rsidRPr="00285A15" w:rsidRDefault="00460385" w:rsidP="00460385">
                        <w:pPr>
                          <w:pStyle w:val="NormalWeb"/>
                          <w:spacing w:before="0" w:beforeAutospacing="0" w:after="0" w:afterAutospacing="0"/>
                          <w:jc w:val="center"/>
                          <w:rPr>
                            <w:color w:val="F8F8F8" w:themeColor="background1"/>
                          </w:rPr>
                        </w:pPr>
                        <w:r w:rsidRPr="00285A15">
                          <w:rPr>
                            <w:rFonts w:ascii="Helvetica" w:hAnsi="Helvetica" w:cstheme="minorBidi"/>
                            <w:b/>
                            <w:bCs/>
                            <w:color w:val="F8F8F8" w:themeColor="background1"/>
                            <w:kern w:val="24"/>
                            <w:sz w:val="20"/>
                            <w:szCs w:val="20"/>
                          </w:rPr>
                          <w:t>WORK GROUPS</w:t>
                        </w:r>
                      </w:p>
                    </w:txbxContent>
                  </v:textbox>
                </v:shape>
                <v:roundrect id="TextBox 64" o:spid="_x0000_s1057" style="position:absolute;left:516;top:18261;width:8200;height:6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YeMUA&#10;AADbAAAADwAAAGRycy9kb3ducmV2LnhtbESPS2vDMBCE74X+B7GFXEoj50Fp3Sgh5AE9Jakb6HWR&#10;traptTKWYjv59VUgkOMwM98ws0VvK9FS40vHCkbDBASxdqbkXMHxe/vyBsIHZIOVY1JwJg+L+ePD&#10;DFPjOv6iNgu5iBD2KSooQqhTKb0uyKIfupo4er+usRiibHJpGuwi3FZynCSv0mLJcaHAmlYF6b/s&#10;ZBVs1hdnAh3e97tjq9fdz+E500ulBk/98gNEoD7cw7f2p1EwncD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h4xQAAANsAAAAPAAAAAAAAAAAAAAAAAJgCAABkcnMv&#10;ZG93bnJldi54bWxQSwUGAAAAAAQABAD1AAAAigMAAAAA&#10;" fillcolor="#50b948 [3214]" stroked="f">
                  <v:textbox>
                    <w:txbxContent>
                      <w:p w:rsidR="00460385" w:rsidRPr="00036964" w:rsidRDefault="00460385" w:rsidP="00460385">
                        <w:pPr>
                          <w:pStyle w:val="NormalWeb"/>
                          <w:spacing w:before="0" w:beforeAutospacing="0" w:after="0" w:afterAutospacing="0"/>
                          <w:jc w:val="center"/>
                          <w:rPr>
                            <w:color w:val="F8F8F8" w:themeColor="background1"/>
                            <w:sz w:val="18"/>
                            <w:szCs w:val="18"/>
                          </w:rPr>
                        </w:pPr>
                        <w:r w:rsidRPr="00036964">
                          <w:rPr>
                            <w:rFonts w:ascii="Helvetica" w:hAnsi="Helvetica" w:cs="Estrangelo Edessa"/>
                            <w:b/>
                            <w:bCs/>
                            <w:color w:val="F8F8F8" w:themeColor="background1"/>
                            <w:kern w:val="24"/>
                            <w:sz w:val="18"/>
                            <w:szCs w:val="18"/>
                          </w:rPr>
                          <w:t xml:space="preserve">OTHER </w:t>
                        </w:r>
                      </w:p>
                      <w:p w:rsidR="00460385" w:rsidRPr="00036964" w:rsidRDefault="00460385" w:rsidP="00460385">
                        <w:pPr>
                          <w:pStyle w:val="NormalWeb"/>
                          <w:spacing w:before="0" w:beforeAutospacing="0" w:after="0" w:afterAutospacing="0"/>
                          <w:jc w:val="center"/>
                          <w:rPr>
                            <w:color w:val="F8F8F8" w:themeColor="background1"/>
                            <w:sz w:val="18"/>
                            <w:szCs w:val="18"/>
                          </w:rPr>
                        </w:pPr>
                        <w:r w:rsidRPr="00036964">
                          <w:rPr>
                            <w:rFonts w:ascii="Helvetica" w:hAnsi="Helvetica" w:cs="Estrangelo Edessa"/>
                            <w:b/>
                            <w:bCs/>
                            <w:color w:val="F8F8F8" w:themeColor="background1"/>
                            <w:kern w:val="24"/>
                            <w:sz w:val="18"/>
                            <w:szCs w:val="18"/>
                          </w:rPr>
                          <w:t>SUB-COMMITTEES</w:t>
                        </w:r>
                        <w:r w:rsidRPr="00036964">
                          <w:rPr>
                            <w:rFonts w:asciiTheme="minorHAnsi" w:hAnsi="Calibri" w:cs="Estrangelo Edessa"/>
                            <w:b/>
                            <w:bCs/>
                            <w:color w:val="F8F8F8" w:themeColor="background1"/>
                            <w:kern w:val="24"/>
                            <w:sz w:val="18"/>
                            <w:szCs w:val="18"/>
                          </w:rPr>
                          <w:t xml:space="preserve"> </w:t>
                        </w:r>
                      </w:p>
                    </w:txbxContent>
                  </v:textbox>
                </v:roundrect>
                <v:shape id="TextBox 2" o:spid="_x0000_s1058" type="#_x0000_t202" style="position:absolute;left:107;top:1183;width:8610;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460385" w:rsidRPr="00536A92" w:rsidRDefault="00460385" w:rsidP="00460385">
                        <w:pPr>
                          <w:pStyle w:val="NormalWeb"/>
                          <w:spacing w:before="60" w:beforeAutospacing="0" w:after="0" w:afterAutospacing="0"/>
                          <w:jc w:val="center"/>
                          <w:rPr>
                            <w:color w:val="F8F8F8" w:themeColor="background1"/>
                          </w:rPr>
                        </w:pPr>
                        <w:r w:rsidRPr="00536A92">
                          <w:rPr>
                            <w:rFonts w:ascii="Helvetica" w:hAnsi="Helvetica" w:cs="Latha"/>
                            <w:b/>
                            <w:bCs/>
                            <w:color w:val="F8F8F8" w:themeColor="background1"/>
                            <w:kern w:val="24"/>
                            <w:sz w:val="20"/>
                            <w:szCs w:val="20"/>
                          </w:rPr>
                          <w:t>STEERING COMMITEE</w:t>
                        </w:r>
                      </w:p>
                      <w:p w:rsidR="00460385" w:rsidRPr="00FC3EC5" w:rsidRDefault="00460385" w:rsidP="00460385">
                        <w:pPr>
                          <w:pStyle w:val="NormalWeb"/>
                          <w:spacing w:before="0" w:beforeAutospacing="0" w:after="0" w:afterAutospacing="0"/>
                          <w:jc w:val="center"/>
                          <w:rPr>
                            <w:rFonts w:ascii="Georgia" w:hAnsi="Georgia"/>
                            <w:color w:val="F8F8F8" w:themeColor="background1"/>
                            <w:sz w:val="20"/>
                            <w:szCs w:val="20"/>
                          </w:rPr>
                        </w:pPr>
                      </w:p>
                    </w:txbxContent>
                  </v:textbox>
                </v:shape>
                <v:shape id="Right Arrow 45" o:spid="_x0000_s1059" type="#_x0000_t13" style="position:absolute;left:20719;top:4189;width:2668;height:233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G8MA&#10;AADbAAAADwAAAGRycy9kb3ducmV2LnhtbESPwWrDMBBE74X8g9hCbrXskIbiRjEmJJC0UKjtD1is&#10;rW1qrYykJM7fV4VCj8PMvGG2xWxGcSXnB8sKsiQFQdxaPXCnoKmPTy8gfEDWOFomBXfyUOwWD1vM&#10;tb3xJ12r0IkIYZ+jgj6EKZfStz0Z9ImdiKP3ZZ3BEKXrpHZ4i3AzylWabqTBgeNCjxPte2q/q4uJ&#10;lPqQNeE8fmTHymzq98bxW+mUWj7O5SuIQHP4D/+1T1rB+hl+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0G8MAAADbAAAADwAAAAAAAAAAAAAAAACYAgAAZHJzL2Rv&#10;d25yZXYueG1sUEsFBgAAAAAEAAQA9QAAAIgDAAAAAA==&#10;" adj="12138" fillcolor="#a1a1a1" strokecolor="#44355b">
                  <v:shadow on="t" color="black" opacity="24903f" origin=",.5" offset="0,.55556mm"/>
                </v:shape>
                <v:shape id="Right Arrow 46" o:spid="_x0000_s1060" type="#_x0000_t13" style="position:absolute;left:20719;top:14691;width:2668;height:2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sMsIA&#10;AADbAAAADwAAAGRycy9kb3ducmV2LnhtbESPwWrDMBBE74X8g9hAbo2cYozrRAkhJRAf6/YDFmtj&#10;mVgrYymJ7a+vCoUeh5l5w+wOo+3EgwbfOlawWScgiGunW24UfH+dX3MQPiBr7ByTgok8HPaLlx0W&#10;2j35kx5VaESEsC9QgQmhL6T0tSGLfu164uhd3WAxRDk0Ug/4jHDbybckyaTFluOCwZ5OhupbdbcK&#10;RtmUc/le9ufpqk01+/zDprlSq+V43IIINIb/8F/7ohWkGfx+iT9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awywgAAANsAAAAPAAAAAAAAAAAAAAAAAJgCAABkcnMvZG93&#10;bnJldi54bWxQSwUGAAAAAAQABAD1AAAAhwMAAAAA&#10;" adj="12037" fillcolor="#a1a1a1" strokecolor="#44355b">
                  <v:shadow on="t" color="black" opacity="24903f" origin=",.5" offset="0,.55556mm"/>
                </v:shape>
                <v:shape id="TextBox 68" o:spid="_x0000_s1061" type="#_x0000_t202" style="position:absolute;left:12552;top:476;width:7267;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460385" w:rsidRPr="00536A92" w:rsidRDefault="00460385"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ADVISORY GROUPS</w:t>
                        </w:r>
                      </w:p>
                    </w:txbxContent>
                  </v:textbox>
                </v:shape>
                <w10:anchorlock/>
              </v:group>
            </w:pict>
          </mc:Fallback>
        </mc:AlternateContent>
      </w:r>
    </w:p>
    <w:p w:rsidR="00460385" w:rsidRPr="00460385" w:rsidRDefault="00460385" w:rsidP="00460385">
      <w:pPr>
        <w:pStyle w:val="Body-CSI"/>
      </w:pPr>
    </w:p>
    <w:p w:rsidR="003A3280" w:rsidRPr="000767E3" w:rsidRDefault="003A3280" w:rsidP="008B755A">
      <w:pPr>
        <w:pStyle w:val="Level3Heading"/>
        <w:rPr>
          <w:rFonts w:ascii="Garamond" w:hAnsi="Garamond"/>
          <w:color w:val="149CD4" w:themeColor="accent2"/>
          <w:sz w:val="32"/>
          <w:szCs w:val="32"/>
        </w:rPr>
      </w:pPr>
      <w:bookmarkStart w:id="10" w:name="_Toc474305658"/>
      <w:r w:rsidRPr="000767E3">
        <w:rPr>
          <w:rFonts w:ascii="Garamond" w:hAnsi="Garamond"/>
          <w:color w:val="149CD4" w:themeColor="accent2"/>
          <w:sz w:val="32"/>
          <w:szCs w:val="32"/>
        </w:rPr>
        <w:t>Steering Committee</w:t>
      </w:r>
      <w:bookmarkEnd w:id="10"/>
    </w:p>
    <w:p w:rsidR="00941A54" w:rsidRPr="00D9050F" w:rsidRDefault="0067085A" w:rsidP="00A723AE">
      <w:pPr>
        <w:pStyle w:val="Body-CSI"/>
        <w:rPr>
          <w:rFonts w:ascii="Georgia" w:hAnsi="Georgia"/>
          <w:b/>
          <w:sz w:val="24"/>
        </w:rPr>
      </w:pPr>
      <w:r w:rsidRPr="00D9050F">
        <w:rPr>
          <w:rFonts w:ascii="Georgia" w:hAnsi="Georgia"/>
          <w:sz w:val="24"/>
        </w:rPr>
        <w:t xml:space="preserve">To </w:t>
      </w:r>
      <w:r w:rsidR="00941A54" w:rsidRPr="00D9050F">
        <w:rPr>
          <w:rFonts w:ascii="Georgia" w:hAnsi="Georgia"/>
          <w:sz w:val="24"/>
        </w:rPr>
        <w:t xml:space="preserve">purpose of the Steering Committee is to </w:t>
      </w:r>
      <w:r w:rsidRPr="00D9050F">
        <w:rPr>
          <w:rFonts w:ascii="Georgia" w:hAnsi="Georgia"/>
          <w:sz w:val="24"/>
        </w:rPr>
        <w:t>set the strategic direction and policy priorities of HSCI and ensure work done is in service of that direction and priorities.</w:t>
      </w:r>
      <w:r w:rsidR="00941A54" w:rsidRPr="00D9050F">
        <w:rPr>
          <w:rFonts w:ascii="Georgia" w:hAnsi="Georgia"/>
          <w:sz w:val="24"/>
        </w:rPr>
        <w:t xml:space="preserve"> The Steering Committee is composed of </w:t>
      </w:r>
      <w:r w:rsidRPr="00D9050F">
        <w:rPr>
          <w:rFonts w:ascii="Georgia" w:hAnsi="Georgia"/>
          <w:sz w:val="24"/>
        </w:rPr>
        <w:t>15-20 leaders with influence in their respective networks and ability to inform/make systems-level decisions on behalf of their organization, community, school, family, etc.</w:t>
      </w:r>
      <w:r w:rsidR="00941A54" w:rsidRPr="00D9050F">
        <w:rPr>
          <w:rFonts w:ascii="Georgia" w:hAnsi="Georgia"/>
          <w:sz w:val="24"/>
        </w:rPr>
        <w:t xml:space="preserve"> </w:t>
      </w:r>
      <w:r w:rsidR="003A3280" w:rsidRPr="00D9050F">
        <w:rPr>
          <w:rFonts w:ascii="Georgia" w:hAnsi="Georgia"/>
          <w:sz w:val="24"/>
        </w:rPr>
        <w:t>Role</w:t>
      </w:r>
      <w:r w:rsidR="00941A54" w:rsidRPr="00D9050F">
        <w:rPr>
          <w:rFonts w:ascii="Georgia" w:hAnsi="Georgia"/>
          <w:sz w:val="24"/>
        </w:rPr>
        <w:t>s</w:t>
      </w:r>
      <w:r w:rsidR="003A3280" w:rsidRPr="00D9050F">
        <w:rPr>
          <w:rFonts w:ascii="Georgia" w:hAnsi="Georgia"/>
          <w:sz w:val="24"/>
        </w:rPr>
        <w:t xml:space="preserve"> </w:t>
      </w:r>
      <w:r w:rsidR="00941A54" w:rsidRPr="00D9050F">
        <w:rPr>
          <w:rFonts w:ascii="Georgia" w:hAnsi="Georgia"/>
          <w:sz w:val="24"/>
        </w:rPr>
        <w:t>and</w:t>
      </w:r>
      <w:r w:rsidR="003A3280" w:rsidRPr="00D9050F">
        <w:rPr>
          <w:rFonts w:ascii="Georgia" w:hAnsi="Georgia"/>
          <w:sz w:val="24"/>
        </w:rPr>
        <w:t xml:space="preserve"> </w:t>
      </w:r>
      <w:r w:rsidR="00941A54" w:rsidRPr="00D9050F">
        <w:rPr>
          <w:rFonts w:ascii="Georgia" w:hAnsi="Georgia"/>
          <w:sz w:val="24"/>
        </w:rPr>
        <w:t>r</w:t>
      </w:r>
      <w:r w:rsidR="003A3280" w:rsidRPr="00D9050F">
        <w:rPr>
          <w:rFonts w:ascii="Georgia" w:hAnsi="Georgia"/>
          <w:sz w:val="24"/>
        </w:rPr>
        <w:t>esponsibilities</w:t>
      </w:r>
      <w:r w:rsidR="00941A54" w:rsidRPr="00D9050F">
        <w:rPr>
          <w:rFonts w:ascii="Georgia" w:hAnsi="Georgia"/>
          <w:sz w:val="24"/>
        </w:rPr>
        <w:t xml:space="preserve"> include</w:t>
      </w:r>
      <w:r w:rsidR="003A3280" w:rsidRPr="00D9050F">
        <w:rPr>
          <w:rFonts w:ascii="Georgia" w:hAnsi="Georgia"/>
          <w:sz w:val="24"/>
        </w:rPr>
        <w:t>:</w:t>
      </w:r>
      <w:r w:rsidR="00A723AE" w:rsidRPr="00D9050F">
        <w:rPr>
          <w:rFonts w:ascii="Georgia" w:hAnsi="Georgia"/>
          <w:b/>
          <w:sz w:val="24"/>
        </w:rPr>
        <w:t xml:space="preserve"> </w:t>
      </w:r>
    </w:p>
    <w:p w:rsidR="00941A54" w:rsidRPr="00D9050F" w:rsidRDefault="0067085A" w:rsidP="00941A54">
      <w:pPr>
        <w:pStyle w:val="Bulleted"/>
        <w:numPr>
          <w:ilvl w:val="0"/>
          <w:numId w:val="20"/>
        </w:numPr>
        <w:rPr>
          <w:rFonts w:ascii="Georgia" w:hAnsi="Georgia"/>
          <w:sz w:val="24"/>
        </w:rPr>
      </w:pPr>
      <w:r w:rsidRPr="00D9050F">
        <w:rPr>
          <w:rFonts w:ascii="Georgia" w:hAnsi="Georgia"/>
          <w:sz w:val="24"/>
        </w:rPr>
        <w:t>Represent</w:t>
      </w:r>
      <w:r w:rsidR="00941A54" w:rsidRPr="00D9050F">
        <w:rPr>
          <w:rFonts w:ascii="Georgia" w:hAnsi="Georgia"/>
          <w:sz w:val="24"/>
        </w:rPr>
        <w:t>ing</w:t>
      </w:r>
      <w:r w:rsidRPr="00D9050F">
        <w:rPr>
          <w:rFonts w:ascii="Georgia" w:hAnsi="Georgia"/>
          <w:sz w:val="24"/>
        </w:rPr>
        <w:t xml:space="preserve"> HSCI values and commitments;</w:t>
      </w:r>
      <w:r w:rsidR="00A723AE" w:rsidRPr="00D9050F">
        <w:rPr>
          <w:rFonts w:ascii="Georgia" w:hAnsi="Georgia"/>
          <w:sz w:val="24"/>
        </w:rPr>
        <w:t xml:space="preserve"> </w:t>
      </w:r>
    </w:p>
    <w:p w:rsidR="00941A54" w:rsidRPr="00D9050F" w:rsidRDefault="00941A54" w:rsidP="00941A54">
      <w:pPr>
        <w:pStyle w:val="Bulleted"/>
        <w:numPr>
          <w:ilvl w:val="0"/>
          <w:numId w:val="20"/>
        </w:numPr>
        <w:rPr>
          <w:rFonts w:ascii="Georgia" w:hAnsi="Georgia"/>
          <w:sz w:val="24"/>
        </w:rPr>
      </w:pPr>
      <w:r w:rsidRPr="00D9050F">
        <w:rPr>
          <w:rFonts w:ascii="Georgia" w:hAnsi="Georgia"/>
          <w:sz w:val="24"/>
        </w:rPr>
        <w:t>Promoting HSCI efforts and communicating</w:t>
      </w:r>
      <w:r w:rsidR="0067085A" w:rsidRPr="00D9050F">
        <w:rPr>
          <w:rFonts w:ascii="Georgia" w:hAnsi="Georgia"/>
          <w:sz w:val="24"/>
        </w:rPr>
        <w:t xml:space="preserve"> its progress to </w:t>
      </w:r>
      <w:r w:rsidRPr="00D9050F">
        <w:rPr>
          <w:rFonts w:ascii="Georgia" w:hAnsi="Georgia"/>
          <w:sz w:val="24"/>
        </w:rPr>
        <w:t>their</w:t>
      </w:r>
      <w:r w:rsidR="0067085A" w:rsidRPr="00D9050F">
        <w:rPr>
          <w:rFonts w:ascii="Georgia" w:hAnsi="Georgia"/>
          <w:sz w:val="24"/>
        </w:rPr>
        <w:t xml:space="preserve"> network</w:t>
      </w:r>
      <w:r w:rsidRPr="00D9050F">
        <w:rPr>
          <w:rFonts w:ascii="Georgia" w:hAnsi="Georgia"/>
          <w:sz w:val="24"/>
        </w:rPr>
        <w:t>s</w:t>
      </w:r>
      <w:r w:rsidR="0067085A" w:rsidRPr="00D9050F">
        <w:rPr>
          <w:rFonts w:ascii="Georgia" w:hAnsi="Georgia"/>
          <w:sz w:val="24"/>
        </w:rPr>
        <w:t>;</w:t>
      </w:r>
      <w:r w:rsidR="00A723AE" w:rsidRPr="00D9050F">
        <w:rPr>
          <w:rFonts w:ascii="Georgia" w:hAnsi="Georgia"/>
          <w:sz w:val="24"/>
        </w:rPr>
        <w:t xml:space="preserve"> </w:t>
      </w:r>
    </w:p>
    <w:p w:rsidR="00941A54" w:rsidRPr="00D9050F" w:rsidRDefault="0067085A" w:rsidP="00941A54">
      <w:pPr>
        <w:pStyle w:val="Bulleted"/>
        <w:numPr>
          <w:ilvl w:val="0"/>
          <w:numId w:val="20"/>
        </w:numPr>
        <w:rPr>
          <w:rFonts w:ascii="Georgia" w:hAnsi="Georgia"/>
          <w:sz w:val="24"/>
        </w:rPr>
      </w:pPr>
      <w:r w:rsidRPr="00D9050F">
        <w:rPr>
          <w:rFonts w:ascii="Georgia" w:hAnsi="Georgia"/>
          <w:sz w:val="24"/>
        </w:rPr>
        <w:t>A</w:t>
      </w:r>
      <w:r w:rsidR="00941A54" w:rsidRPr="00D9050F">
        <w:rPr>
          <w:rFonts w:ascii="Georgia" w:hAnsi="Georgia"/>
          <w:sz w:val="24"/>
        </w:rPr>
        <w:t>dvocating</w:t>
      </w:r>
      <w:r w:rsidRPr="00D9050F">
        <w:rPr>
          <w:rFonts w:ascii="Georgia" w:hAnsi="Georgia"/>
          <w:sz w:val="24"/>
        </w:rPr>
        <w:t xml:space="preserve"> for alignment with HSCI’s strategic direction and priorities within </w:t>
      </w:r>
      <w:r w:rsidR="00A723AE" w:rsidRPr="00D9050F">
        <w:rPr>
          <w:rFonts w:ascii="Georgia" w:hAnsi="Georgia"/>
          <w:sz w:val="24"/>
        </w:rPr>
        <w:t>their</w:t>
      </w:r>
      <w:r w:rsidRPr="00D9050F">
        <w:rPr>
          <w:rFonts w:ascii="Georgia" w:hAnsi="Georgia"/>
          <w:sz w:val="24"/>
        </w:rPr>
        <w:t xml:space="preserve"> organization, community, school, etc.; and</w:t>
      </w:r>
      <w:r w:rsidR="00A723AE" w:rsidRPr="00D9050F">
        <w:rPr>
          <w:rFonts w:ascii="Georgia" w:hAnsi="Georgia"/>
          <w:sz w:val="24"/>
        </w:rPr>
        <w:t xml:space="preserve"> </w:t>
      </w:r>
    </w:p>
    <w:p w:rsidR="0067085A" w:rsidRPr="00D9050F" w:rsidRDefault="00941A54" w:rsidP="00941A54">
      <w:pPr>
        <w:pStyle w:val="Bulleted"/>
        <w:numPr>
          <w:ilvl w:val="0"/>
          <w:numId w:val="20"/>
        </w:numPr>
        <w:rPr>
          <w:rFonts w:ascii="Georgia" w:hAnsi="Georgia"/>
          <w:sz w:val="24"/>
        </w:rPr>
      </w:pPr>
      <w:r w:rsidRPr="00D9050F">
        <w:rPr>
          <w:rFonts w:ascii="Georgia" w:hAnsi="Georgia"/>
          <w:sz w:val="24"/>
        </w:rPr>
        <w:t>Making</w:t>
      </w:r>
      <w:r w:rsidR="0067085A" w:rsidRPr="00D9050F">
        <w:rPr>
          <w:rFonts w:ascii="Georgia" w:hAnsi="Georgia"/>
          <w:sz w:val="24"/>
        </w:rPr>
        <w:t xml:space="preserve"> high-level decisions about strategy &amp; policy priorities.</w:t>
      </w:r>
    </w:p>
    <w:p w:rsidR="005475F5" w:rsidRPr="000767E3" w:rsidRDefault="005475F5" w:rsidP="00941A54">
      <w:pPr>
        <w:pStyle w:val="Level3Heading"/>
        <w:rPr>
          <w:rFonts w:ascii="Garamond" w:hAnsi="Garamond"/>
          <w:color w:val="149CD4" w:themeColor="accent2"/>
          <w:sz w:val="32"/>
          <w:szCs w:val="32"/>
        </w:rPr>
      </w:pPr>
      <w:bookmarkStart w:id="11" w:name="_Toc474305659"/>
      <w:r w:rsidRPr="000767E3">
        <w:rPr>
          <w:rFonts w:ascii="Garamond" w:hAnsi="Garamond"/>
          <w:color w:val="149CD4" w:themeColor="accent2"/>
          <w:sz w:val="32"/>
          <w:szCs w:val="32"/>
        </w:rPr>
        <w:t>Steering Committee Sprint Group</w:t>
      </w:r>
      <w:bookmarkEnd w:id="11"/>
    </w:p>
    <w:p w:rsidR="005475F5" w:rsidRPr="00D9050F" w:rsidRDefault="005475F5" w:rsidP="005475F5">
      <w:pPr>
        <w:pStyle w:val="Body-CSI"/>
        <w:rPr>
          <w:rFonts w:ascii="Georgia" w:hAnsi="Georgia"/>
          <w:sz w:val="24"/>
        </w:rPr>
      </w:pPr>
      <w:r w:rsidRPr="00D9050F">
        <w:rPr>
          <w:rFonts w:ascii="Georgia" w:hAnsi="Georgia"/>
          <w:sz w:val="24"/>
        </w:rPr>
        <w:t>The Sprint Group is a short-term subgroup of the Steering Committee. Its purpose is to develop recommendations that assist the Steering Committee in making decisions regarding HSCI governance, structure, engagement, and accountability to support an equitable, high quality and action-oriented Steering Committee.</w:t>
      </w:r>
    </w:p>
    <w:p w:rsidR="003A3280" w:rsidRPr="000767E3" w:rsidRDefault="003A3280" w:rsidP="00941A54">
      <w:pPr>
        <w:pStyle w:val="Level3Heading"/>
        <w:rPr>
          <w:rFonts w:ascii="Garamond" w:hAnsi="Garamond"/>
          <w:color w:val="149CD4" w:themeColor="accent2"/>
          <w:sz w:val="32"/>
          <w:szCs w:val="32"/>
        </w:rPr>
      </w:pPr>
      <w:bookmarkStart w:id="12" w:name="_Toc474305660"/>
      <w:r w:rsidRPr="000767E3">
        <w:rPr>
          <w:rFonts w:ascii="Garamond" w:hAnsi="Garamond"/>
          <w:color w:val="149CD4" w:themeColor="accent2"/>
          <w:sz w:val="32"/>
          <w:szCs w:val="32"/>
        </w:rPr>
        <w:lastRenderedPageBreak/>
        <w:t>Work Groups</w:t>
      </w:r>
      <w:bookmarkEnd w:id="12"/>
    </w:p>
    <w:p w:rsidR="003A3280" w:rsidRPr="00D9050F" w:rsidRDefault="003A3280" w:rsidP="003A3280">
      <w:pPr>
        <w:pStyle w:val="Body-CSI"/>
        <w:rPr>
          <w:rFonts w:ascii="Georgia" w:hAnsi="Georgia"/>
          <w:sz w:val="24"/>
        </w:rPr>
      </w:pPr>
      <w:r w:rsidRPr="00D9050F">
        <w:rPr>
          <w:rFonts w:ascii="Georgia" w:hAnsi="Georgia"/>
          <w:sz w:val="24"/>
        </w:rPr>
        <w:t>The intent of Work Groups is to actualize the direction and policy priorities set by the Steering Committee, as well as inform the work of the Steering Committee. These are action-oriented teams with the “boots on the ground” perspective.</w:t>
      </w:r>
      <w:r w:rsidR="005475F5" w:rsidRPr="00D9050F">
        <w:rPr>
          <w:rFonts w:ascii="Georgia" w:hAnsi="Georgia"/>
          <w:sz w:val="24"/>
        </w:rPr>
        <w:t xml:space="preserve"> The Steering Committee will review the proposal to adopt the Creating Healthy Schools funding strategy’s Statewide Systems function areas as HSCI work groups (TBD by at 9/26/2016 meeting).</w:t>
      </w:r>
    </w:p>
    <w:p w:rsidR="003A3280" w:rsidRPr="000767E3" w:rsidRDefault="003A3280" w:rsidP="003A3280">
      <w:pPr>
        <w:pStyle w:val="Level3Heading"/>
        <w:rPr>
          <w:rFonts w:ascii="Garamond" w:hAnsi="Garamond"/>
          <w:color w:val="149CD4" w:themeColor="accent2"/>
          <w:sz w:val="32"/>
          <w:szCs w:val="32"/>
        </w:rPr>
      </w:pPr>
      <w:bookmarkStart w:id="13" w:name="_Toc474305661"/>
      <w:r w:rsidRPr="000767E3">
        <w:rPr>
          <w:rFonts w:ascii="Garamond" w:hAnsi="Garamond"/>
          <w:color w:val="149CD4" w:themeColor="accent2"/>
          <w:sz w:val="32"/>
          <w:szCs w:val="32"/>
        </w:rPr>
        <w:t>Funders</w:t>
      </w:r>
      <w:bookmarkEnd w:id="13"/>
    </w:p>
    <w:p w:rsidR="003A3280" w:rsidRPr="00D9050F" w:rsidRDefault="003A3280" w:rsidP="003A3280">
      <w:pPr>
        <w:pStyle w:val="Body-CSI"/>
        <w:rPr>
          <w:rFonts w:ascii="Georgia" w:hAnsi="Georgia"/>
          <w:sz w:val="24"/>
        </w:rPr>
      </w:pPr>
      <w:r w:rsidRPr="00D9050F">
        <w:rPr>
          <w:rFonts w:ascii="Georgia" w:hAnsi="Georgia"/>
          <w:sz w:val="24"/>
        </w:rPr>
        <w:t>While funders are not an official HSCI group, they are important partners to ensure sustainable and diversified financial support for the initiative. Part of the work of the Steering Committee will be to engage and sustain diverse funders.</w:t>
      </w:r>
    </w:p>
    <w:p w:rsidR="00A47DD6" w:rsidRPr="000767E3" w:rsidRDefault="00A47DD6" w:rsidP="008B755A">
      <w:pPr>
        <w:pStyle w:val="Level3Heading"/>
        <w:rPr>
          <w:rFonts w:ascii="Garamond" w:hAnsi="Garamond"/>
          <w:color w:val="149CD4" w:themeColor="accent2"/>
          <w:sz w:val="32"/>
          <w:szCs w:val="32"/>
        </w:rPr>
      </w:pPr>
      <w:bookmarkStart w:id="14" w:name="_Toc474305662"/>
      <w:r w:rsidRPr="000767E3">
        <w:rPr>
          <w:rFonts w:ascii="Garamond" w:hAnsi="Garamond"/>
          <w:color w:val="149CD4" w:themeColor="accent2"/>
          <w:sz w:val="32"/>
          <w:szCs w:val="32"/>
        </w:rPr>
        <w:t>Backbone</w:t>
      </w:r>
      <w:bookmarkEnd w:id="14"/>
    </w:p>
    <w:p w:rsidR="008B755A" w:rsidRPr="00D9050F" w:rsidRDefault="00941A54" w:rsidP="008B755A">
      <w:pPr>
        <w:pStyle w:val="Body-CSI"/>
        <w:rPr>
          <w:rFonts w:ascii="Georgia" w:hAnsi="Georgia"/>
          <w:sz w:val="24"/>
        </w:rPr>
      </w:pPr>
      <w:r w:rsidRPr="00D9050F">
        <w:rPr>
          <w:rFonts w:ascii="Georgia" w:hAnsi="Georgia"/>
          <w:sz w:val="24"/>
        </w:rPr>
        <w:t>The purpose of the backbone is to a</w:t>
      </w:r>
      <w:r w:rsidR="008B755A" w:rsidRPr="00D9050F">
        <w:rPr>
          <w:rFonts w:ascii="Georgia" w:hAnsi="Georgia"/>
          <w:sz w:val="24"/>
        </w:rPr>
        <w:t>ct as a neutral entity to guide, coordinate, and support the initiative.</w:t>
      </w:r>
      <w:r w:rsidRPr="00D9050F">
        <w:rPr>
          <w:rFonts w:ascii="Georgia" w:hAnsi="Georgia"/>
          <w:sz w:val="24"/>
        </w:rPr>
        <w:t xml:space="preserve"> Spark Policy Institute is the current backbone. Prior to Spark, Colorado Education Initiative was in this role. </w:t>
      </w:r>
      <w:r w:rsidR="008B755A" w:rsidRPr="00D9050F">
        <w:rPr>
          <w:rFonts w:ascii="Georgia" w:hAnsi="Georgia"/>
          <w:sz w:val="24"/>
        </w:rPr>
        <w:t xml:space="preserve">Roles </w:t>
      </w:r>
      <w:r w:rsidRPr="00D9050F">
        <w:rPr>
          <w:rFonts w:ascii="Georgia" w:hAnsi="Georgia"/>
          <w:sz w:val="24"/>
        </w:rPr>
        <w:t>and</w:t>
      </w:r>
      <w:r w:rsidR="008B755A" w:rsidRPr="00D9050F">
        <w:rPr>
          <w:rFonts w:ascii="Georgia" w:hAnsi="Georgia"/>
          <w:sz w:val="24"/>
        </w:rPr>
        <w:t xml:space="preserve"> </w:t>
      </w:r>
      <w:r w:rsidRPr="00D9050F">
        <w:rPr>
          <w:rFonts w:ascii="Georgia" w:hAnsi="Georgia"/>
          <w:sz w:val="24"/>
        </w:rPr>
        <w:t>responsibilities of the backbone include:</w:t>
      </w:r>
      <w:r w:rsidRPr="00D9050F">
        <w:rPr>
          <w:rFonts w:ascii="Georgia" w:hAnsi="Georgia"/>
          <w:b/>
          <w:sz w:val="24"/>
        </w:rPr>
        <w:t xml:space="preserve"> </w:t>
      </w:r>
    </w:p>
    <w:p w:rsidR="008B755A" w:rsidRPr="00D9050F" w:rsidRDefault="008B755A" w:rsidP="008B755A">
      <w:pPr>
        <w:pStyle w:val="Bulleted"/>
        <w:numPr>
          <w:ilvl w:val="0"/>
          <w:numId w:val="6"/>
        </w:numPr>
        <w:rPr>
          <w:rFonts w:ascii="Georgia" w:hAnsi="Georgia"/>
          <w:sz w:val="24"/>
        </w:rPr>
      </w:pPr>
      <w:r w:rsidRPr="00D9050F">
        <w:rPr>
          <w:rFonts w:ascii="Georgia" w:hAnsi="Georgia"/>
          <w:sz w:val="24"/>
        </w:rPr>
        <w:t>Support</w:t>
      </w:r>
      <w:r w:rsidR="00941A54" w:rsidRPr="00D9050F">
        <w:rPr>
          <w:rFonts w:ascii="Georgia" w:hAnsi="Georgia"/>
          <w:sz w:val="24"/>
        </w:rPr>
        <w:t>ing</w:t>
      </w:r>
      <w:r w:rsidRPr="00D9050F">
        <w:rPr>
          <w:rFonts w:ascii="Georgia" w:hAnsi="Georgia"/>
          <w:sz w:val="24"/>
        </w:rPr>
        <w:t xml:space="preserve"> stakeholders to operationalize and implement the strategic direction set by the Steering Committee</w:t>
      </w:r>
      <w:r w:rsidR="00941A54" w:rsidRPr="00D9050F">
        <w:rPr>
          <w:rFonts w:ascii="Georgia" w:hAnsi="Georgia"/>
          <w:sz w:val="24"/>
        </w:rPr>
        <w:t xml:space="preserve">; </w:t>
      </w:r>
    </w:p>
    <w:p w:rsidR="008B755A" w:rsidRPr="00D9050F" w:rsidRDefault="008B755A" w:rsidP="008B755A">
      <w:pPr>
        <w:pStyle w:val="Bulleted"/>
        <w:numPr>
          <w:ilvl w:val="0"/>
          <w:numId w:val="6"/>
        </w:numPr>
        <w:rPr>
          <w:rFonts w:ascii="Georgia" w:hAnsi="Georgia"/>
          <w:sz w:val="24"/>
        </w:rPr>
      </w:pPr>
      <w:r w:rsidRPr="00D9050F">
        <w:rPr>
          <w:rFonts w:ascii="Georgia" w:hAnsi="Georgia"/>
          <w:sz w:val="24"/>
        </w:rPr>
        <w:t>Facilitat</w:t>
      </w:r>
      <w:r w:rsidR="00941A54" w:rsidRPr="00D9050F">
        <w:rPr>
          <w:rFonts w:ascii="Georgia" w:hAnsi="Georgia"/>
          <w:sz w:val="24"/>
        </w:rPr>
        <w:t>ing</w:t>
      </w:r>
      <w:r w:rsidRPr="00D9050F">
        <w:rPr>
          <w:rFonts w:ascii="Georgia" w:hAnsi="Georgia"/>
          <w:sz w:val="24"/>
        </w:rPr>
        <w:t xml:space="preserve"> </w:t>
      </w:r>
      <w:r w:rsidR="00846724" w:rsidRPr="00D9050F">
        <w:rPr>
          <w:rFonts w:ascii="Georgia" w:hAnsi="Georgia"/>
          <w:sz w:val="24"/>
        </w:rPr>
        <w:t>Steering Committee meetings</w:t>
      </w:r>
      <w:r w:rsidR="00941A54" w:rsidRPr="00D9050F">
        <w:rPr>
          <w:rFonts w:ascii="Georgia" w:hAnsi="Georgia"/>
          <w:sz w:val="24"/>
        </w:rPr>
        <w:t xml:space="preserve">; </w:t>
      </w:r>
    </w:p>
    <w:p w:rsidR="008B755A" w:rsidRPr="00D9050F" w:rsidRDefault="008B755A" w:rsidP="008B755A">
      <w:pPr>
        <w:pStyle w:val="Bulleted"/>
        <w:numPr>
          <w:ilvl w:val="0"/>
          <w:numId w:val="6"/>
        </w:numPr>
        <w:rPr>
          <w:rFonts w:ascii="Georgia" w:hAnsi="Georgia"/>
          <w:sz w:val="24"/>
        </w:rPr>
      </w:pPr>
      <w:r w:rsidRPr="00D9050F">
        <w:rPr>
          <w:rFonts w:ascii="Georgia" w:hAnsi="Georgia"/>
          <w:sz w:val="24"/>
        </w:rPr>
        <w:t>Maintain</w:t>
      </w:r>
      <w:r w:rsidR="00941A54" w:rsidRPr="00D9050F">
        <w:rPr>
          <w:rFonts w:ascii="Georgia" w:hAnsi="Georgia"/>
          <w:sz w:val="24"/>
        </w:rPr>
        <w:t>ing</w:t>
      </w:r>
      <w:r w:rsidRPr="00D9050F">
        <w:rPr>
          <w:rFonts w:ascii="Georgia" w:hAnsi="Georgia"/>
          <w:sz w:val="24"/>
        </w:rPr>
        <w:t xml:space="preserve"> documentation of the work</w:t>
      </w:r>
      <w:r w:rsidR="00941A54" w:rsidRPr="00D9050F">
        <w:rPr>
          <w:rFonts w:ascii="Georgia" w:hAnsi="Georgia"/>
          <w:sz w:val="24"/>
        </w:rPr>
        <w:t xml:space="preserve">; </w:t>
      </w:r>
    </w:p>
    <w:p w:rsidR="008B755A" w:rsidRPr="00D9050F" w:rsidRDefault="003A3280" w:rsidP="008B755A">
      <w:pPr>
        <w:pStyle w:val="Bulleted"/>
        <w:numPr>
          <w:ilvl w:val="0"/>
          <w:numId w:val="6"/>
        </w:numPr>
        <w:rPr>
          <w:rFonts w:ascii="Georgia" w:hAnsi="Georgia"/>
          <w:sz w:val="24"/>
        </w:rPr>
      </w:pPr>
      <w:r w:rsidRPr="00D9050F">
        <w:rPr>
          <w:rFonts w:ascii="Georgia" w:hAnsi="Georgia"/>
          <w:sz w:val="24"/>
        </w:rPr>
        <w:t>Communicat</w:t>
      </w:r>
      <w:r w:rsidR="00941A54" w:rsidRPr="00D9050F">
        <w:rPr>
          <w:rFonts w:ascii="Georgia" w:hAnsi="Georgia"/>
          <w:sz w:val="24"/>
        </w:rPr>
        <w:t>ing and coordinating</w:t>
      </w:r>
      <w:r w:rsidRPr="00D9050F">
        <w:rPr>
          <w:rFonts w:ascii="Georgia" w:hAnsi="Georgia"/>
          <w:sz w:val="24"/>
        </w:rPr>
        <w:t xml:space="preserve"> </w:t>
      </w:r>
      <w:r w:rsidR="008B755A" w:rsidRPr="00D9050F">
        <w:rPr>
          <w:rFonts w:ascii="Georgia" w:hAnsi="Georgia"/>
          <w:sz w:val="24"/>
        </w:rPr>
        <w:t>between all groups</w:t>
      </w:r>
      <w:r w:rsidR="00941A54" w:rsidRPr="00D9050F">
        <w:rPr>
          <w:rFonts w:ascii="Georgia" w:hAnsi="Georgia"/>
          <w:sz w:val="24"/>
        </w:rPr>
        <w:t>; and</w:t>
      </w:r>
    </w:p>
    <w:p w:rsidR="008B755A" w:rsidRPr="00D9050F" w:rsidRDefault="008B755A" w:rsidP="008B755A">
      <w:pPr>
        <w:pStyle w:val="Bulleted"/>
        <w:numPr>
          <w:ilvl w:val="0"/>
          <w:numId w:val="6"/>
        </w:numPr>
        <w:rPr>
          <w:rFonts w:ascii="Georgia" w:hAnsi="Georgia"/>
          <w:sz w:val="24"/>
        </w:rPr>
      </w:pPr>
      <w:r w:rsidRPr="00D9050F">
        <w:rPr>
          <w:rFonts w:ascii="Georgia" w:hAnsi="Georgia"/>
          <w:sz w:val="24"/>
        </w:rPr>
        <w:t>Champion</w:t>
      </w:r>
      <w:r w:rsidR="00941A54" w:rsidRPr="00D9050F">
        <w:rPr>
          <w:rFonts w:ascii="Georgia" w:hAnsi="Georgia"/>
          <w:sz w:val="24"/>
        </w:rPr>
        <w:t>ing</w:t>
      </w:r>
      <w:r w:rsidRPr="00D9050F">
        <w:rPr>
          <w:rFonts w:ascii="Georgia" w:hAnsi="Georgia"/>
          <w:sz w:val="24"/>
        </w:rPr>
        <w:t xml:space="preserve"> alignment within and outside the initiative</w:t>
      </w:r>
      <w:r w:rsidR="00941A54" w:rsidRPr="00D9050F">
        <w:rPr>
          <w:rFonts w:ascii="Georgia" w:hAnsi="Georgia"/>
          <w:sz w:val="24"/>
        </w:rPr>
        <w:t>.</w:t>
      </w:r>
    </w:p>
    <w:p w:rsidR="00A47DD6" w:rsidRPr="000767E3" w:rsidRDefault="00A47DD6" w:rsidP="008B755A">
      <w:pPr>
        <w:pStyle w:val="Level3Heading"/>
        <w:rPr>
          <w:rFonts w:ascii="Garamond" w:hAnsi="Garamond"/>
          <w:color w:val="149CD4" w:themeColor="accent2"/>
          <w:sz w:val="32"/>
          <w:szCs w:val="32"/>
        </w:rPr>
      </w:pPr>
      <w:bookmarkStart w:id="15" w:name="_Toc474305663"/>
      <w:r w:rsidRPr="000767E3">
        <w:rPr>
          <w:rFonts w:ascii="Garamond" w:hAnsi="Garamond"/>
          <w:color w:val="149CD4" w:themeColor="accent2"/>
          <w:sz w:val="32"/>
          <w:szCs w:val="32"/>
        </w:rPr>
        <w:t>Evaluation Team</w:t>
      </w:r>
      <w:bookmarkEnd w:id="15"/>
    </w:p>
    <w:p w:rsidR="008B755A" w:rsidRPr="00D9050F" w:rsidRDefault="00941A54" w:rsidP="008B755A">
      <w:pPr>
        <w:pStyle w:val="Body-CSI"/>
        <w:rPr>
          <w:rFonts w:ascii="Georgia" w:hAnsi="Georgia"/>
          <w:b/>
          <w:sz w:val="24"/>
        </w:rPr>
      </w:pPr>
      <w:r w:rsidRPr="00D9050F">
        <w:rPr>
          <w:rFonts w:ascii="Georgia" w:hAnsi="Georgia"/>
          <w:sz w:val="24"/>
        </w:rPr>
        <w:t xml:space="preserve">The purpose of the evaluation team – composed of </w:t>
      </w:r>
      <w:proofErr w:type="spellStart"/>
      <w:r w:rsidRPr="00D9050F">
        <w:rPr>
          <w:rFonts w:ascii="Georgia" w:hAnsi="Georgia"/>
          <w:sz w:val="24"/>
        </w:rPr>
        <w:t>Harder+Company</w:t>
      </w:r>
      <w:proofErr w:type="spellEnd"/>
      <w:r w:rsidRPr="00D9050F">
        <w:rPr>
          <w:rFonts w:ascii="Georgia" w:hAnsi="Georgia"/>
          <w:sz w:val="24"/>
        </w:rPr>
        <w:t xml:space="preserve"> and Spark Policy </w:t>
      </w:r>
      <w:r w:rsidR="002171A3" w:rsidRPr="00D9050F">
        <w:rPr>
          <w:rFonts w:ascii="Georgia" w:hAnsi="Georgia"/>
          <w:sz w:val="24"/>
        </w:rPr>
        <w:t>Institute</w:t>
      </w:r>
      <w:r w:rsidRPr="00D9050F">
        <w:rPr>
          <w:rFonts w:ascii="Georgia" w:hAnsi="Georgia"/>
          <w:sz w:val="24"/>
        </w:rPr>
        <w:t xml:space="preserve"> is to</w:t>
      </w:r>
      <w:r w:rsidR="008B755A" w:rsidRPr="00D9050F">
        <w:rPr>
          <w:rFonts w:ascii="Georgia" w:hAnsi="Georgia"/>
          <w:sz w:val="24"/>
        </w:rPr>
        <w:t xml:space="preserve"> </w:t>
      </w:r>
      <w:r w:rsidRPr="00D9050F">
        <w:rPr>
          <w:rFonts w:ascii="Georgia" w:hAnsi="Georgia"/>
          <w:sz w:val="24"/>
        </w:rPr>
        <w:t>d</w:t>
      </w:r>
      <w:r w:rsidR="008B755A" w:rsidRPr="00D9050F">
        <w:rPr>
          <w:rFonts w:ascii="Georgia" w:hAnsi="Georgia"/>
          <w:sz w:val="24"/>
        </w:rPr>
        <w:t>etermine progress towards goals, initiative effectiveness, and both short- and long-term impact.</w:t>
      </w:r>
      <w:r w:rsidR="002171A3" w:rsidRPr="00D9050F">
        <w:rPr>
          <w:rFonts w:ascii="Georgia" w:hAnsi="Georgia"/>
          <w:sz w:val="24"/>
        </w:rPr>
        <w:t xml:space="preserve"> Their roles and responsibilities include:</w:t>
      </w:r>
    </w:p>
    <w:p w:rsidR="008B755A" w:rsidRPr="00D9050F" w:rsidRDefault="00846724" w:rsidP="008B755A">
      <w:pPr>
        <w:pStyle w:val="Bulleted"/>
        <w:numPr>
          <w:ilvl w:val="0"/>
          <w:numId w:val="7"/>
        </w:numPr>
        <w:rPr>
          <w:rFonts w:ascii="Georgia" w:hAnsi="Georgia"/>
          <w:sz w:val="24"/>
        </w:rPr>
      </w:pPr>
      <w:r w:rsidRPr="00D9050F">
        <w:rPr>
          <w:rFonts w:ascii="Georgia" w:hAnsi="Georgia"/>
          <w:sz w:val="24"/>
        </w:rPr>
        <w:t>Collect</w:t>
      </w:r>
      <w:r w:rsidR="002171A3" w:rsidRPr="00D9050F">
        <w:rPr>
          <w:rFonts w:ascii="Georgia" w:hAnsi="Georgia"/>
          <w:sz w:val="24"/>
        </w:rPr>
        <w:t>ing,</w:t>
      </w:r>
      <w:r w:rsidRPr="00D9050F">
        <w:rPr>
          <w:rFonts w:ascii="Georgia" w:hAnsi="Georgia"/>
          <w:sz w:val="24"/>
        </w:rPr>
        <w:t xml:space="preserve"> </w:t>
      </w:r>
      <w:r w:rsidR="002171A3" w:rsidRPr="00D9050F">
        <w:rPr>
          <w:rFonts w:ascii="Georgia" w:hAnsi="Georgia"/>
          <w:sz w:val="24"/>
        </w:rPr>
        <w:t>compiling,</w:t>
      </w:r>
      <w:r w:rsidRPr="00D9050F">
        <w:rPr>
          <w:rFonts w:ascii="Georgia" w:hAnsi="Georgia"/>
          <w:sz w:val="24"/>
        </w:rPr>
        <w:t xml:space="preserve"> and present</w:t>
      </w:r>
      <w:r w:rsidR="002171A3" w:rsidRPr="00D9050F">
        <w:rPr>
          <w:rFonts w:ascii="Georgia" w:hAnsi="Georgia"/>
          <w:sz w:val="24"/>
        </w:rPr>
        <w:t>ing</w:t>
      </w:r>
      <w:r w:rsidR="008B755A" w:rsidRPr="00D9050F">
        <w:rPr>
          <w:rFonts w:ascii="Georgia" w:hAnsi="Georgia"/>
          <w:sz w:val="24"/>
        </w:rPr>
        <w:t xml:space="preserve"> information to guide </w:t>
      </w:r>
      <w:r w:rsidRPr="00D9050F">
        <w:rPr>
          <w:rFonts w:ascii="Georgia" w:hAnsi="Georgia"/>
          <w:sz w:val="24"/>
        </w:rPr>
        <w:t>HSCI</w:t>
      </w:r>
      <w:r w:rsidR="008B755A" w:rsidRPr="00D9050F">
        <w:rPr>
          <w:rFonts w:ascii="Georgia" w:hAnsi="Georgia"/>
          <w:sz w:val="24"/>
        </w:rPr>
        <w:t xml:space="preserve"> in data-based decision making</w:t>
      </w:r>
      <w:r w:rsidR="002171A3" w:rsidRPr="00D9050F">
        <w:rPr>
          <w:rFonts w:ascii="Georgia" w:hAnsi="Georgia"/>
          <w:sz w:val="24"/>
        </w:rPr>
        <w:t xml:space="preserve">; </w:t>
      </w:r>
    </w:p>
    <w:p w:rsidR="008B755A" w:rsidRPr="00D9050F" w:rsidRDefault="008B755A" w:rsidP="008B755A">
      <w:pPr>
        <w:pStyle w:val="Bulleted"/>
        <w:numPr>
          <w:ilvl w:val="0"/>
          <w:numId w:val="7"/>
        </w:numPr>
        <w:rPr>
          <w:rFonts w:ascii="Georgia" w:hAnsi="Georgia"/>
          <w:sz w:val="24"/>
        </w:rPr>
      </w:pPr>
      <w:r w:rsidRPr="00D9050F">
        <w:rPr>
          <w:rFonts w:ascii="Georgia" w:hAnsi="Georgia"/>
          <w:sz w:val="24"/>
        </w:rPr>
        <w:t>Inform</w:t>
      </w:r>
      <w:r w:rsidR="002171A3" w:rsidRPr="00D9050F">
        <w:rPr>
          <w:rFonts w:ascii="Georgia" w:hAnsi="Georgia"/>
          <w:sz w:val="24"/>
        </w:rPr>
        <w:t>ing</w:t>
      </w:r>
      <w:r w:rsidRPr="00D9050F">
        <w:rPr>
          <w:rFonts w:ascii="Georgia" w:hAnsi="Georgia"/>
          <w:sz w:val="24"/>
        </w:rPr>
        <w:t xml:space="preserve"> areas of focus</w:t>
      </w:r>
      <w:r w:rsidR="002171A3" w:rsidRPr="00D9050F">
        <w:rPr>
          <w:rFonts w:ascii="Georgia" w:hAnsi="Georgia"/>
          <w:sz w:val="24"/>
        </w:rPr>
        <w:t xml:space="preserve"> and</w:t>
      </w:r>
      <w:r w:rsidRPr="00D9050F">
        <w:rPr>
          <w:rFonts w:ascii="Georgia" w:hAnsi="Georgia"/>
          <w:sz w:val="24"/>
        </w:rPr>
        <w:t xml:space="preserve"> strategies, </w:t>
      </w:r>
      <w:r w:rsidR="002171A3" w:rsidRPr="00D9050F">
        <w:rPr>
          <w:rFonts w:ascii="Georgia" w:hAnsi="Georgia"/>
          <w:sz w:val="24"/>
        </w:rPr>
        <w:t>as well as</w:t>
      </w:r>
      <w:r w:rsidRPr="00D9050F">
        <w:rPr>
          <w:rFonts w:ascii="Georgia" w:hAnsi="Georgia"/>
          <w:sz w:val="24"/>
        </w:rPr>
        <w:t xml:space="preserve"> help</w:t>
      </w:r>
      <w:r w:rsidR="002171A3" w:rsidRPr="00D9050F">
        <w:rPr>
          <w:rFonts w:ascii="Georgia" w:hAnsi="Georgia"/>
          <w:sz w:val="24"/>
        </w:rPr>
        <w:t>ing</w:t>
      </w:r>
      <w:r w:rsidRPr="00D9050F">
        <w:rPr>
          <w:rFonts w:ascii="Georgia" w:hAnsi="Georgia"/>
          <w:sz w:val="24"/>
        </w:rPr>
        <w:t xml:space="preserve"> surface group dynamics</w:t>
      </w:r>
      <w:r w:rsidR="002171A3" w:rsidRPr="00D9050F">
        <w:rPr>
          <w:rFonts w:ascii="Georgia" w:hAnsi="Georgia"/>
          <w:sz w:val="24"/>
        </w:rPr>
        <w:t xml:space="preserve">; </w:t>
      </w:r>
    </w:p>
    <w:p w:rsidR="008B755A" w:rsidRPr="00D9050F" w:rsidRDefault="002171A3" w:rsidP="008B755A">
      <w:pPr>
        <w:pStyle w:val="Bulleted"/>
        <w:numPr>
          <w:ilvl w:val="0"/>
          <w:numId w:val="7"/>
        </w:numPr>
        <w:rPr>
          <w:rFonts w:ascii="Georgia" w:hAnsi="Georgia"/>
          <w:sz w:val="24"/>
        </w:rPr>
      </w:pPr>
      <w:r w:rsidRPr="00D9050F">
        <w:rPr>
          <w:rFonts w:ascii="Georgia" w:hAnsi="Georgia"/>
          <w:sz w:val="24"/>
        </w:rPr>
        <w:t>Ensuring</w:t>
      </w:r>
      <w:r w:rsidR="008B755A" w:rsidRPr="00D9050F">
        <w:rPr>
          <w:rFonts w:ascii="Georgia" w:hAnsi="Georgia"/>
          <w:sz w:val="24"/>
        </w:rPr>
        <w:t xml:space="preserve"> </w:t>
      </w:r>
      <w:r w:rsidR="00846724" w:rsidRPr="00D9050F">
        <w:rPr>
          <w:rFonts w:ascii="Georgia" w:hAnsi="Georgia"/>
          <w:sz w:val="24"/>
        </w:rPr>
        <w:t>HSCI</w:t>
      </w:r>
      <w:r w:rsidR="008B755A" w:rsidRPr="00D9050F">
        <w:rPr>
          <w:rFonts w:ascii="Georgia" w:hAnsi="Georgia"/>
          <w:sz w:val="24"/>
        </w:rPr>
        <w:t xml:space="preserve"> is grounded in best practices and continuous learning</w:t>
      </w:r>
      <w:r w:rsidRPr="00D9050F">
        <w:rPr>
          <w:rFonts w:ascii="Georgia" w:hAnsi="Georgia"/>
          <w:sz w:val="24"/>
        </w:rPr>
        <w:t xml:space="preserve">; </w:t>
      </w:r>
      <w:r w:rsidR="005475F5" w:rsidRPr="00D9050F">
        <w:rPr>
          <w:rFonts w:ascii="Georgia" w:hAnsi="Georgia"/>
          <w:sz w:val="24"/>
        </w:rPr>
        <w:t>and</w:t>
      </w:r>
    </w:p>
    <w:p w:rsidR="00370E00" w:rsidRPr="00D9050F" w:rsidRDefault="008B755A" w:rsidP="005475F5">
      <w:pPr>
        <w:pStyle w:val="Bulleted"/>
        <w:numPr>
          <w:ilvl w:val="0"/>
          <w:numId w:val="7"/>
        </w:numPr>
        <w:rPr>
          <w:rFonts w:ascii="Georgia" w:hAnsi="Georgia"/>
          <w:sz w:val="24"/>
        </w:rPr>
      </w:pPr>
      <w:r w:rsidRPr="00D9050F">
        <w:rPr>
          <w:rFonts w:ascii="Georgia" w:hAnsi="Georgia"/>
          <w:sz w:val="24"/>
        </w:rPr>
        <w:t>Support</w:t>
      </w:r>
      <w:r w:rsidR="002171A3" w:rsidRPr="00D9050F">
        <w:rPr>
          <w:rFonts w:ascii="Georgia" w:hAnsi="Georgia"/>
          <w:sz w:val="24"/>
        </w:rPr>
        <w:t>ing</w:t>
      </w:r>
      <w:r w:rsidRPr="00D9050F">
        <w:rPr>
          <w:rFonts w:ascii="Georgia" w:hAnsi="Georgia"/>
          <w:sz w:val="24"/>
        </w:rPr>
        <w:t xml:space="preserve"> the creation, implementation, and maintenance of a shared measurement system</w:t>
      </w:r>
      <w:r w:rsidR="005475F5" w:rsidRPr="00D9050F">
        <w:rPr>
          <w:rFonts w:ascii="Georgia" w:hAnsi="Georgia"/>
          <w:sz w:val="24"/>
        </w:rPr>
        <w:t>.</w:t>
      </w:r>
      <w:r w:rsidR="00370E00" w:rsidRPr="00D9050F">
        <w:rPr>
          <w:rFonts w:ascii="Georgia" w:hAnsi="Georgia"/>
          <w:color w:val="44355B"/>
          <w:sz w:val="24"/>
        </w:rPr>
        <w:br w:type="page"/>
      </w:r>
    </w:p>
    <w:p w:rsidR="00182DC4" w:rsidRPr="000767E3" w:rsidRDefault="000767E3" w:rsidP="00862BC6">
      <w:pPr>
        <w:pStyle w:val="Level2Heading"/>
        <w:jc w:val="center"/>
        <w:rPr>
          <w:rFonts w:ascii="Helvetica" w:hAnsi="Helvetica"/>
          <w:color w:val="44355B"/>
          <w:sz w:val="32"/>
          <w:szCs w:val="32"/>
        </w:rPr>
      </w:pPr>
      <w:bookmarkStart w:id="16" w:name="_Toc474305664"/>
      <w:r w:rsidRPr="000767E3">
        <w:rPr>
          <w:rFonts w:ascii="Helvetica" w:hAnsi="Helvetica"/>
          <w:caps w:val="0"/>
          <w:color w:val="44355B"/>
          <w:sz w:val="32"/>
          <w:szCs w:val="32"/>
        </w:rPr>
        <w:lastRenderedPageBreak/>
        <w:t>Steering Committee Roles &amp; Responsibilities</w:t>
      </w:r>
      <w:bookmarkEnd w:id="16"/>
    </w:p>
    <w:p w:rsidR="000767E3" w:rsidRPr="000767E3" w:rsidRDefault="000767E3" w:rsidP="000767E3">
      <w:pPr>
        <w:pStyle w:val="Body-CSI"/>
        <w:rPr>
          <w:rFonts w:ascii="Georgia" w:hAnsi="Georgia"/>
          <w:sz w:val="24"/>
        </w:rPr>
      </w:pPr>
      <w:r w:rsidRPr="000767E3">
        <w:rPr>
          <w:rFonts w:ascii="Georgia" w:hAnsi="Georgia"/>
          <w:sz w:val="24"/>
        </w:rPr>
        <w:t>The Healthy Schools Collective Impact (HSCI) Steering Committee works to reach HSCI’s bold goal and vision.</w:t>
      </w:r>
    </w:p>
    <w:p w:rsidR="000767E3" w:rsidRPr="000767E3" w:rsidRDefault="000767E3" w:rsidP="000767E3">
      <w:pPr>
        <w:pStyle w:val="Bulleted"/>
        <w:numPr>
          <w:ilvl w:val="0"/>
          <w:numId w:val="22"/>
        </w:numPr>
        <w:rPr>
          <w:rFonts w:ascii="Georgia" w:hAnsi="Georgia"/>
          <w:sz w:val="24"/>
        </w:rPr>
      </w:pPr>
      <w:r w:rsidRPr="000767E3">
        <w:rPr>
          <w:rFonts w:ascii="Georgia" w:hAnsi="Georgia"/>
          <w:sz w:val="24"/>
        </w:rPr>
        <w:t>Bold goal: By 2025, all Colorado K-12 public schools provide an environment and culture that integrates health and wellness equitably for all students and staff.</w:t>
      </w:r>
    </w:p>
    <w:p w:rsidR="000767E3" w:rsidRPr="000767E3" w:rsidRDefault="000767E3" w:rsidP="000767E3">
      <w:pPr>
        <w:pStyle w:val="Bulleted"/>
        <w:numPr>
          <w:ilvl w:val="0"/>
          <w:numId w:val="22"/>
        </w:numPr>
        <w:rPr>
          <w:rFonts w:ascii="Georgia" w:hAnsi="Georgia"/>
          <w:sz w:val="24"/>
        </w:rPr>
      </w:pPr>
      <w:r w:rsidRPr="000767E3">
        <w:rPr>
          <w:rFonts w:ascii="Georgia" w:hAnsi="Georgia"/>
          <w:sz w:val="24"/>
        </w:rPr>
        <w:t>Vision: All Colorado youth are healthy and reach their full potential.</w:t>
      </w:r>
    </w:p>
    <w:p w:rsidR="000767E3" w:rsidRPr="000767E3" w:rsidRDefault="000767E3" w:rsidP="000767E3">
      <w:pPr>
        <w:pStyle w:val="Bulleted"/>
        <w:numPr>
          <w:ilvl w:val="0"/>
          <w:numId w:val="22"/>
        </w:numPr>
        <w:rPr>
          <w:rFonts w:ascii="Georgia" w:hAnsi="Georgia"/>
          <w:sz w:val="24"/>
        </w:rPr>
      </w:pPr>
      <w:r w:rsidRPr="000767E3">
        <w:rPr>
          <w:rFonts w:ascii="Georgia" w:hAnsi="Georgia"/>
          <w:sz w:val="24"/>
        </w:rPr>
        <w:t xml:space="preserve">Our Partnership Principles guide the way we work with each other </w:t>
      </w:r>
    </w:p>
    <w:p w:rsidR="000767E3" w:rsidRPr="000767E3" w:rsidRDefault="000767E3" w:rsidP="000767E3">
      <w:pPr>
        <w:pStyle w:val="Body-CSI"/>
        <w:rPr>
          <w:rFonts w:ascii="Georgia" w:hAnsi="Georgia"/>
          <w:sz w:val="24"/>
        </w:rPr>
      </w:pPr>
      <w:r w:rsidRPr="000767E3">
        <w:rPr>
          <w:rFonts w:ascii="Georgia" w:hAnsi="Georgia"/>
          <w:sz w:val="24"/>
        </w:rPr>
        <w:t>Steering Committee roles responsibilities can be divided into:</w:t>
      </w:r>
    </w:p>
    <w:p w:rsidR="000767E3" w:rsidRPr="000767E3" w:rsidRDefault="000767E3" w:rsidP="000767E3">
      <w:pPr>
        <w:pStyle w:val="Bulleted"/>
        <w:numPr>
          <w:ilvl w:val="0"/>
          <w:numId w:val="24"/>
        </w:numPr>
        <w:rPr>
          <w:rFonts w:ascii="Georgia" w:hAnsi="Georgia"/>
          <w:sz w:val="24"/>
        </w:rPr>
      </w:pPr>
      <w:r w:rsidRPr="000767E3">
        <w:rPr>
          <w:rFonts w:ascii="Georgia" w:hAnsi="Georgia"/>
          <w:sz w:val="24"/>
        </w:rPr>
        <w:t>The collective roles and responsibilities of the Steering Committee as one entity; and</w:t>
      </w:r>
    </w:p>
    <w:p w:rsidR="000767E3" w:rsidRPr="000767E3" w:rsidRDefault="000767E3" w:rsidP="000767E3">
      <w:pPr>
        <w:pStyle w:val="Bulleted"/>
        <w:numPr>
          <w:ilvl w:val="0"/>
          <w:numId w:val="24"/>
        </w:numPr>
        <w:rPr>
          <w:rFonts w:ascii="Georgia" w:hAnsi="Georgia"/>
        </w:rPr>
      </w:pPr>
      <w:r w:rsidRPr="000767E3">
        <w:rPr>
          <w:rFonts w:ascii="Georgia" w:hAnsi="Georgia"/>
          <w:sz w:val="24"/>
        </w:rPr>
        <w:t>The roles and responsibilities of individual Steering Committee members.</w:t>
      </w:r>
    </w:p>
    <w:p w:rsidR="000767E3" w:rsidRPr="000767E3" w:rsidRDefault="000767E3" w:rsidP="000767E3">
      <w:pPr>
        <w:pStyle w:val="Level2Heading"/>
        <w:rPr>
          <w:rFonts w:ascii="Garamond" w:hAnsi="Garamond"/>
          <w:color w:val="149CD4" w:themeColor="accent2"/>
          <w:sz w:val="32"/>
          <w:szCs w:val="32"/>
        </w:rPr>
      </w:pPr>
      <w:bookmarkStart w:id="17" w:name="_Toc474305665"/>
      <w:r w:rsidRPr="000767E3">
        <w:rPr>
          <w:rFonts w:ascii="Garamond" w:hAnsi="Garamond"/>
          <w:caps w:val="0"/>
          <w:color w:val="149CD4" w:themeColor="accent2"/>
          <w:sz w:val="32"/>
          <w:szCs w:val="32"/>
        </w:rPr>
        <w:t xml:space="preserve">Vision, Connection, and </w:t>
      </w:r>
      <w:r w:rsidR="00D70BC3">
        <w:rPr>
          <w:rFonts w:ascii="Garamond" w:hAnsi="Garamond"/>
          <w:caps w:val="0"/>
          <w:color w:val="149CD4" w:themeColor="accent2"/>
          <w:sz w:val="32"/>
          <w:szCs w:val="32"/>
        </w:rPr>
        <w:t>Guidance</w:t>
      </w:r>
      <w:bookmarkEnd w:id="17"/>
    </w:p>
    <w:p w:rsidR="000767E3" w:rsidRPr="000767E3" w:rsidRDefault="000767E3" w:rsidP="000767E3">
      <w:pPr>
        <w:pStyle w:val="HSCIEmphasis"/>
        <w:rPr>
          <w:rStyle w:val="Emphasis"/>
          <w:rFonts w:ascii="Georgia" w:hAnsi="Georgia"/>
          <w:i/>
          <w:iCs w:val="0"/>
          <w:color w:val="44355B" w:themeColor="text1"/>
          <w:sz w:val="24"/>
        </w:rPr>
      </w:pPr>
      <w:r w:rsidRPr="000767E3">
        <w:rPr>
          <w:rStyle w:val="Emphasis"/>
          <w:rFonts w:ascii="Georgia" w:hAnsi="Georgia"/>
          <w:i/>
          <w:iCs w:val="0"/>
          <w:color w:val="44355B" w:themeColor="text1"/>
          <w:sz w:val="24"/>
        </w:rPr>
        <w:t>The collective roles and responsibilities of the Steering Committee as one entity</w:t>
      </w:r>
    </w:p>
    <w:p w:rsidR="000767E3" w:rsidRPr="000767E3" w:rsidRDefault="000767E3" w:rsidP="002214CA">
      <w:pPr>
        <w:pStyle w:val="HSCIHeading3"/>
      </w:pPr>
      <w:bookmarkStart w:id="18" w:name="_Toc474305666"/>
      <w:r w:rsidRPr="000767E3">
        <w:t>Vision</w:t>
      </w:r>
      <w:bookmarkEnd w:id="18"/>
    </w:p>
    <w:p w:rsidR="000767E3" w:rsidRPr="000767E3" w:rsidRDefault="000767E3" w:rsidP="000767E3">
      <w:pPr>
        <w:pStyle w:val="Bulleted"/>
        <w:rPr>
          <w:rFonts w:ascii="Georgia" w:hAnsi="Georgia"/>
          <w:sz w:val="24"/>
        </w:rPr>
      </w:pPr>
      <w:r w:rsidRPr="000767E3">
        <w:rPr>
          <w:rFonts w:ascii="Georgia" w:hAnsi="Georgia"/>
          <w:sz w:val="24"/>
        </w:rPr>
        <w:t>The HSCI Steering Committee is responsible for guiding efforts towards a shared vision and work towards our bold goal by:</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 xml:space="preserve">Tracking progress of work using agreed-upon indicators </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Preventing and preparing for shocks to the system</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Balancing bold innovative long-term strategies with actionable short-term strategies, including via policy priorities</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Leveraging the Discretionary Fund to support the work*</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Providing oversight to the backbone</w:t>
      </w:r>
    </w:p>
    <w:p w:rsidR="000767E3" w:rsidRPr="000767E3" w:rsidRDefault="000767E3" w:rsidP="000767E3">
      <w:pPr>
        <w:pStyle w:val="Bulleted"/>
        <w:numPr>
          <w:ilvl w:val="0"/>
          <w:numId w:val="23"/>
        </w:numPr>
        <w:rPr>
          <w:rFonts w:ascii="Georgia" w:hAnsi="Georgia"/>
        </w:rPr>
      </w:pPr>
      <w:r w:rsidRPr="000767E3">
        <w:rPr>
          <w:rFonts w:ascii="Georgia" w:hAnsi="Georgia"/>
          <w:sz w:val="24"/>
        </w:rPr>
        <w:t xml:space="preserve">Championing collaboration &amp; alignment to help system partners avoid </w:t>
      </w:r>
      <w:proofErr w:type="spellStart"/>
      <w:r w:rsidRPr="000767E3">
        <w:rPr>
          <w:rFonts w:ascii="Georgia" w:hAnsi="Georgia"/>
          <w:sz w:val="24"/>
        </w:rPr>
        <w:t>siloing</w:t>
      </w:r>
      <w:proofErr w:type="spellEnd"/>
      <w:r w:rsidRPr="000767E3">
        <w:rPr>
          <w:rFonts w:ascii="Georgia" w:hAnsi="Georgia"/>
          <w:sz w:val="24"/>
        </w:rPr>
        <w:t xml:space="preserve"> work</w:t>
      </w:r>
    </w:p>
    <w:p w:rsidR="000767E3" w:rsidRPr="000767E3" w:rsidRDefault="000767E3" w:rsidP="002214CA">
      <w:pPr>
        <w:pStyle w:val="HSCIHeading3"/>
      </w:pPr>
      <w:bookmarkStart w:id="19" w:name="_Toc474305667"/>
      <w:r w:rsidRPr="000767E3">
        <w:t>Connection</w:t>
      </w:r>
      <w:bookmarkEnd w:id="19"/>
    </w:p>
    <w:p w:rsidR="000767E3" w:rsidRPr="000767E3" w:rsidRDefault="000767E3" w:rsidP="000767E3">
      <w:pPr>
        <w:pStyle w:val="Bulleted"/>
        <w:rPr>
          <w:rFonts w:ascii="Georgia" w:hAnsi="Georgia"/>
          <w:sz w:val="24"/>
        </w:rPr>
      </w:pPr>
      <w:r w:rsidRPr="000767E3">
        <w:rPr>
          <w:rFonts w:ascii="Georgia" w:hAnsi="Georgia"/>
          <w:sz w:val="24"/>
        </w:rPr>
        <w:t>The Steering Committee champions a common purpose for systemic change by strengthening collaborative relationships by:</w:t>
      </w:r>
    </w:p>
    <w:p w:rsidR="000767E3" w:rsidRPr="000767E3" w:rsidRDefault="000767E3" w:rsidP="000767E3">
      <w:pPr>
        <w:pStyle w:val="Bulleted"/>
        <w:numPr>
          <w:ilvl w:val="0"/>
          <w:numId w:val="25"/>
        </w:numPr>
        <w:rPr>
          <w:rFonts w:ascii="Georgia" w:hAnsi="Georgia"/>
          <w:sz w:val="24"/>
        </w:rPr>
      </w:pPr>
      <w:r w:rsidRPr="000767E3">
        <w:rPr>
          <w:rFonts w:ascii="Georgia" w:hAnsi="Georgia"/>
          <w:sz w:val="24"/>
        </w:rPr>
        <w:t>Making connections between work groups to ensure coordination and efficiency</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Engaging partners and community members to amplify, leverage, and support work in service of the bold goal and vision</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Engaging funders to support work in service of the bold goal and vision as well as collaboration between partners</w:t>
      </w:r>
    </w:p>
    <w:p w:rsidR="000767E3" w:rsidRPr="000767E3" w:rsidRDefault="000767E3" w:rsidP="002214CA">
      <w:pPr>
        <w:pStyle w:val="HSCIHeading3"/>
      </w:pPr>
      <w:bookmarkStart w:id="20" w:name="_Toc474305668"/>
      <w:r w:rsidRPr="000767E3">
        <w:t>Guidance</w:t>
      </w:r>
      <w:bookmarkEnd w:id="20"/>
    </w:p>
    <w:p w:rsidR="000767E3" w:rsidRPr="000767E3" w:rsidRDefault="000767E3" w:rsidP="000767E3">
      <w:pPr>
        <w:pStyle w:val="Body-CSI"/>
        <w:rPr>
          <w:rFonts w:ascii="Georgia" w:hAnsi="Georgia"/>
          <w:sz w:val="24"/>
        </w:rPr>
      </w:pPr>
      <w:r w:rsidRPr="000767E3">
        <w:rPr>
          <w:rFonts w:ascii="Georgia" w:hAnsi="Georgia"/>
          <w:sz w:val="24"/>
        </w:rPr>
        <w:t>While working on vision and connection, the Steering Committee will prioritize:</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Considering a balance of student health services, comprehensive physical activity, nutrition, behavioral health, and schools climate &amp; culture</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lastRenderedPageBreak/>
        <w:t>Being informed by data and best practices and using these to inform systems level decision-making and learning</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Addressing equity</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Being informed by and accountable to local/on-the-ground perspectives</w:t>
      </w:r>
    </w:p>
    <w:p w:rsidR="000767E3" w:rsidRPr="000767E3" w:rsidRDefault="000767E3" w:rsidP="000767E3">
      <w:pPr>
        <w:pStyle w:val="Bulleted"/>
        <w:numPr>
          <w:ilvl w:val="0"/>
          <w:numId w:val="23"/>
        </w:numPr>
        <w:rPr>
          <w:rFonts w:ascii="Georgia" w:hAnsi="Georgia"/>
          <w:sz w:val="24"/>
        </w:rPr>
      </w:pPr>
      <w:r w:rsidRPr="000767E3">
        <w:rPr>
          <w:rFonts w:ascii="Georgia" w:hAnsi="Georgia"/>
          <w:sz w:val="24"/>
        </w:rPr>
        <w:t>Addressing health &amp; wellness  through a framework of Whole School, Whole Community, Whole Child</w:t>
      </w:r>
    </w:p>
    <w:p w:rsidR="000767E3" w:rsidRPr="000767E3" w:rsidRDefault="000767E3" w:rsidP="000767E3">
      <w:pPr>
        <w:pStyle w:val="Bulleted"/>
        <w:ind w:left="360"/>
        <w:rPr>
          <w:rFonts w:ascii="Georgia" w:hAnsi="Georgia"/>
          <w:sz w:val="24"/>
        </w:rPr>
      </w:pPr>
      <w:r w:rsidRPr="000767E3">
        <w:rPr>
          <w:rFonts w:ascii="Georgia" w:hAnsi="Georgia"/>
          <w:sz w:val="24"/>
        </w:rPr>
        <w:t>The backbone assists the Steering Committee in creating tools/activities/processes to fulfill these responsibilities and to ensure HSCI priorities are addressed and considered during the implementation of the work.</w:t>
      </w:r>
    </w:p>
    <w:p w:rsidR="000767E3" w:rsidRPr="00E2132B" w:rsidRDefault="000767E3" w:rsidP="000767E3">
      <w:pPr>
        <w:pStyle w:val="HSCIEmphasis"/>
      </w:pPr>
      <w:r w:rsidRPr="00E2132B">
        <w:t>*Discretionary Fund</w:t>
      </w:r>
    </w:p>
    <w:p w:rsidR="000767E3" w:rsidRPr="000767E3" w:rsidRDefault="000767E3" w:rsidP="000767E3">
      <w:pPr>
        <w:pStyle w:val="Bulleted"/>
        <w:spacing w:before="0"/>
        <w:rPr>
          <w:rFonts w:ascii="Georgia" w:hAnsi="Georgia"/>
          <w:sz w:val="24"/>
        </w:rPr>
      </w:pPr>
      <w:r w:rsidRPr="000767E3">
        <w:rPr>
          <w:rFonts w:ascii="Georgia" w:hAnsi="Georgia"/>
          <w:sz w:val="24"/>
        </w:rPr>
        <w:t>The HSCI Discretionary Fund is a pool of funds (roughly $65k as of July 2016) that:</w:t>
      </w:r>
    </w:p>
    <w:p w:rsidR="000767E3" w:rsidRPr="000767E3" w:rsidRDefault="000767E3" w:rsidP="000767E3">
      <w:pPr>
        <w:pStyle w:val="Bulleted"/>
        <w:numPr>
          <w:ilvl w:val="0"/>
          <w:numId w:val="15"/>
        </w:numPr>
        <w:rPr>
          <w:rFonts w:ascii="Georgia" w:hAnsi="Georgia"/>
          <w:sz w:val="24"/>
        </w:rPr>
      </w:pPr>
      <w:r w:rsidRPr="000767E3">
        <w:rPr>
          <w:rFonts w:ascii="Georgia" w:hAnsi="Georgia"/>
          <w:sz w:val="24"/>
        </w:rPr>
        <w:t>Helps support or advance the HSCI bold goal and work defined in the HSCI agenda</w:t>
      </w:r>
    </w:p>
    <w:p w:rsidR="000767E3" w:rsidRPr="000767E3" w:rsidRDefault="000767E3" w:rsidP="000767E3">
      <w:pPr>
        <w:pStyle w:val="Bulleted"/>
        <w:numPr>
          <w:ilvl w:val="0"/>
          <w:numId w:val="15"/>
        </w:numPr>
        <w:rPr>
          <w:rFonts w:ascii="Georgia" w:hAnsi="Georgia"/>
          <w:sz w:val="24"/>
        </w:rPr>
      </w:pPr>
      <w:r w:rsidRPr="000767E3">
        <w:rPr>
          <w:rFonts w:ascii="Georgia" w:hAnsi="Georgia"/>
          <w:sz w:val="24"/>
        </w:rPr>
        <w:t>Helps the work move quickly and drive toward outcomes</w:t>
      </w:r>
    </w:p>
    <w:p w:rsidR="000767E3" w:rsidRPr="000767E3" w:rsidRDefault="000767E3" w:rsidP="000767E3">
      <w:pPr>
        <w:pStyle w:val="Bulleted"/>
        <w:numPr>
          <w:ilvl w:val="0"/>
          <w:numId w:val="15"/>
        </w:numPr>
        <w:rPr>
          <w:rFonts w:ascii="Georgia" w:hAnsi="Georgia"/>
          <w:sz w:val="24"/>
        </w:rPr>
      </w:pPr>
      <w:r w:rsidRPr="000767E3">
        <w:rPr>
          <w:rFonts w:ascii="Georgia" w:hAnsi="Georgia"/>
          <w:sz w:val="24"/>
        </w:rPr>
        <w:t>Supports the HSCI emphasis on health equity</w:t>
      </w:r>
    </w:p>
    <w:p w:rsidR="000767E3" w:rsidRPr="000767E3" w:rsidRDefault="000767E3" w:rsidP="000767E3">
      <w:pPr>
        <w:pStyle w:val="Bulleted"/>
        <w:numPr>
          <w:ilvl w:val="0"/>
          <w:numId w:val="15"/>
        </w:numPr>
        <w:rPr>
          <w:rFonts w:ascii="Georgia" w:hAnsi="Georgia"/>
        </w:rPr>
      </w:pPr>
      <w:r w:rsidRPr="000767E3">
        <w:rPr>
          <w:rFonts w:ascii="Georgia" w:hAnsi="Georgia"/>
          <w:sz w:val="24"/>
        </w:rPr>
        <w:t>Supports a function that is not already filled by the existing Steering Committee, Work Groups, backbone, evaluation group, etc.</w:t>
      </w:r>
    </w:p>
    <w:p w:rsidR="000767E3" w:rsidRPr="000767E3" w:rsidRDefault="000767E3" w:rsidP="000767E3">
      <w:pPr>
        <w:pStyle w:val="HSCIEmphasis"/>
      </w:pPr>
      <w:r w:rsidRPr="000767E3">
        <w:t>Decision making process for use of the discretionary fund and proposed uses to date are outlined in the Steering Committee Onboarding Packet.</w:t>
      </w:r>
    </w:p>
    <w:p w:rsidR="000767E3" w:rsidRPr="000767E3" w:rsidRDefault="000767E3" w:rsidP="000767E3">
      <w:pPr>
        <w:pStyle w:val="Level2Heading"/>
        <w:rPr>
          <w:rFonts w:ascii="Garamond" w:hAnsi="Garamond"/>
          <w:color w:val="149CD4" w:themeColor="accent2"/>
          <w:sz w:val="32"/>
          <w:szCs w:val="32"/>
        </w:rPr>
      </w:pPr>
      <w:bookmarkStart w:id="21" w:name="_Toc474305669"/>
      <w:r w:rsidRPr="000767E3">
        <w:rPr>
          <w:rFonts w:ascii="Garamond" w:hAnsi="Garamond"/>
          <w:caps w:val="0"/>
          <w:color w:val="149CD4" w:themeColor="accent2"/>
          <w:sz w:val="32"/>
          <w:szCs w:val="32"/>
        </w:rPr>
        <w:t>Leadership</w:t>
      </w:r>
      <w:bookmarkEnd w:id="21"/>
    </w:p>
    <w:p w:rsidR="000767E3" w:rsidRPr="000767E3" w:rsidRDefault="000767E3" w:rsidP="000767E3">
      <w:pPr>
        <w:pStyle w:val="HSCIEmphasis"/>
        <w:rPr>
          <w:rStyle w:val="Emphasis"/>
          <w:rFonts w:ascii="Georgia" w:hAnsi="Georgia"/>
          <w:i/>
          <w:iCs w:val="0"/>
          <w:color w:val="44355B" w:themeColor="text1"/>
          <w:sz w:val="24"/>
        </w:rPr>
      </w:pPr>
      <w:r w:rsidRPr="000767E3">
        <w:rPr>
          <w:rStyle w:val="Emphasis"/>
          <w:rFonts w:ascii="Georgia" w:hAnsi="Georgia"/>
          <w:i/>
          <w:iCs w:val="0"/>
          <w:color w:val="44355B" w:themeColor="text1"/>
          <w:sz w:val="24"/>
        </w:rPr>
        <w:t>The roles and responsibilities of individual Steering Committee members</w:t>
      </w:r>
    </w:p>
    <w:p w:rsidR="000767E3" w:rsidRPr="000767E3" w:rsidRDefault="000767E3" w:rsidP="000767E3">
      <w:pPr>
        <w:pStyle w:val="Body-CSI"/>
        <w:rPr>
          <w:rFonts w:ascii="Georgia" w:hAnsi="Georgia"/>
          <w:sz w:val="24"/>
        </w:rPr>
      </w:pPr>
      <w:r w:rsidRPr="000767E3">
        <w:rPr>
          <w:rStyle w:val="Emphasis"/>
          <w:rFonts w:ascii="Georgia" w:hAnsi="Georgia"/>
          <w:i w:val="0"/>
          <w:iCs w:val="0"/>
          <w:color w:val="auto"/>
          <w:sz w:val="24"/>
        </w:rPr>
        <w:t>Steering Committee members:</w:t>
      </w:r>
    </w:p>
    <w:p w:rsidR="000767E3" w:rsidRPr="000767E3" w:rsidRDefault="000767E3" w:rsidP="000767E3">
      <w:pPr>
        <w:pStyle w:val="Bulleted"/>
        <w:numPr>
          <w:ilvl w:val="0"/>
          <w:numId w:val="26"/>
        </w:numPr>
        <w:rPr>
          <w:rFonts w:ascii="Georgia" w:hAnsi="Georgia"/>
          <w:sz w:val="24"/>
        </w:rPr>
      </w:pPr>
      <w:r w:rsidRPr="000767E3">
        <w:rPr>
          <w:rFonts w:ascii="Georgia" w:hAnsi="Georgia"/>
          <w:sz w:val="24"/>
        </w:rPr>
        <w:t>Advocate for alignment towards the HSCI vision and bold goal within your organization, community, school, etc.</w:t>
      </w:r>
    </w:p>
    <w:p w:rsidR="000767E3" w:rsidRPr="000767E3" w:rsidRDefault="000767E3" w:rsidP="000767E3">
      <w:pPr>
        <w:pStyle w:val="Bulleted"/>
        <w:numPr>
          <w:ilvl w:val="0"/>
          <w:numId w:val="26"/>
        </w:numPr>
        <w:rPr>
          <w:rFonts w:ascii="Georgia" w:hAnsi="Georgia"/>
          <w:sz w:val="24"/>
        </w:rPr>
      </w:pPr>
      <w:r w:rsidRPr="000767E3">
        <w:rPr>
          <w:rFonts w:ascii="Georgia" w:hAnsi="Georgia"/>
          <w:sz w:val="24"/>
        </w:rPr>
        <w:t>Promote HSCI efforts and communicate its progress to your network</w:t>
      </w:r>
    </w:p>
    <w:p w:rsidR="000767E3" w:rsidRPr="000767E3" w:rsidRDefault="000767E3" w:rsidP="000767E3">
      <w:pPr>
        <w:pStyle w:val="Bulleted"/>
        <w:numPr>
          <w:ilvl w:val="0"/>
          <w:numId w:val="26"/>
        </w:numPr>
        <w:rPr>
          <w:rFonts w:ascii="Georgia" w:hAnsi="Georgia"/>
          <w:sz w:val="24"/>
        </w:rPr>
      </w:pPr>
      <w:r w:rsidRPr="000767E3">
        <w:rPr>
          <w:rFonts w:ascii="Georgia" w:hAnsi="Georgia"/>
          <w:sz w:val="24"/>
        </w:rPr>
        <w:t>Represent HSCI values and commitments</w:t>
      </w:r>
    </w:p>
    <w:p w:rsidR="000767E3" w:rsidRPr="000767E3" w:rsidRDefault="000767E3" w:rsidP="000767E3">
      <w:pPr>
        <w:pStyle w:val="Bulleted"/>
        <w:numPr>
          <w:ilvl w:val="0"/>
          <w:numId w:val="26"/>
        </w:numPr>
        <w:rPr>
          <w:rFonts w:ascii="Georgia" w:hAnsi="Georgia"/>
          <w:sz w:val="24"/>
        </w:rPr>
      </w:pPr>
      <w:r w:rsidRPr="000767E3">
        <w:rPr>
          <w:rFonts w:ascii="Georgia" w:hAnsi="Georgia"/>
          <w:sz w:val="24"/>
        </w:rPr>
        <w:t>Make high-level decisions about strategy &amp; policy priorities</w:t>
      </w:r>
    </w:p>
    <w:p w:rsidR="000767E3" w:rsidRPr="000767E3" w:rsidRDefault="000767E3" w:rsidP="000767E3">
      <w:pPr>
        <w:pStyle w:val="Bulleted"/>
        <w:numPr>
          <w:ilvl w:val="0"/>
          <w:numId w:val="27"/>
        </w:numPr>
        <w:rPr>
          <w:rFonts w:ascii="Georgia" w:hAnsi="Georgia"/>
          <w:sz w:val="24"/>
        </w:rPr>
      </w:pPr>
      <w:r w:rsidRPr="000767E3">
        <w:rPr>
          <w:rFonts w:ascii="Georgia" w:hAnsi="Georgia"/>
          <w:sz w:val="24"/>
        </w:rPr>
        <w:t>Participate in regularly scheduled meetings, in person whenever possible</w:t>
      </w:r>
    </w:p>
    <w:p w:rsidR="000767E3" w:rsidRPr="000767E3" w:rsidRDefault="000767E3" w:rsidP="000767E3">
      <w:pPr>
        <w:pStyle w:val="Bulleted"/>
        <w:numPr>
          <w:ilvl w:val="0"/>
          <w:numId w:val="27"/>
        </w:numPr>
        <w:rPr>
          <w:rFonts w:ascii="Georgia" w:hAnsi="Georgia"/>
          <w:sz w:val="24"/>
        </w:rPr>
      </w:pPr>
      <w:r w:rsidRPr="000767E3">
        <w:rPr>
          <w:rFonts w:ascii="Georgia" w:hAnsi="Georgia"/>
          <w:sz w:val="24"/>
        </w:rPr>
        <w:t>Pre-read materials prior to meetings and come prepared for engaged discussion, active listening, and respectful dialogue</w:t>
      </w:r>
    </w:p>
    <w:p w:rsidR="000767E3" w:rsidRDefault="000767E3" w:rsidP="000767E3">
      <w:pPr>
        <w:pStyle w:val="Bulleted"/>
        <w:numPr>
          <w:ilvl w:val="0"/>
          <w:numId w:val="27"/>
        </w:numPr>
        <w:rPr>
          <w:rFonts w:ascii="Georgia" w:hAnsi="Georgia"/>
          <w:sz w:val="24"/>
        </w:rPr>
      </w:pPr>
      <w:r w:rsidRPr="000767E3">
        <w:rPr>
          <w:rFonts w:ascii="Georgia" w:hAnsi="Georgia"/>
          <w:sz w:val="24"/>
        </w:rPr>
        <w:t>Share responsibility for in between meeting work, including staffing subcommittees when needed</w:t>
      </w:r>
    </w:p>
    <w:p w:rsidR="000767E3" w:rsidRPr="000767E3" w:rsidRDefault="000767E3" w:rsidP="000767E3">
      <w:pPr>
        <w:pStyle w:val="Bulleted"/>
        <w:rPr>
          <w:rFonts w:ascii="Georgia" w:hAnsi="Georgia"/>
          <w:sz w:val="24"/>
        </w:rPr>
      </w:pPr>
    </w:p>
    <w:p w:rsidR="00460385" w:rsidRPr="00E35FB3" w:rsidRDefault="00460385" w:rsidP="00460385">
      <w:pPr>
        <w:pStyle w:val="Level2Heading"/>
        <w:rPr>
          <w:rFonts w:ascii="Helvetica" w:hAnsi="Helvetica"/>
          <w:color w:val="44355B" w:themeColor="text1"/>
          <w:sz w:val="32"/>
          <w:szCs w:val="32"/>
        </w:rPr>
      </w:pPr>
      <w:bookmarkStart w:id="22" w:name="_Toc474305670"/>
      <w:r>
        <w:rPr>
          <w:rFonts w:ascii="Helvetica" w:hAnsi="Helvetica"/>
          <w:caps w:val="0"/>
          <w:color w:val="44355B" w:themeColor="text1"/>
          <w:sz w:val="32"/>
          <w:szCs w:val="32"/>
        </w:rPr>
        <w:t>HSCI</w:t>
      </w:r>
      <w:r w:rsidRPr="00E35FB3">
        <w:rPr>
          <w:rFonts w:ascii="Helvetica" w:hAnsi="Helvetica"/>
          <w:caps w:val="0"/>
          <w:color w:val="44355B" w:themeColor="text1"/>
          <w:sz w:val="32"/>
          <w:szCs w:val="32"/>
        </w:rPr>
        <w:t xml:space="preserve"> Relationships</w:t>
      </w:r>
      <w:bookmarkEnd w:id="22"/>
    </w:p>
    <w:p w:rsidR="00460385" w:rsidRDefault="00460385" w:rsidP="00460385">
      <w:pPr>
        <w:pStyle w:val="HSCIBodyText"/>
        <w:rPr>
          <w:shd w:val="clear" w:color="auto" w:fill="FFFFFF"/>
        </w:rPr>
      </w:pPr>
      <w:r>
        <w:rPr>
          <w:shd w:val="clear" w:color="auto" w:fill="FFFFFF"/>
        </w:rPr>
        <w:t xml:space="preserve">The table below outlines the way the components of the structure in the first column interact with the components of the top row and/or the purpose of their relationship. E.g. 1B is how the Steering Committee interacts with the Local Advisory Council, while </w:t>
      </w:r>
      <w:r>
        <w:rPr>
          <w:shd w:val="clear" w:color="auto" w:fill="FFFFFF"/>
        </w:rPr>
        <w:lastRenderedPageBreak/>
        <w:t>2A is how the Local Advisory Council interacts with the Steering Committee.  Please note that each component may share membership with another.</w:t>
      </w:r>
    </w:p>
    <w:tbl>
      <w:tblPr>
        <w:tblStyle w:val="Spark"/>
        <w:tblpPr w:leftFromText="180" w:rightFromText="180" w:vertAnchor="text" w:horzAnchor="margin" w:tblpXSpec="center" w:tblpY="479"/>
        <w:tblW w:w="5836" w:type="pct"/>
        <w:tblLayout w:type="fixed"/>
        <w:tblLook w:val="04A0" w:firstRow="1" w:lastRow="0" w:firstColumn="1" w:lastColumn="0" w:noHBand="0" w:noVBand="1"/>
      </w:tblPr>
      <w:tblGrid>
        <w:gridCol w:w="737"/>
        <w:gridCol w:w="1350"/>
        <w:gridCol w:w="1261"/>
        <w:gridCol w:w="1350"/>
        <w:gridCol w:w="1393"/>
        <w:gridCol w:w="1310"/>
        <w:gridCol w:w="1348"/>
        <w:gridCol w:w="1169"/>
        <w:gridCol w:w="1259"/>
      </w:tblGrid>
      <w:tr w:rsidR="00460385" w:rsidRPr="009776A0" w:rsidTr="006654C2">
        <w:trPr>
          <w:cnfStyle w:val="100000000000" w:firstRow="1" w:lastRow="0" w:firstColumn="0" w:lastColumn="0" w:oddVBand="0" w:evenVBand="0" w:oddHBand="0" w:evenHBand="0" w:firstRowFirstColumn="0" w:firstRowLastColumn="0" w:lastRowFirstColumn="0" w:lastRowLastColumn="0"/>
          <w:trHeight w:val="246"/>
          <w:tblHeader/>
        </w:trPr>
        <w:tc>
          <w:tcPr>
            <w:tcW w:w="330" w:type="pct"/>
            <w:shd w:val="clear" w:color="auto" w:fill="44355B"/>
          </w:tcPr>
          <w:p w:rsidR="00460385" w:rsidRPr="009776A0" w:rsidRDefault="00460385" w:rsidP="006654C2">
            <w:pPr>
              <w:pStyle w:val="Body-CSI"/>
              <w:jc w:val="center"/>
              <w:rPr>
                <w:b w:val="0"/>
                <w:i/>
                <w:sz w:val="20"/>
                <w:szCs w:val="20"/>
              </w:rPr>
            </w:pPr>
          </w:p>
        </w:tc>
        <w:tc>
          <w:tcPr>
            <w:tcW w:w="604" w:type="pct"/>
            <w:shd w:val="clear" w:color="auto" w:fill="44355B"/>
          </w:tcPr>
          <w:p w:rsidR="00460385" w:rsidRPr="009776A0" w:rsidRDefault="00460385" w:rsidP="006654C2">
            <w:pPr>
              <w:pStyle w:val="Body-CSI"/>
              <w:jc w:val="center"/>
              <w:rPr>
                <w:sz w:val="20"/>
                <w:szCs w:val="20"/>
              </w:rPr>
            </w:pPr>
            <w:r w:rsidRPr="009776A0">
              <w:rPr>
                <w:sz w:val="20"/>
                <w:szCs w:val="20"/>
              </w:rPr>
              <w:t>Steering Committee</w:t>
            </w:r>
          </w:p>
        </w:tc>
        <w:tc>
          <w:tcPr>
            <w:tcW w:w="564" w:type="pct"/>
            <w:shd w:val="clear" w:color="auto" w:fill="44355B"/>
          </w:tcPr>
          <w:p w:rsidR="00460385" w:rsidRPr="009776A0" w:rsidRDefault="00460385" w:rsidP="006654C2">
            <w:pPr>
              <w:pStyle w:val="Body-CSI"/>
              <w:jc w:val="center"/>
              <w:rPr>
                <w:sz w:val="20"/>
                <w:szCs w:val="20"/>
              </w:rPr>
            </w:pPr>
            <w:r w:rsidRPr="009776A0">
              <w:rPr>
                <w:sz w:val="20"/>
                <w:szCs w:val="20"/>
              </w:rPr>
              <w:t>Local Advisory Council</w:t>
            </w:r>
          </w:p>
        </w:tc>
        <w:tc>
          <w:tcPr>
            <w:tcW w:w="604" w:type="pct"/>
            <w:shd w:val="clear" w:color="auto" w:fill="44355B"/>
          </w:tcPr>
          <w:p w:rsidR="00460385" w:rsidRPr="009776A0" w:rsidRDefault="00460385" w:rsidP="006654C2">
            <w:pPr>
              <w:pStyle w:val="Body-CSI"/>
              <w:jc w:val="center"/>
              <w:rPr>
                <w:sz w:val="20"/>
                <w:szCs w:val="20"/>
              </w:rPr>
            </w:pPr>
            <w:r w:rsidRPr="009776A0">
              <w:rPr>
                <w:sz w:val="20"/>
                <w:szCs w:val="20"/>
              </w:rPr>
              <w:t>WG Rep Council</w:t>
            </w:r>
          </w:p>
        </w:tc>
        <w:tc>
          <w:tcPr>
            <w:tcW w:w="623" w:type="pct"/>
            <w:shd w:val="clear" w:color="auto" w:fill="44355B"/>
          </w:tcPr>
          <w:p w:rsidR="00460385" w:rsidRPr="009776A0" w:rsidRDefault="00460385" w:rsidP="006654C2">
            <w:pPr>
              <w:pStyle w:val="Body-CSI"/>
              <w:jc w:val="center"/>
              <w:rPr>
                <w:sz w:val="20"/>
                <w:szCs w:val="20"/>
              </w:rPr>
            </w:pPr>
            <w:r w:rsidRPr="009776A0">
              <w:rPr>
                <w:sz w:val="20"/>
                <w:szCs w:val="20"/>
              </w:rPr>
              <w:t>Work Groups</w:t>
            </w:r>
          </w:p>
        </w:tc>
        <w:tc>
          <w:tcPr>
            <w:tcW w:w="586" w:type="pct"/>
            <w:shd w:val="clear" w:color="auto" w:fill="44355B"/>
          </w:tcPr>
          <w:p w:rsidR="00460385" w:rsidRPr="009776A0" w:rsidRDefault="00460385" w:rsidP="006654C2">
            <w:pPr>
              <w:pStyle w:val="Body-CSI"/>
              <w:jc w:val="center"/>
              <w:rPr>
                <w:sz w:val="20"/>
                <w:szCs w:val="20"/>
              </w:rPr>
            </w:pPr>
            <w:r w:rsidRPr="009776A0">
              <w:rPr>
                <w:sz w:val="20"/>
                <w:szCs w:val="20"/>
              </w:rPr>
              <w:t>Backbone</w:t>
            </w:r>
          </w:p>
        </w:tc>
        <w:tc>
          <w:tcPr>
            <w:tcW w:w="603" w:type="pct"/>
            <w:shd w:val="clear" w:color="auto" w:fill="44355B"/>
          </w:tcPr>
          <w:p w:rsidR="00460385" w:rsidRPr="009776A0" w:rsidRDefault="00460385" w:rsidP="006654C2">
            <w:pPr>
              <w:pStyle w:val="Body-CSI"/>
              <w:jc w:val="center"/>
              <w:rPr>
                <w:sz w:val="20"/>
                <w:szCs w:val="20"/>
              </w:rPr>
            </w:pPr>
            <w:proofErr w:type="spellStart"/>
            <w:r w:rsidRPr="009776A0">
              <w:rPr>
                <w:sz w:val="20"/>
                <w:szCs w:val="20"/>
              </w:rPr>
              <w:t>Eval</w:t>
            </w:r>
            <w:proofErr w:type="spellEnd"/>
            <w:r w:rsidRPr="009776A0">
              <w:rPr>
                <w:sz w:val="20"/>
                <w:szCs w:val="20"/>
              </w:rPr>
              <w:t>. Team</w:t>
            </w:r>
          </w:p>
        </w:tc>
        <w:tc>
          <w:tcPr>
            <w:tcW w:w="523" w:type="pct"/>
            <w:shd w:val="clear" w:color="auto" w:fill="44355B"/>
          </w:tcPr>
          <w:p w:rsidR="00460385" w:rsidRPr="009776A0" w:rsidRDefault="00460385" w:rsidP="006654C2">
            <w:pPr>
              <w:pStyle w:val="Body-CSI"/>
              <w:jc w:val="center"/>
              <w:rPr>
                <w:sz w:val="20"/>
                <w:szCs w:val="20"/>
              </w:rPr>
            </w:pPr>
            <w:r w:rsidRPr="009776A0">
              <w:rPr>
                <w:sz w:val="20"/>
                <w:szCs w:val="20"/>
              </w:rPr>
              <w:t xml:space="preserve">G. </w:t>
            </w:r>
            <w:proofErr w:type="spellStart"/>
            <w:r w:rsidRPr="009776A0">
              <w:rPr>
                <w:sz w:val="20"/>
                <w:szCs w:val="20"/>
              </w:rPr>
              <w:t>Eval</w:t>
            </w:r>
            <w:proofErr w:type="spellEnd"/>
            <w:r w:rsidRPr="009776A0">
              <w:rPr>
                <w:sz w:val="20"/>
                <w:szCs w:val="20"/>
              </w:rPr>
              <w:t>. Advisory Council</w:t>
            </w:r>
          </w:p>
        </w:tc>
        <w:tc>
          <w:tcPr>
            <w:tcW w:w="564" w:type="pct"/>
            <w:shd w:val="clear" w:color="auto" w:fill="44355B"/>
          </w:tcPr>
          <w:p w:rsidR="00460385" w:rsidRPr="009776A0" w:rsidRDefault="00460385" w:rsidP="006654C2">
            <w:pPr>
              <w:pStyle w:val="Body-CSI"/>
              <w:jc w:val="center"/>
              <w:rPr>
                <w:sz w:val="20"/>
                <w:szCs w:val="20"/>
              </w:rPr>
            </w:pPr>
            <w:r w:rsidRPr="009776A0">
              <w:rPr>
                <w:sz w:val="20"/>
                <w:szCs w:val="20"/>
              </w:rPr>
              <w:t>H. Healthy Schools Network</w:t>
            </w:r>
          </w:p>
        </w:tc>
      </w:tr>
      <w:tr w:rsidR="00460385" w:rsidRPr="00DC39EE" w:rsidTr="006654C2">
        <w:trPr>
          <w:cantSplit/>
          <w:trHeight w:val="1134"/>
        </w:trPr>
        <w:tc>
          <w:tcPr>
            <w:tcW w:w="330" w:type="pct"/>
            <w:shd w:val="clear" w:color="auto" w:fill="44355B"/>
            <w:textDirection w:val="btLr"/>
          </w:tcPr>
          <w:p w:rsidR="00460385" w:rsidRPr="009776A0" w:rsidRDefault="00460385" w:rsidP="006654C2">
            <w:pPr>
              <w:pStyle w:val="Body-CSI"/>
              <w:ind w:left="113" w:right="113"/>
              <w:jc w:val="center"/>
              <w:rPr>
                <w:b/>
                <w:color w:val="F8F8F8" w:themeColor="background1"/>
                <w:sz w:val="20"/>
                <w:szCs w:val="20"/>
              </w:rPr>
            </w:pPr>
            <w:r w:rsidRPr="009776A0">
              <w:rPr>
                <w:b/>
                <w:color w:val="F8F8F8" w:themeColor="background1"/>
                <w:sz w:val="20"/>
                <w:szCs w:val="20"/>
              </w:rPr>
              <w:t>Steering Committee</w:t>
            </w:r>
          </w:p>
        </w:tc>
        <w:tc>
          <w:tcPr>
            <w:tcW w:w="604" w:type="pct"/>
            <w:shd w:val="clear" w:color="auto" w:fill="44355B" w:themeFill="text1"/>
          </w:tcPr>
          <w:p w:rsidR="00460385" w:rsidRPr="008152C1" w:rsidRDefault="00460385" w:rsidP="006654C2">
            <w:pPr>
              <w:pStyle w:val="Table-Contents"/>
              <w:jc w:val="left"/>
              <w:rPr>
                <w:sz w:val="21"/>
                <w:szCs w:val="21"/>
              </w:rPr>
            </w:pPr>
          </w:p>
        </w:tc>
        <w:tc>
          <w:tcPr>
            <w:tcW w:w="564" w:type="pct"/>
          </w:tcPr>
          <w:p w:rsidR="00460385" w:rsidRPr="008152C1" w:rsidRDefault="00460385" w:rsidP="006654C2">
            <w:pPr>
              <w:pStyle w:val="Table-Contents"/>
              <w:jc w:val="left"/>
              <w:rPr>
                <w:sz w:val="21"/>
                <w:szCs w:val="21"/>
              </w:rPr>
            </w:pPr>
            <w:r w:rsidRPr="008152C1">
              <w:rPr>
                <w:sz w:val="21"/>
                <w:szCs w:val="21"/>
              </w:rPr>
              <w:t xml:space="preserve">SC may vet strategic direction decisions or policy </w:t>
            </w:r>
            <w:proofErr w:type="spellStart"/>
            <w:r>
              <w:rPr>
                <w:sz w:val="21"/>
                <w:szCs w:val="21"/>
              </w:rPr>
              <w:t>opps</w:t>
            </w:r>
            <w:proofErr w:type="spellEnd"/>
            <w:r w:rsidRPr="008152C1">
              <w:rPr>
                <w:sz w:val="21"/>
                <w:szCs w:val="21"/>
              </w:rPr>
              <w:t xml:space="preserve"> with Council for on-the-ground perspective.</w:t>
            </w:r>
          </w:p>
        </w:tc>
        <w:tc>
          <w:tcPr>
            <w:tcW w:w="604" w:type="pct"/>
          </w:tcPr>
          <w:p w:rsidR="00460385" w:rsidRPr="008152C1" w:rsidRDefault="00460385" w:rsidP="006654C2">
            <w:pPr>
              <w:pStyle w:val="Table-Contents"/>
              <w:jc w:val="left"/>
              <w:rPr>
                <w:sz w:val="21"/>
                <w:szCs w:val="21"/>
              </w:rPr>
            </w:pPr>
            <w:r w:rsidRPr="008152C1">
              <w:rPr>
                <w:sz w:val="21"/>
                <w:szCs w:val="21"/>
              </w:rPr>
              <w:t>SC promotes cross-WG communication &amp; alignment, guide work in service of vision</w:t>
            </w:r>
          </w:p>
        </w:tc>
        <w:tc>
          <w:tcPr>
            <w:tcW w:w="623" w:type="pct"/>
          </w:tcPr>
          <w:p w:rsidR="00460385" w:rsidRPr="008152C1" w:rsidRDefault="00460385" w:rsidP="006654C2">
            <w:pPr>
              <w:pStyle w:val="Table-Contents"/>
              <w:jc w:val="left"/>
              <w:rPr>
                <w:sz w:val="21"/>
                <w:szCs w:val="21"/>
              </w:rPr>
            </w:pPr>
            <w:r w:rsidRPr="008152C1">
              <w:rPr>
                <w:sz w:val="21"/>
                <w:szCs w:val="21"/>
              </w:rPr>
              <w:t>SC members may inform WGs around vision or alignment if interaction beyond WG rep council is needed</w:t>
            </w:r>
          </w:p>
        </w:tc>
        <w:tc>
          <w:tcPr>
            <w:tcW w:w="586" w:type="pct"/>
          </w:tcPr>
          <w:p w:rsidR="00460385" w:rsidRPr="008152C1" w:rsidRDefault="00460385" w:rsidP="006654C2">
            <w:pPr>
              <w:pStyle w:val="Table-Contents"/>
              <w:jc w:val="left"/>
              <w:rPr>
                <w:sz w:val="21"/>
                <w:szCs w:val="21"/>
              </w:rPr>
            </w:pPr>
            <w:r w:rsidRPr="008152C1">
              <w:rPr>
                <w:sz w:val="21"/>
                <w:szCs w:val="21"/>
              </w:rPr>
              <w:t xml:space="preserve">SC provides backbone oversight. </w:t>
            </w:r>
          </w:p>
        </w:tc>
        <w:tc>
          <w:tcPr>
            <w:tcW w:w="603" w:type="pct"/>
          </w:tcPr>
          <w:p w:rsidR="00460385" w:rsidRPr="008152C1" w:rsidRDefault="00460385" w:rsidP="006654C2">
            <w:pPr>
              <w:pStyle w:val="Table-Contents"/>
              <w:jc w:val="left"/>
              <w:rPr>
                <w:sz w:val="21"/>
                <w:szCs w:val="21"/>
              </w:rPr>
            </w:pPr>
            <w:r w:rsidRPr="008152C1">
              <w:rPr>
                <w:sz w:val="21"/>
                <w:szCs w:val="21"/>
              </w:rPr>
              <w:t xml:space="preserve">SC informs the evaluation plan and makes adjustments to the strategic direction based on learnings. </w:t>
            </w:r>
          </w:p>
        </w:tc>
        <w:tc>
          <w:tcPr>
            <w:tcW w:w="523" w:type="pct"/>
            <w:shd w:val="clear" w:color="auto" w:fill="44355B" w:themeFill="text1"/>
          </w:tcPr>
          <w:p w:rsidR="00460385" w:rsidRPr="008152C1" w:rsidRDefault="00460385" w:rsidP="006654C2">
            <w:pPr>
              <w:pStyle w:val="Table-Contents"/>
              <w:jc w:val="left"/>
              <w:rPr>
                <w:sz w:val="21"/>
                <w:szCs w:val="21"/>
              </w:rPr>
            </w:pPr>
          </w:p>
        </w:tc>
        <w:tc>
          <w:tcPr>
            <w:tcW w:w="564" w:type="pct"/>
          </w:tcPr>
          <w:p w:rsidR="00460385" w:rsidRPr="008152C1" w:rsidRDefault="00460385" w:rsidP="006654C2">
            <w:pPr>
              <w:pStyle w:val="Table-Contents"/>
              <w:jc w:val="left"/>
              <w:rPr>
                <w:sz w:val="21"/>
                <w:szCs w:val="21"/>
              </w:rPr>
            </w:pPr>
            <w:r w:rsidRPr="008152C1">
              <w:rPr>
                <w:sz w:val="21"/>
                <w:szCs w:val="21"/>
              </w:rPr>
              <w:t xml:space="preserve">SC may share HSCI updates via the HSCI newsletter or at quarterly meetings </w:t>
            </w:r>
          </w:p>
        </w:tc>
      </w:tr>
      <w:tr w:rsidR="00460385" w:rsidRPr="00DC39EE" w:rsidTr="006654C2">
        <w:trPr>
          <w:cantSplit/>
          <w:trHeight w:val="1134"/>
        </w:trPr>
        <w:tc>
          <w:tcPr>
            <w:tcW w:w="330" w:type="pct"/>
            <w:shd w:val="clear" w:color="auto" w:fill="44355B"/>
            <w:textDirection w:val="btLr"/>
          </w:tcPr>
          <w:p w:rsidR="00460385" w:rsidRPr="009776A0" w:rsidRDefault="00460385" w:rsidP="006654C2">
            <w:pPr>
              <w:pStyle w:val="Body-CSI"/>
              <w:ind w:left="113" w:right="113"/>
              <w:jc w:val="center"/>
              <w:rPr>
                <w:b/>
                <w:color w:val="F8F8F8" w:themeColor="background1"/>
                <w:sz w:val="20"/>
                <w:szCs w:val="20"/>
              </w:rPr>
            </w:pPr>
            <w:r w:rsidRPr="009776A0">
              <w:rPr>
                <w:b/>
                <w:color w:val="F8F8F8" w:themeColor="background1"/>
                <w:sz w:val="20"/>
                <w:szCs w:val="20"/>
              </w:rPr>
              <w:t>Local Advisory Council</w:t>
            </w:r>
          </w:p>
        </w:tc>
        <w:tc>
          <w:tcPr>
            <w:tcW w:w="604" w:type="pct"/>
          </w:tcPr>
          <w:p w:rsidR="00460385" w:rsidRPr="008152C1" w:rsidRDefault="00460385" w:rsidP="006654C2">
            <w:pPr>
              <w:pStyle w:val="Table-Contents"/>
              <w:jc w:val="left"/>
              <w:rPr>
                <w:sz w:val="21"/>
                <w:szCs w:val="21"/>
                <w:shd w:val="clear" w:color="auto" w:fill="FFFFFF"/>
              </w:rPr>
            </w:pPr>
            <w:r w:rsidRPr="008152C1">
              <w:rPr>
                <w:sz w:val="21"/>
                <w:szCs w:val="21"/>
              </w:rPr>
              <w:t>Local council keeps the SC’s work rooted in on-the-ground realities &amp; its focus on building a system to meet local need.</w:t>
            </w:r>
          </w:p>
        </w:tc>
        <w:tc>
          <w:tcPr>
            <w:tcW w:w="564" w:type="pct"/>
            <w:shd w:val="clear" w:color="auto" w:fill="44355B" w:themeFill="text1"/>
          </w:tcPr>
          <w:p w:rsidR="00460385" w:rsidRPr="008152C1" w:rsidRDefault="00460385" w:rsidP="006654C2">
            <w:pPr>
              <w:pStyle w:val="Table-Contents"/>
              <w:jc w:val="left"/>
              <w:rPr>
                <w:sz w:val="21"/>
                <w:szCs w:val="21"/>
              </w:rPr>
            </w:pPr>
          </w:p>
        </w:tc>
        <w:tc>
          <w:tcPr>
            <w:tcW w:w="604" w:type="pct"/>
          </w:tcPr>
          <w:p w:rsidR="00460385" w:rsidRPr="008152C1" w:rsidRDefault="00460385" w:rsidP="006654C2">
            <w:pPr>
              <w:pStyle w:val="Table-Contents"/>
              <w:jc w:val="left"/>
              <w:rPr>
                <w:sz w:val="21"/>
                <w:szCs w:val="21"/>
              </w:rPr>
            </w:pPr>
            <w:r w:rsidRPr="008152C1">
              <w:rPr>
                <w:sz w:val="21"/>
                <w:szCs w:val="21"/>
              </w:rPr>
              <w:t>Local council keeps WGs rooted in on-the-ground realities &amp; its focus on building a system to meet local need by informing reps.</w:t>
            </w:r>
          </w:p>
        </w:tc>
        <w:tc>
          <w:tcPr>
            <w:tcW w:w="623" w:type="pct"/>
          </w:tcPr>
          <w:p w:rsidR="00460385" w:rsidRPr="008152C1" w:rsidRDefault="00460385" w:rsidP="006654C2">
            <w:pPr>
              <w:pStyle w:val="Table-Contents"/>
              <w:jc w:val="left"/>
              <w:rPr>
                <w:sz w:val="21"/>
                <w:szCs w:val="21"/>
              </w:rPr>
            </w:pPr>
            <w:r w:rsidRPr="008152C1">
              <w:rPr>
                <w:sz w:val="21"/>
                <w:szCs w:val="21"/>
              </w:rPr>
              <w:t>Local council may inform WGs if interaction beyond WG rep council is needed.</w:t>
            </w:r>
          </w:p>
        </w:tc>
        <w:tc>
          <w:tcPr>
            <w:tcW w:w="586" w:type="pct"/>
          </w:tcPr>
          <w:p w:rsidR="00460385" w:rsidRPr="008152C1" w:rsidRDefault="00460385" w:rsidP="006654C2">
            <w:pPr>
              <w:pStyle w:val="Table-Contents"/>
              <w:jc w:val="left"/>
              <w:rPr>
                <w:sz w:val="21"/>
                <w:szCs w:val="21"/>
              </w:rPr>
            </w:pPr>
            <w:r w:rsidRPr="008152C1">
              <w:rPr>
                <w:sz w:val="21"/>
                <w:szCs w:val="21"/>
              </w:rPr>
              <w:t>Local council may alert that backbone to needed communications, processes, etc.</w:t>
            </w:r>
          </w:p>
        </w:tc>
        <w:tc>
          <w:tcPr>
            <w:tcW w:w="603" w:type="pct"/>
          </w:tcPr>
          <w:p w:rsidR="00460385" w:rsidRPr="008152C1" w:rsidRDefault="00460385" w:rsidP="006654C2">
            <w:pPr>
              <w:pStyle w:val="Table-Contents"/>
              <w:jc w:val="left"/>
              <w:rPr>
                <w:sz w:val="21"/>
                <w:szCs w:val="21"/>
              </w:rPr>
            </w:pPr>
            <w:r w:rsidRPr="008152C1">
              <w:rPr>
                <w:sz w:val="21"/>
                <w:szCs w:val="21"/>
              </w:rPr>
              <w:t>Local council informs the feedback loop components of the evaluation.</w:t>
            </w:r>
          </w:p>
        </w:tc>
        <w:tc>
          <w:tcPr>
            <w:tcW w:w="523" w:type="pct"/>
            <w:shd w:val="clear" w:color="auto" w:fill="44355B" w:themeFill="text1"/>
          </w:tcPr>
          <w:p w:rsidR="00460385" w:rsidRPr="008152C1" w:rsidRDefault="00460385" w:rsidP="006654C2">
            <w:pPr>
              <w:pStyle w:val="Table-Contents"/>
              <w:jc w:val="left"/>
              <w:rPr>
                <w:sz w:val="21"/>
                <w:szCs w:val="21"/>
              </w:rPr>
            </w:pPr>
          </w:p>
        </w:tc>
        <w:tc>
          <w:tcPr>
            <w:tcW w:w="564" w:type="pct"/>
            <w:shd w:val="clear" w:color="auto" w:fill="44355B" w:themeFill="text1"/>
          </w:tcPr>
          <w:p w:rsidR="00460385" w:rsidRPr="008152C1" w:rsidRDefault="00460385" w:rsidP="006654C2">
            <w:pPr>
              <w:pStyle w:val="Table-Contents"/>
              <w:jc w:val="left"/>
              <w:rPr>
                <w:sz w:val="21"/>
                <w:szCs w:val="21"/>
              </w:rPr>
            </w:pPr>
          </w:p>
        </w:tc>
      </w:tr>
      <w:tr w:rsidR="00460385" w:rsidRPr="00DC39EE" w:rsidTr="006654C2">
        <w:trPr>
          <w:cantSplit/>
          <w:trHeight w:val="1134"/>
        </w:trPr>
        <w:tc>
          <w:tcPr>
            <w:tcW w:w="330" w:type="pct"/>
            <w:shd w:val="clear" w:color="auto" w:fill="44355B"/>
            <w:textDirection w:val="btLr"/>
          </w:tcPr>
          <w:p w:rsidR="00460385" w:rsidRPr="009776A0" w:rsidRDefault="00460385" w:rsidP="006654C2">
            <w:pPr>
              <w:pStyle w:val="Body-CSI"/>
              <w:ind w:left="113" w:right="113"/>
              <w:jc w:val="center"/>
              <w:rPr>
                <w:b/>
                <w:color w:val="F8F8F8" w:themeColor="background1"/>
                <w:sz w:val="20"/>
                <w:szCs w:val="20"/>
              </w:rPr>
            </w:pPr>
            <w:r w:rsidRPr="009776A0">
              <w:rPr>
                <w:b/>
                <w:color w:val="F8F8F8" w:themeColor="background1"/>
                <w:sz w:val="20"/>
                <w:szCs w:val="20"/>
              </w:rPr>
              <w:t>WG Rep Council</w:t>
            </w:r>
          </w:p>
        </w:tc>
        <w:tc>
          <w:tcPr>
            <w:tcW w:w="604" w:type="pct"/>
          </w:tcPr>
          <w:p w:rsidR="00460385" w:rsidRPr="008152C1" w:rsidRDefault="00460385" w:rsidP="006654C2">
            <w:pPr>
              <w:pStyle w:val="Table-Contents"/>
              <w:jc w:val="left"/>
              <w:rPr>
                <w:sz w:val="21"/>
                <w:szCs w:val="21"/>
                <w:shd w:val="clear" w:color="auto" w:fill="FFFFFF"/>
              </w:rPr>
            </w:pPr>
            <w:r w:rsidRPr="008152C1">
              <w:rPr>
                <w:sz w:val="21"/>
                <w:szCs w:val="21"/>
              </w:rPr>
              <w:t>WG rep council gives input on overarching work and strategic direction</w:t>
            </w:r>
          </w:p>
        </w:tc>
        <w:tc>
          <w:tcPr>
            <w:tcW w:w="564" w:type="pct"/>
          </w:tcPr>
          <w:p w:rsidR="00460385" w:rsidRPr="008152C1" w:rsidRDefault="00460385" w:rsidP="006654C2">
            <w:pPr>
              <w:pStyle w:val="Table-Contents"/>
              <w:jc w:val="left"/>
              <w:rPr>
                <w:sz w:val="21"/>
                <w:szCs w:val="21"/>
              </w:rPr>
            </w:pPr>
            <w:r w:rsidRPr="008152C1">
              <w:rPr>
                <w:sz w:val="21"/>
                <w:szCs w:val="21"/>
              </w:rPr>
              <w:t>WG rep council may vet decisions &amp; actions with the Local Council for on-the-ground perspective.</w:t>
            </w:r>
          </w:p>
        </w:tc>
        <w:tc>
          <w:tcPr>
            <w:tcW w:w="604" w:type="pct"/>
            <w:shd w:val="clear" w:color="auto" w:fill="44355B" w:themeFill="text1"/>
          </w:tcPr>
          <w:p w:rsidR="00460385" w:rsidRPr="008152C1" w:rsidRDefault="00460385" w:rsidP="006654C2">
            <w:pPr>
              <w:pStyle w:val="Table-Contents"/>
              <w:jc w:val="left"/>
              <w:rPr>
                <w:sz w:val="21"/>
                <w:szCs w:val="21"/>
              </w:rPr>
            </w:pPr>
          </w:p>
        </w:tc>
        <w:tc>
          <w:tcPr>
            <w:tcW w:w="623" w:type="pct"/>
          </w:tcPr>
          <w:p w:rsidR="00460385" w:rsidRPr="008152C1" w:rsidRDefault="00460385" w:rsidP="006654C2">
            <w:pPr>
              <w:pStyle w:val="Table-Contents"/>
              <w:jc w:val="left"/>
              <w:rPr>
                <w:sz w:val="21"/>
                <w:szCs w:val="21"/>
              </w:rPr>
            </w:pPr>
            <w:r w:rsidRPr="008152C1">
              <w:rPr>
                <w:sz w:val="21"/>
                <w:szCs w:val="21"/>
              </w:rPr>
              <w:t>Represents WGs and promotes cross-WG communication &amp; alignment</w:t>
            </w:r>
          </w:p>
        </w:tc>
        <w:tc>
          <w:tcPr>
            <w:tcW w:w="586" w:type="pct"/>
          </w:tcPr>
          <w:p w:rsidR="00460385" w:rsidRPr="008152C1" w:rsidRDefault="00460385" w:rsidP="006654C2">
            <w:pPr>
              <w:pStyle w:val="Table-Contents"/>
              <w:jc w:val="left"/>
              <w:rPr>
                <w:sz w:val="21"/>
                <w:szCs w:val="21"/>
              </w:rPr>
            </w:pPr>
            <w:r w:rsidRPr="008152C1">
              <w:rPr>
                <w:sz w:val="21"/>
                <w:szCs w:val="21"/>
              </w:rPr>
              <w:t xml:space="preserve">WG rep council may call on backbone for logistics support </w:t>
            </w:r>
            <w:r>
              <w:rPr>
                <w:sz w:val="21"/>
                <w:szCs w:val="21"/>
              </w:rPr>
              <w:t>&amp;</w:t>
            </w:r>
            <w:r w:rsidRPr="008152C1">
              <w:rPr>
                <w:sz w:val="21"/>
                <w:szCs w:val="21"/>
              </w:rPr>
              <w:t xml:space="preserve"> needed </w:t>
            </w:r>
            <w:proofErr w:type="spellStart"/>
            <w:r w:rsidRPr="008152C1">
              <w:rPr>
                <w:sz w:val="21"/>
                <w:szCs w:val="21"/>
              </w:rPr>
              <w:t>comms</w:t>
            </w:r>
            <w:proofErr w:type="spellEnd"/>
            <w:r w:rsidRPr="008152C1">
              <w:rPr>
                <w:sz w:val="21"/>
                <w:szCs w:val="21"/>
              </w:rPr>
              <w:t>, processes, etc.</w:t>
            </w:r>
          </w:p>
        </w:tc>
        <w:tc>
          <w:tcPr>
            <w:tcW w:w="603" w:type="pct"/>
          </w:tcPr>
          <w:p w:rsidR="00460385" w:rsidRPr="008152C1" w:rsidRDefault="00460385" w:rsidP="006654C2">
            <w:pPr>
              <w:pStyle w:val="Table-Contents"/>
              <w:jc w:val="left"/>
              <w:rPr>
                <w:sz w:val="21"/>
                <w:szCs w:val="21"/>
              </w:rPr>
            </w:pPr>
            <w:r w:rsidRPr="008152C1">
              <w:rPr>
                <w:sz w:val="21"/>
                <w:szCs w:val="21"/>
              </w:rPr>
              <w:t>WG rep council informs evaluation learning in a targeted way via representatives and make adjustments to work based on learnings.</w:t>
            </w:r>
          </w:p>
        </w:tc>
        <w:tc>
          <w:tcPr>
            <w:tcW w:w="523" w:type="pct"/>
            <w:shd w:val="clear" w:color="auto" w:fill="44355B" w:themeFill="text1"/>
          </w:tcPr>
          <w:p w:rsidR="00460385" w:rsidRPr="008152C1" w:rsidRDefault="00460385" w:rsidP="006654C2">
            <w:pPr>
              <w:pStyle w:val="Table-Contents"/>
              <w:jc w:val="left"/>
              <w:rPr>
                <w:sz w:val="21"/>
                <w:szCs w:val="21"/>
              </w:rPr>
            </w:pPr>
          </w:p>
        </w:tc>
        <w:tc>
          <w:tcPr>
            <w:tcW w:w="564" w:type="pct"/>
            <w:shd w:val="clear" w:color="auto" w:fill="44355B" w:themeFill="text1"/>
          </w:tcPr>
          <w:p w:rsidR="00460385" w:rsidRPr="008152C1" w:rsidRDefault="00460385" w:rsidP="006654C2">
            <w:pPr>
              <w:pStyle w:val="Table-Contents"/>
              <w:jc w:val="left"/>
              <w:rPr>
                <w:sz w:val="21"/>
                <w:szCs w:val="21"/>
              </w:rPr>
            </w:pPr>
          </w:p>
        </w:tc>
      </w:tr>
      <w:tr w:rsidR="00460385" w:rsidRPr="00DC39EE" w:rsidTr="006654C2">
        <w:trPr>
          <w:cantSplit/>
          <w:trHeight w:val="3210"/>
        </w:trPr>
        <w:tc>
          <w:tcPr>
            <w:tcW w:w="330" w:type="pct"/>
            <w:shd w:val="clear" w:color="auto" w:fill="44355B"/>
            <w:textDirection w:val="btLr"/>
          </w:tcPr>
          <w:p w:rsidR="00460385" w:rsidRPr="009776A0" w:rsidRDefault="00460385" w:rsidP="006654C2">
            <w:pPr>
              <w:pStyle w:val="Body-CSI"/>
              <w:ind w:left="113" w:right="113"/>
              <w:jc w:val="center"/>
              <w:rPr>
                <w:b/>
                <w:color w:val="F8F8F8" w:themeColor="background1"/>
                <w:sz w:val="20"/>
                <w:szCs w:val="20"/>
              </w:rPr>
            </w:pPr>
            <w:r w:rsidRPr="009776A0">
              <w:rPr>
                <w:b/>
                <w:color w:val="F8F8F8" w:themeColor="background1"/>
                <w:sz w:val="20"/>
                <w:szCs w:val="20"/>
              </w:rPr>
              <w:lastRenderedPageBreak/>
              <w:t>Work Groups</w:t>
            </w:r>
          </w:p>
        </w:tc>
        <w:tc>
          <w:tcPr>
            <w:tcW w:w="604" w:type="pct"/>
          </w:tcPr>
          <w:p w:rsidR="00460385" w:rsidRPr="008152C1" w:rsidRDefault="00460385" w:rsidP="006654C2">
            <w:pPr>
              <w:pStyle w:val="Table-Contents"/>
              <w:jc w:val="left"/>
              <w:rPr>
                <w:sz w:val="21"/>
                <w:szCs w:val="21"/>
              </w:rPr>
            </w:pPr>
            <w:r w:rsidRPr="008152C1">
              <w:rPr>
                <w:sz w:val="21"/>
                <w:szCs w:val="21"/>
              </w:rPr>
              <w:t>WGs may share updates of their work with SC if interaction beyond WG rep council is needed</w:t>
            </w:r>
          </w:p>
        </w:tc>
        <w:tc>
          <w:tcPr>
            <w:tcW w:w="564" w:type="pct"/>
          </w:tcPr>
          <w:p w:rsidR="00460385" w:rsidRPr="008152C1" w:rsidRDefault="00460385" w:rsidP="006654C2">
            <w:pPr>
              <w:pStyle w:val="Table-Contents"/>
              <w:jc w:val="left"/>
              <w:rPr>
                <w:sz w:val="21"/>
                <w:szCs w:val="21"/>
              </w:rPr>
            </w:pPr>
            <w:r w:rsidRPr="008152C1">
              <w:rPr>
                <w:sz w:val="21"/>
                <w:szCs w:val="21"/>
              </w:rPr>
              <w:t>WGs may share updates with local council or solicit input if interaction beyond WG rep council is needed</w:t>
            </w:r>
          </w:p>
        </w:tc>
        <w:tc>
          <w:tcPr>
            <w:tcW w:w="604" w:type="pct"/>
          </w:tcPr>
          <w:p w:rsidR="00460385" w:rsidRPr="008152C1" w:rsidRDefault="00460385" w:rsidP="006654C2">
            <w:pPr>
              <w:pStyle w:val="Table-Contents"/>
              <w:jc w:val="left"/>
              <w:rPr>
                <w:sz w:val="21"/>
                <w:szCs w:val="21"/>
              </w:rPr>
            </w:pPr>
            <w:r w:rsidRPr="008152C1">
              <w:rPr>
                <w:sz w:val="21"/>
                <w:szCs w:val="21"/>
              </w:rPr>
              <w:t>WGs may funnel concerns, questions, ideas, etc. to WG rep council for cross-WG or steering committee consideration.</w:t>
            </w:r>
          </w:p>
        </w:tc>
        <w:tc>
          <w:tcPr>
            <w:tcW w:w="623" w:type="pct"/>
            <w:shd w:val="clear" w:color="auto" w:fill="44355B" w:themeFill="text1"/>
          </w:tcPr>
          <w:p w:rsidR="00460385" w:rsidRPr="008152C1" w:rsidRDefault="00460385" w:rsidP="006654C2">
            <w:pPr>
              <w:pStyle w:val="Table-Contents"/>
              <w:jc w:val="left"/>
              <w:rPr>
                <w:sz w:val="21"/>
                <w:szCs w:val="21"/>
              </w:rPr>
            </w:pPr>
          </w:p>
        </w:tc>
        <w:tc>
          <w:tcPr>
            <w:tcW w:w="586" w:type="pct"/>
          </w:tcPr>
          <w:p w:rsidR="00460385" w:rsidRPr="008152C1" w:rsidRDefault="00460385" w:rsidP="006654C2">
            <w:pPr>
              <w:pStyle w:val="Table-Contents"/>
              <w:jc w:val="left"/>
              <w:rPr>
                <w:sz w:val="21"/>
                <w:szCs w:val="21"/>
              </w:rPr>
            </w:pPr>
            <w:r w:rsidRPr="008152C1">
              <w:rPr>
                <w:sz w:val="21"/>
                <w:szCs w:val="21"/>
              </w:rPr>
              <w:t>WGs may call on backbone for logistics support and needed communications, processes, etc.</w:t>
            </w:r>
          </w:p>
        </w:tc>
        <w:tc>
          <w:tcPr>
            <w:tcW w:w="603" w:type="pct"/>
          </w:tcPr>
          <w:p w:rsidR="00460385" w:rsidRPr="008152C1" w:rsidRDefault="00460385" w:rsidP="006654C2">
            <w:pPr>
              <w:pStyle w:val="Table-Contents"/>
              <w:jc w:val="left"/>
              <w:rPr>
                <w:sz w:val="21"/>
                <w:szCs w:val="21"/>
              </w:rPr>
            </w:pPr>
            <w:r w:rsidRPr="008152C1">
              <w:rPr>
                <w:sz w:val="21"/>
                <w:szCs w:val="21"/>
              </w:rPr>
              <w:t>WGs may inform evaluation learning if interaction beyond WG rep council is needed and make adjustments to work based on learnings.</w:t>
            </w:r>
          </w:p>
        </w:tc>
        <w:tc>
          <w:tcPr>
            <w:tcW w:w="523" w:type="pct"/>
          </w:tcPr>
          <w:p w:rsidR="00460385" w:rsidRPr="008152C1" w:rsidRDefault="00460385" w:rsidP="006654C2">
            <w:pPr>
              <w:pStyle w:val="Table-Contents"/>
              <w:jc w:val="left"/>
              <w:rPr>
                <w:sz w:val="21"/>
                <w:szCs w:val="21"/>
              </w:rPr>
            </w:pPr>
            <w:r w:rsidRPr="008152C1">
              <w:rPr>
                <w:sz w:val="21"/>
                <w:szCs w:val="21"/>
              </w:rPr>
              <w:t>Data systems, Research, and Evaluation WG member will be on advisory council to ensure alignment &amp; minimal duplication of work</w:t>
            </w:r>
          </w:p>
        </w:tc>
        <w:tc>
          <w:tcPr>
            <w:tcW w:w="564" w:type="pct"/>
          </w:tcPr>
          <w:p w:rsidR="00460385" w:rsidRPr="008152C1" w:rsidRDefault="00460385" w:rsidP="006654C2">
            <w:pPr>
              <w:pStyle w:val="Table-Contents"/>
              <w:jc w:val="left"/>
              <w:rPr>
                <w:sz w:val="21"/>
                <w:szCs w:val="21"/>
              </w:rPr>
            </w:pPr>
            <w:r w:rsidRPr="008152C1">
              <w:rPr>
                <w:sz w:val="21"/>
                <w:szCs w:val="21"/>
              </w:rPr>
              <w:t>WGs may share HSCI updates via the HSCI newsletter or at quarterly meetings</w:t>
            </w:r>
          </w:p>
        </w:tc>
      </w:tr>
      <w:tr w:rsidR="00460385" w:rsidRPr="00DC39EE" w:rsidTr="006654C2">
        <w:trPr>
          <w:cantSplit/>
          <w:trHeight w:val="2310"/>
        </w:trPr>
        <w:tc>
          <w:tcPr>
            <w:tcW w:w="330" w:type="pct"/>
            <w:shd w:val="clear" w:color="auto" w:fill="44355B"/>
            <w:textDirection w:val="btLr"/>
          </w:tcPr>
          <w:p w:rsidR="00460385" w:rsidRPr="009776A0" w:rsidRDefault="00460385" w:rsidP="006654C2">
            <w:pPr>
              <w:pStyle w:val="Body-CSI"/>
              <w:ind w:left="113" w:right="113"/>
              <w:jc w:val="center"/>
              <w:rPr>
                <w:b/>
                <w:color w:val="F8F8F8" w:themeColor="background1"/>
                <w:sz w:val="20"/>
                <w:szCs w:val="20"/>
              </w:rPr>
            </w:pPr>
            <w:r w:rsidRPr="009776A0">
              <w:rPr>
                <w:b/>
                <w:color w:val="F8F8F8" w:themeColor="background1"/>
                <w:sz w:val="20"/>
                <w:szCs w:val="20"/>
              </w:rPr>
              <w:t>Backbone</w:t>
            </w:r>
          </w:p>
        </w:tc>
        <w:tc>
          <w:tcPr>
            <w:tcW w:w="604" w:type="pct"/>
          </w:tcPr>
          <w:p w:rsidR="00460385" w:rsidRPr="008152C1" w:rsidRDefault="00460385" w:rsidP="006654C2">
            <w:pPr>
              <w:pStyle w:val="Table-Contents"/>
              <w:jc w:val="left"/>
              <w:rPr>
                <w:sz w:val="21"/>
                <w:szCs w:val="21"/>
                <w:shd w:val="clear" w:color="auto" w:fill="FFFFFF"/>
              </w:rPr>
            </w:pPr>
            <w:r w:rsidRPr="008152C1">
              <w:rPr>
                <w:sz w:val="21"/>
                <w:szCs w:val="21"/>
              </w:rPr>
              <w:t>Backbone supports SC’s work via processes, logistics, etc.</w:t>
            </w:r>
          </w:p>
        </w:tc>
        <w:tc>
          <w:tcPr>
            <w:tcW w:w="564" w:type="pct"/>
          </w:tcPr>
          <w:p w:rsidR="00460385" w:rsidRPr="008152C1" w:rsidRDefault="00460385" w:rsidP="006654C2">
            <w:pPr>
              <w:pStyle w:val="Table-Contents"/>
              <w:jc w:val="left"/>
              <w:rPr>
                <w:sz w:val="21"/>
                <w:szCs w:val="21"/>
              </w:rPr>
            </w:pPr>
            <w:r w:rsidRPr="008152C1">
              <w:rPr>
                <w:sz w:val="21"/>
                <w:szCs w:val="21"/>
              </w:rPr>
              <w:t>Backbone convenes local council(s)</w:t>
            </w:r>
          </w:p>
        </w:tc>
        <w:tc>
          <w:tcPr>
            <w:tcW w:w="604" w:type="pct"/>
          </w:tcPr>
          <w:p w:rsidR="00460385" w:rsidRPr="008152C1" w:rsidRDefault="00460385" w:rsidP="006654C2">
            <w:pPr>
              <w:pStyle w:val="Table-Contents"/>
              <w:jc w:val="left"/>
              <w:rPr>
                <w:sz w:val="21"/>
                <w:szCs w:val="21"/>
              </w:rPr>
            </w:pPr>
            <w:r w:rsidRPr="008152C1">
              <w:rPr>
                <w:sz w:val="21"/>
                <w:szCs w:val="21"/>
              </w:rPr>
              <w:t>Backbone convenes WG rep council</w:t>
            </w:r>
          </w:p>
        </w:tc>
        <w:tc>
          <w:tcPr>
            <w:tcW w:w="623" w:type="pct"/>
          </w:tcPr>
          <w:p w:rsidR="00460385" w:rsidRPr="008152C1" w:rsidRDefault="00460385" w:rsidP="006654C2">
            <w:pPr>
              <w:pStyle w:val="Table-Contents"/>
              <w:jc w:val="left"/>
              <w:rPr>
                <w:sz w:val="21"/>
                <w:szCs w:val="21"/>
              </w:rPr>
            </w:pPr>
            <w:r w:rsidRPr="008152C1">
              <w:rPr>
                <w:sz w:val="21"/>
                <w:szCs w:val="21"/>
              </w:rPr>
              <w:t>Backbone may support WG logistics, processes, etc.</w:t>
            </w:r>
          </w:p>
        </w:tc>
        <w:tc>
          <w:tcPr>
            <w:tcW w:w="586" w:type="pct"/>
            <w:shd w:val="clear" w:color="auto" w:fill="44355B" w:themeFill="text1"/>
          </w:tcPr>
          <w:p w:rsidR="00460385" w:rsidRPr="008152C1" w:rsidRDefault="00460385" w:rsidP="006654C2">
            <w:pPr>
              <w:pStyle w:val="Table-Contents"/>
              <w:jc w:val="left"/>
              <w:rPr>
                <w:sz w:val="21"/>
                <w:szCs w:val="21"/>
              </w:rPr>
            </w:pPr>
          </w:p>
        </w:tc>
        <w:tc>
          <w:tcPr>
            <w:tcW w:w="603" w:type="pct"/>
          </w:tcPr>
          <w:p w:rsidR="00460385" w:rsidRPr="008152C1" w:rsidRDefault="00460385" w:rsidP="006654C2">
            <w:pPr>
              <w:pStyle w:val="Table-Contents"/>
              <w:jc w:val="left"/>
              <w:rPr>
                <w:sz w:val="21"/>
                <w:szCs w:val="21"/>
              </w:rPr>
            </w:pPr>
            <w:r w:rsidRPr="008152C1">
              <w:rPr>
                <w:sz w:val="21"/>
                <w:szCs w:val="21"/>
              </w:rPr>
              <w:t>Backbone informs evaluation plan and makes adjustments to processes and supports based on learnings.</w:t>
            </w:r>
          </w:p>
        </w:tc>
        <w:tc>
          <w:tcPr>
            <w:tcW w:w="523" w:type="pct"/>
            <w:shd w:val="clear" w:color="auto" w:fill="44355B" w:themeFill="text1"/>
          </w:tcPr>
          <w:p w:rsidR="00460385" w:rsidRPr="008152C1" w:rsidRDefault="00460385" w:rsidP="006654C2">
            <w:pPr>
              <w:pStyle w:val="Table-Contents"/>
              <w:jc w:val="left"/>
              <w:rPr>
                <w:sz w:val="21"/>
                <w:szCs w:val="21"/>
              </w:rPr>
            </w:pPr>
          </w:p>
        </w:tc>
        <w:tc>
          <w:tcPr>
            <w:tcW w:w="564" w:type="pct"/>
          </w:tcPr>
          <w:p w:rsidR="00460385" w:rsidRPr="008152C1" w:rsidRDefault="00460385" w:rsidP="006654C2">
            <w:pPr>
              <w:pStyle w:val="Table-Contents"/>
              <w:jc w:val="left"/>
              <w:rPr>
                <w:sz w:val="21"/>
                <w:szCs w:val="21"/>
              </w:rPr>
            </w:pPr>
            <w:r w:rsidRPr="008152C1">
              <w:rPr>
                <w:sz w:val="21"/>
                <w:szCs w:val="21"/>
              </w:rPr>
              <w:t>Backbone may share HSCI updates during the quarterly meetings in addition to monthly newsletter</w:t>
            </w:r>
          </w:p>
        </w:tc>
      </w:tr>
      <w:tr w:rsidR="00460385" w:rsidRPr="00DC39EE" w:rsidTr="006654C2">
        <w:trPr>
          <w:cantSplit/>
          <w:trHeight w:val="3030"/>
        </w:trPr>
        <w:tc>
          <w:tcPr>
            <w:tcW w:w="330" w:type="pct"/>
            <w:shd w:val="clear" w:color="auto" w:fill="44355B"/>
            <w:textDirection w:val="btLr"/>
          </w:tcPr>
          <w:p w:rsidR="00460385" w:rsidRPr="009776A0" w:rsidRDefault="00460385" w:rsidP="006654C2">
            <w:pPr>
              <w:pStyle w:val="Body-CSI"/>
              <w:ind w:left="113" w:right="113"/>
              <w:jc w:val="center"/>
              <w:rPr>
                <w:b/>
                <w:color w:val="F8F8F8" w:themeColor="background1"/>
                <w:sz w:val="20"/>
                <w:szCs w:val="20"/>
              </w:rPr>
            </w:pPr>
            <w:proofErr w:type="spellStart"/>
            <w:r w:rsidRPr="009776A0">
              <w:rPr>
                <w:b/>
                <w:color w:val="F8F8F8" w:themeColor="background1"/>
                <w:sz w:val="20"/>
                <w:szCs w:val="20"/>
              </w:rPr>
              <w:t>Eval</w:t>
            </w:r>
            <w:proofErr w:type="spellEnd"/>
            <w:r w:rsidRPr="009776A0">
              <w:rPr>
                <w:b/>
                <w:color w:val="F8F8F8" w:themeColor="background1"/>
                <w:sz w:val="20"/>
                <w:szCs w:val="20"/>
              </w:rPr>
              <w:t>. Team</w:t>
            </w:r>
          </w:p>
        </w:tc>
        <w:tc>
          <w:tcPr>
            <w:tcW w:w="604" w:type="pct"/>
          </w:tcPr>
          <w:p w:rsidR="00460385" w:rsidRPr="008152C1" w:rsidRDefault="00460385" w:rsidP="006654C2">
            <w:pPr>
              <w:pStyle w:val="Table-Contents"/>
              <w:jc w:val="left"/>
              <w:rPr>
                <w:sz w:val="21"/>
                <w:szCs w:val="21"/>
                <w:shd w:val="clear" w:color="auto" w:fill="FFFFFF"/>
              </w:rPr>
            </w:pPr>
            <w:r w:rsidRPr="008152C1">
              <w:rPr>
                <w:sz w:val="21"/>
                <w:szCs w:val="21"/>
              </w:rPr>
              <w:t>Evaluation team shares learning with SC to improve direction, work &amp; processes and promote accountability</w:t>
            </w:r>
          </w:p>
        </w:tc>
        <w:tc>
          <w:tcPr>
            <w:tcW w:w="564" w:type="pct"/>
          </w:tcPr>
          <w:p w:rsidR="00460385" w:rsidRPr="008152C1" w:rsidRDefault="00460385" w:rsidP="006654C2">
            <w:pPr>
              <w:pStyle w:val="Table-Contents"/>
              <w:jc w:val="left"/>
              <w:rPr>
                <w:sz w:val="21"/>
                <w:szCs w:val="21"/>
              </w:rPr>
            </w:pPr>
            <w:r w:rsidRPr="008152C1">
              <w:rPr>
                <w:sz w:val="21"/>
                <w:szCs w:val="21"/>
              </w:rPr>
              <w:t>Evaluation team may gather input from and share learning with local council(s)</w:t>
            </w:r>
          </w:p>
        </w:tc>
        <w:tc>
          <w:tcPr>
            <w:tcW w:w="604" w:type="pct"/>
          </w:tcPr>
          <w:p w:rsidR="00460385" w:rsidRPr="008152C1" w:rsidRDefault="00460385" w:rsidP="006654C2">
            <w:pPr>
              <w:pStyle w:val="Table-Contents"/>
              <w:jc w:val="left"/>
              <w:rPr>
                <w:sz w:val="21"/>
                <w:szCs w:val="21"/>
              </w:rPr>
            </w:pPr>
            <w:r w:rsidRPr="008152C1">
              <w:rPr>
                <w:sz w:val="21"/>
                <w:szCs w:val="21"/>
              </w:rPr>
              <w:t>Evaluation team may gather input from and will share learning with WG rep council as well as coordinate with WG data collection efforts</w:t>
            </w:r>
          </w:p>
        </w:tc>
        <w:tc>
          <w:tcPr>
            <w:tcW w:w="623" w:type="pct"/>
          </w:tcPr>
          <w:p w:rsidR="00460385" w:rsidRPr="008152C1" w:rsidRDefault="00460385" w:rsidP="006654C2">
            <w:pPr>
              <w:pStyle w:val="Table-Contents"/>
              <w:jc w:val="left"/>
              <w:rPr>
                <w:sz w:val="21"/>
                <w:szCs w:val="21"/>
              </w:rPr>
            </w:pPr>
            <w:r w:rsidRPr="008152C1">
              <w:rPr>
                <w:sz w:val="21"/>
                <w:szCs w:val="21"/>
              </w:rPr>
              <w:t xml:space="preserve">Evaluation team may share learning and/or engage WGs in data collection. </w:t>
            </w:r>
          </w:p>
        </w:tc>
        <w:tc>
          <w:tcPr>
            <w:tcW w:w="586" w:type="pct"/>
          </w:tcPr>
          <w:p w:rsidR="00460385" w:rsidRPr="008152C1" w:rsidRDefault="00460385" w:rsidP="006654C2">
            <w:pPr>
              <w:pStyle w:val="Table-Contents"/>
              <w:jc w:val="left"/>
              <w:rPr>
                <w:sz w:val="21"/>
                <w:szCs w:val="21"/>
              </w:rPr>
            </w:pPr>
            <w:r w:rsidRPr="008152C1">
              <w:rPr>
                <w:sz w:val="21"/>
                <w:szCs w:val="21"/>
              </w:rPr>
              <w:t>Evaluation team will share learning and coordinate dissemination of learning with backbone.</w:t>
            </w:r>
          </w:p>
        </w:tc>
        <w:tc>
          <w:tcPr>
            <w:tcW w:w="603" w:type="pct"/>
            <w:shd w:val="clear" w:color="auto" w:fill="44355B" w:themeFill="text1"/>
          </w:tcPr>
          <w:p w:rsidR="00460385" w:rsidRPr="008152C1" w:rsidRDefault="00460385" w:rsidP="006654C2">
            <w:pPr>
              <w:pStyle w:val="Table-Contents"/>
              <w:jc w:val="left"/>
              <w:rPr>
                <w:sz w:val="21"/>
                <w:szCs w:val="21"/>
              </w:rPr>
            </w:pPr>
          </w:p>
        </w:tc>
        <w:tc>
          <w:tcPr>
            <w:tcW w:w="523" w:type="pct"/>
          </w:tcPr>
          <w:p w:rsidR="00460385" w:rsidRPr="008152C1" w:rsidRDefault="00460385" w:rsidP="006654C2">
            <w:pPr>
              <w:pStyle w:val="Table-Contents"/>
              <w:jc w:val="left"/>
              <w:rPr>
                <w:sz w:val="21"/>
                <w:szCs w:val="21"/>
              </w:rPr>
            </w:pPr>
            <w:r w:rsidRPr="008152C1">
              <w:rPr>
                <w:sz w:val="21"/>
                <w:szCs w:val="21"/>
              </w:rPr>
              <w:t xml:space="preserve">Evaluation team will vet evaluation activities with </w:t>
            </w:r>
            <w:proofErr w:type="spellStart"/>
            <w:r w:rsidRPr="008152C1">
              <w:rPr>
                <w:sz w:val="21"/>
                <w:szCs w:val="21"/>
              </w:rPr>
              <w:t>eval</w:t>
            </w:r>
            <w:proofErr w:type="spellEnd"/>
            <w:r w:rsidRPr="008152C1">
              <w:rPr>
                <w:sz w:val="21"/>
                <w:szCs w:val="21"/>
              </w:rPr>
              <w:t xml:space="preserve"> advisory council to ensure relevant and value-add evaluation results</w:t>
            </w:r>
          </w:p>
        </w:tc>
        <w:tc>
          <w:tcPr>
            <w:tcW w:w="564" w:type="pct"/>
            <w:shd w:val="clear" w:color="auto" w:fill="44355B" w:themeFill="text1"/>
          </w:tcPr>
          <w:p w:rsidR="00460385" w:rsidRPr="008152C1" w:rsidRDefault="00460385" w:rsidP="006654C2">
            <w:pPr>
              <w:pStyle w:val="Table-Contents"/>
              <w:jc w:val="left"/>
              <w:rPr>
                <w:sz w:val="21"/>
                <w:szCs w:val="21"/>
              </w:rPr>
            </w:pPr>
          </w:p>
        </w:tc>
      </w:tr>
      <w:tr w:rsidR="00460385" w:rsidRPr="00DC39EE" w:rsidTr="006654C2">
        <w:trPr>
          <w:cantSplit/>
          <w:trHeight w:val="1134"/>
        </w:trPr>
        <w:tc>
          <w:tcPr>
            <w:tcW w:w="330" w:type="pct"/>
            <w:shd w:val="clear" w:color="auto" w:fill="44355B"/>
            <w:textDirection w:val="btLr"/>
          </w:tcPr>
          <w:p w:rsidR="00460385" w:rsidRPr="009776A0" w:rsidRDefault="00460385" w:rsidP="006654C2">
            <w:pPr>
              <w:pStyle w:val="Body-CSI"/>
              <w:ind w:left="113" w:right="113"/>
              <w:jc w:val="center"/>
              <w:rPr>
                <w:b/>
                <w:color w:val="F8F8F8" w:themeColor="background1"/>
                <w:sz w:val="20"/>
                <w:szCs w:val="20"/>
              </w:rPr>
            </w:pPr>
            <w:proofErr w:type="spellStart"/>
            <w:r w:rsidRPr="009776A0">
              <w:rPr>
                <w:b/>
                <w:color w:val="F8F8F8" w:themeColor="background1"/>
                <w:sz w:val="20"/>
                <w:szCs w:val="20"/>
              </w:rPr>
              <w:t>Eval</w:t>
            </w:r>
            <w:proofErr w:type="spellEnd"/>
            <w:r w:rsidRPr="009776A0">
              <w:rPr>
                <w:b/>
                <w:color w:val="F8F8F8" w:themeColor="background1"/>
                <w:sz w:val="20"/>
                <w:szCs w:val="20"/>
              </w:rPr>
              <w:t>. Advisory Council</w:t>
            </w:r>
          </w:p>
        </w:tc>
        <w:tc>
          <w:tcPr>
            <w:tcW w:w="604" w:type="pct"/>
            <w:shd w:val="clear" w:color="auto" w:fill="44355B" w:themeFill="text1"/>
          </w:tcPr>
          <w:p w:rsidR="00460385" w:rsidRPr="008152C1" w:rsidRDefault="00460385" w:rsidP="006654C2">
            <w:pPr>
              <w:pStyle w:val="Table-Contents"/>
              <w:jc w:val="left"/>
              <w:rPr>
                <w:sz w:val="21"/>
                <w:szCs w:val="21"/>
              </w:rPr>
            </w:pPr>
          </w:p>
        </w:tc>
        <w:tc>
          <w:tcPr>
            <w:tcW w:w="564" w:type="pct"/>
            <w:shd w:val="clear" w:color="auto" w:fill="44355B" w:themeFill="text1"/>
          </w:tcPr>
          <w:p w:rsidR="00460385" w:rsidRPr="008152C1" w:rsidRDefault="00460385" w:rsidP="006654C2">
            <w:pPr>
              <w:pStyle w:val="Table-Contents"/>
              <w:jc w:val="left"/>
              <w:rPr>
                <w:sz w:val="21"/>
                <w:szCs w:val="21"/>
              </w:rPr>
            </w:pPr>
          </w:p>
        </w:tc>
        <w:tc>
          <w:tcPr>
            <w:tcW w:w="604" w:type="pct"/>
            <w:shd w:val="clear" w:color="auto" w:fill="44355B" w:themeFill="text1"/>
          </w:tcPr>
          <w:p w:rsidR="00460385" w:rsidRPr="008152C1" w:rsidRDefault="00460385" w:rsidP="006654C2">
            <w:pPr>
              <w:pStyle w:val="Table-Contents"/>
              <w:jc w:val="left"/>
              <w:rPr>
                <w:sz w:val="21"/>
                <w:szCs w:val="21"/>
              </w:rPr>
            </w:pPr>
          </w:p>
        </w:tc>
        <w:tc>
          <w:tcPr>
            <w:tcW w:w="623" w:type="pct"/>
          </w:tcPr>
          <w:p w:rsidR="00460385" w:rsidRPr="008152C1" w:rsidRDefault="00460385" w:rsidP="006654C2">
            <w:pPr>
              <w:pStyle w:val="Table-Contents"/>
              <w:jc w:val="left"/>
              <w:rPr>
                <w:sz w:val="21"/>
                <w:szCs w:val="21"/>
              </w:rPr>
            </w:pPr>
            <w:proofErr w:type="spellStart"/>
            <w:r w:rsidRPr="008152C1">
              <w:rPr>
                <w:sz w:val="21"/>
                <w:szCs w:val="21"/>
              </w:rPr>
              <w:t>Eval</w:t>
            </w:r>
            <w:proofErr w:type="spellEnd"/>
            <w:r w:rsidRPr="008152C1">
              <w:rPr>
                <w:sz w:val="21"/>
                <w:szCs w:val="21"/>
              </w:rPr>
              <w:t xml:space="preserve"> advisory council will stay informed of the Data Systems, Research, and Evaluation WG’s work to ensure alignment &amp; minimal duplication of work</w:t>
            </w:r>
          </w:p>
        </w:tc>
        <w:tc>
          <w:tcPr>
            <w:tcW w:w="586" w:type="pct"/>
            <w:shd w:val="clear" w:color="auto" w:fill="44355B" w:themeFill="text1"/>
          </w:tcPr>
          <w:p w:rsidR="00460385" w:rsidRPr="008152C1" w:rsidRDefault="00460385" w:rsidP="006654C2">
            <w:pPr>
              <w:pStyle w:val="Table-Contents"/>
              <w:jc w:val="left"/>
              <w:rPr>
                <w:sz w:val="21"/>
                <w:szCs w:val="21"/>
              </w:rPr>
            </w:pPr>
          </w:p>
        </w:tc>
        <w:tc>
          <w:tcPr>
            <w:tcW w:w="603" w:type="pct"/>
          </w:tcPr>
          <w:p w:rsidR="00460385" w:rsidRPr="008152C1" w:rsidRDefault="00460385" w:rsidP="006654C2">
            <w:pPr>
              <w:pStyle w:val="Table-Contents"/>
              <w:jc w:val="left"/>
              <w:rPr>
                <w:sz w:val="21"/>
                <w:szCs w:val="21"/>
              </w:rPr>
            </w:pPr>
            <w:proofErr w:type="spellStart"/>
            <w:r w:rsidRPr="008152C1">
              <w:rPr>
                <w:sz w:val="21"/>
                <w:szCs w:val="21"/>
              </w:rPr>
              <w:t>Eval</w:t>
            </w:r>
            <w:proofErr w:type="spellEnd"/>
            <w:r w:rsidRPr="008152C1">
              <w:rPr>
                <w:sz w:val="21"/>
                <w:szCs w:val="21"/>
              </w:rPr>
              <w:t xml:space="preserve"> advisory council will inform evaluation activities to ensure relevant and value-add evaluation results</w:t>
            </w:r>
          </w:p>
        </w:tc>
        <w:tc>
          <w:tcPr>
            <w:tcW w:w="523" w:type="pct"/>
            <w:shd w:val="clear" w:color="auto" w:fill="44355B" w:themeFill="text1"/>
          </w:tcPr>
          <w:p w:rsidR="00460385" w:rsidRPr="008152C1" w:rsidRDefault="00460385" w:rsidP="006654C2">
            <w:pPr>
              <w:pStyle w:val="Table-Contents"/>
              <w:jc w:val="left"/>
              <w:rPr>
                <w:sz w:val="21"/>
                <w:szCs w:val="21"/>
              </w:rPr>
            </w:pPr>
          </w:p>
        </w:tc>
        <w:tc>
          <w:tcPr>
            <w:tcW w:w="564" w:type="pct"/>
            <w:shd w:val="clear" w:color="auto" w:fill="44355B" w:themeFill="text1"/>
          </w:tcPr>
          <w:p w:rsidR="00460385" w:rsidRPr="008152C1" w:rsidRDefault="00460385" w:rsidP="006654C2">
            <w:pPr>
              <w:pStyle w:val="Table-Contents"/>
              <w:jc w:val="left"/>
              <w:rPr>
                <w:sz w:val="21"/>
                <w:szCs w:val="21"/>
              </w:rPr>
            </w:pPr>
          </w:p>
        </w:tc>
      </w:tr>
      <w:tr w:rsidR="00460385" w:rsidRPr="00DC39EE" w:rsidTr="006654C2">
        <w:trPr>
          <w:cantSplit/>
          <w:trHeight w:val="1134"/>
        </w:trPr>
        <w:tc>
          <w:tcPr>
            <w:tcW w:w="330" w:type="pct"/>
            <w:shd w:val="clear" w:color="auto" w:fill="44355B"/>
            <w:textDirection w:val="btLr"/>
          </w:tcPr>
          <w:p w:rsidR="00460385" w:rsidRPr="009776A0" w:rsidRDefault="00460385" w:rsidP="006654C2">
            <w:pPr>
              <w:pStyle w:val="Body-CSI"/>
              <w:spacing w:before="0"/>
              <w:ind w:left="115" w:right="115"/>
              <w:jc w:val="center"/>
              <w:rPr>
                <w:b/>
                <w:color w:val="F8F8F8" w:themeColor="background1"/>
                <w:sz w:val="20"/>
                <w:szCs w:val="20"/>
              </w:rPr>
            </w:pPr>
            <w:r w:rsidRPr="009776A0">
              <w:rPr>
                <w:b/>
                <w:color w:val="F8F8F8" w:themeColor="background1"/>
                <w:sz w:val="20"/>
                <w:szCs w:val="20"/>
              </w:rPr>
              <w:lastRenderedPageBreak/>
              <w:t>Healthy Schools Network</w:t>
            </w:r>
          </w:p>
        </w:tc>
        <w:tc>
          <w:tcPr>
            <w:tcW w:w="604" w:type="pct"/>
            <w:shd w:val="clear" w:color="auto" w:fill="44355B" w:themeFill="text1"/>
          </w:tcPr>
          <w:p w:rsidR="00460385" w:rsidRPr="008152C1" w:rsidRDefault="00460385" w:rsidP="006654C2">
            <w:pPr>
              <w:pStyle w:val="Table-Contents"/>
              <w:jc w:val="left"/>
              <w:rPr>
                <w:sz w:val="21"/>
                <w:szCs w:val="21"/>
              </w:rPr>
            </w:pPr>
          </w:p>
        </w:tc>
        <w:tc>
          <w:tcPr>
            <w:tcW w:w="564" w:type="pct"/>
            <w:shd w:val="clear" w:color="auto" w:fill="44355B" w:themeFill="text1"/>
          </w:tcPr>
          <w:p w:rsidR="00460385" w:rsidRPr="008152C1" w:rsidRDefault="00460385" w:rsidP="006654C2">
            <w:pPr>
              <w:pStyle w:val="Table-Contents"/>
              <w:jc w:val="left"/>
              <w:rPr>
                <w:sz w:val="21"/>
                <w:szCs w:val="21"/>
              </w:rPr>
            </w:pPr>
          </w:p>
        </w:tc>
        <w:tc>
          <w:tcPr>
            <w:tcW w:w="604" w:type="pct"/>
            <w:shd w:val="clear" w:color="auto" w:fill="44355B" w:themeFill="text1"/>
          </w:tcPr>
          <w:p w:rsidR="00460385" w:rsidRPr="008152C1" w:rsidRDefault="00460385" w:rsidP="006654C2">
            <w:pPr>
              <w:pStyle w:val="Table-Contents"/>
              <w:jc w:val="left"/>
              <w:rPr>
                <w:sz w:val="21"/>
                <w:szCs w:val="21"/>
              </w:rPr>
            </w:pPr>
          </w:p>
        </w:tc>
        <w:tc>
          <w:tcPr>
            <w:tcW w:w="623" w:type="pct"/>
          </w:tcPr>
          <w:p w:rsidR="00460385" w:rsidRPr="008152C1" w:rsidRDefault="00460385" w:rsidP="006654C2">
            <w:pPr>
              <w:pStyle w:val="Table-Contents"/>
              <w:jc w:val="left"/>
              <w:rPr>
                <w:sz w:val="21"/>
                <w:szCs w:val="21"/>
              </w:rPr>
            </w:pPr>
            <w:r w:rsidRPr="008152C1">
              <w:rPr>
                <w:sz w:val="21"/>
                <w:szCs w:val="21"/>
              </w:rPr>
              <w:t>May participate on WGs intermittently if specific perspective is needed</w:t>
            </w:r>
          </w:p>
        </w:tc>
        <w:tc>
          <w:tcPr>
            <w:tcW w:w="586" w:type="pct"/>
          </w:tcPr>
          <w:p w:rsidR="00460385" w:rsidRPr="008152C1" w:rsidRDefault="00460385" w:rsidP="006654C2">
            <w:pPr>
              <w:pStyle w:val="Table-Contents"/>
              <w:jc w:val="left"/>
              <w:rPr>
                <w:sz w:val="21"/>
                <w:szCs w:val="21"/>
              </w:rPr>
            </w:pPr>
            <w:r w:rsidRPr="008152C1">
              <w:rPr>
                <w:sz w:val="21"/>
                <w:szCs w:val="21"/>
              </w:rPr>
              <w:t>Can inform content of monthly newsletter</w:t>
            </w:r>
          </w:p>
        </w:tc>
        <w:tc>
          <w:tcPr>
            <w:tcW w:w="603" w:type="pct"/>
            <w:shd w:val="clear" w:color="auto" w:fill="44355B" w:themeFill="text1"/>
          </w:tcPr>
          <w:p w:rsidR="00460385" w:rsidRPr="008152C1" w:rsidRDefault="00460385" w:rsidP="006654C2">
            <w:pPr>
              <w:pStyle w:val="Table-Contents"/>
              <w:jc w:val="left"/>
              <w:rPr>
                <w:sz w:val="21"/>
                <w:szCs w:val="21"/>
              </w:rPr>
            </w:pPr>
          </w:p>
        </w:tc>
        <w:tc>
          <w:tcPr>
            <w:tcW w:w="523" w:type="pct"/>
            <w:shd w:val="clear" w:color="auto" w:fill="44355B" w:themeFill="text1"/>
          </w:tcPr>
          <w:p w:rsidR="00460385" w:rsidRPr="008152C1" w:rsidRDefault="00460385" w:rsidP="006654C2">
            <w:pPr>
              <w:pStyle w:val="Table-Contents"/>
              <w:jc w:val="left"/>
              <w:rPr>
                <w:sz w:val="21"/>
                <w:szCs w:val="21"/>
              </w:rPr>
            </w:pPr>
          </w:p>
        </w:tc>
        <w:tc>
          <w:tcPr>
            <w:tcW w:w="564" w:type="pct"/>
            <w:shd w:val="clear" w:color="auto" w:fill="44355B" w:themeFill="text1"/>
          </w:tcPr>
          <w:p w:rsidR="00460385" w:rsidRPr="008152C1" w:rsidRDefault="00460385" w:rsidP="006654C2">
            <w:pPr>
              <w:pStyle w:val="Table-Contents"/>
              <w:jc w:val="left"/>
              <w:rPr>
                <w:sz w:val="21"/>
                <w:szCs w:val="21"/>
              </w:rPr>
            </w:pPr>
          </w:p>
        </w:tc>
      </w:tr>
    </w:tbl>
    <w:p w:rsidR="008B755A" w:rsidRPr="006077B5" w:rsidRDefault="006077B5" w:rsidP="002214CA">
      <w:pPr>
        <w:pStyle w:val="Level2Heading"/>
        <w:jc w:val="center"/>
        <w:rPr>
          <w:rFonts w:ascii="Helvetica" w:hAnsi="Helvetica"/>
          <w:color w:val="44355B"/>
          <w:sz w:val="32"/>
          <w:szCs w:val="32"/>
        </w:rPr>
      </w:pPr>
      <w:bookmarkStart w:id="23" w:name="_Toc474305671"/>
      <w:r w:rsidRPr="006077B5">
        <w:rPr>
          <w:rFonts w:ascii="Helvetica" w:hAnsi="Helvetica"/>
          <w:caps w:val="0"/>
          <w:color w:val="44355B"/>
          <w:sz w:val="32"/>
          <w:szCs w:val="32"/>
        </w:rPr>
        <w:t>Steering Committee Members &amp; Contact Information</w:t>
      </w:r>
      <w:bookmarkEnd w:id="23"/>
    </w:p>
    <w:tbl>
      <w:tblPr>
        <w:tblW w:w="10980" w:type="dxa"/>
        <w:tblInd w:w="-765" w:type="dxa"/>
        <w:tblBorders>
          <w:top w:val="single" w:sz="12" w:space="0" w:color="F8F8F8" w:themeColor="background1"/>
          <w:left w:val="single" w:sz="12" w:space="0" w:color="F8F8F8" w:themeColor="background1"/>
          <w:bottom w:val="single" w:sz="12" w:space="0" w:color="F8F8F8" w:themeColor="background1"/>
          <w:right w:val="single" w:sz="12" w:space="0" w:color="F8F8F8" w:themeColor="background1"/>
          <w:insideH w:val="single" w:sz="12" w:space="0" w:color="F8F8F8" w:themeColor="background1"/>
          <w:insideV w:val="single" w:sz="12" w:space="0" w:color="F8F8F8" w:themeColor="background1"/>
        </w:tblBorders>
        <w:tblLayout w:type="fixed"/>
        <w:tblCellMar>
          <w:left w:w="0" w:type="dxa"/>
          <w:right w:w="0" w:type="dxa"/>
        </w:tblCellMar>
        <w:tblLook w:val="04A0" w:firstRow="1" w:lastRow="0" w:firstColumn="1" w:lastColumn="0" w:noHBand="0" w:noVBand="1"/>
      </w:tblPr>
      <w:tblGrid>
        <w:gridCol w:w="1890"/>
        <w:gridCol w:w="3420"/>
        <w:gridCol w:w="3510"/>
        <w:gridCol w:w="2160"/>
      </w:tblGrid>
      <w:tr w:rsidR="00941A54" w:rsidRPr="00D9050F" w:rsidTr="002817B5">
        <w:trPr>
          <w:trHeight w:val="303"/>
        </w:trPr>
        <w:tc>
          <w:tcPr>
            <w:tcW w:w="1890" w:type="dxa"/>
            <w:shd w:val="clear" w:color="auto" w:fill="149CD4"/>
            <w:noWrap/>
            <w:tcMar>
              <w:top w:w="0" w:type="dxa"/>
              <w:left w:w="45" w:type="dxa"/>
              <w:bottom w:w="0" w:type="dxa"/>
              <w:right w:w="45" w:type="dxa"/>
            </w:tcMar>
            <w:vAlign w:val="bottom"/>
            <w:hideMark/>
          </w:tcPr>
          <w:p w:rsidR="00BA47BD" w:rsidRPr="006077B5" w:rsidRDefault="00BA47BD" w:rsidP="00BA47BD">
            <w:pPr>
              <w:pStyle w:val="Body-CSI"/>
              <w:jc w:val="left"/>
              <w:rPr>
                <w:rFonts w:ascii="Garamond" w:hAnsi="Garamond"/>
                <w:b/>
                <w:bCs/>
                <w:color w:val="F8F8F8" w:themeColor="background1"/>
                <w:sz w:val="32"/>
                <w:szCs w:val="32"/>
              </w:rPr>
            </w:pPr>
            <w:r w:rsidRPr="006077B5">
              <w:rPr>
                <w:rFonts w:ascii="Garamond" w:hAnsi="Garamond"/>
                <w:b/>
                <w:bCs/>
                <w:color w:val="F8F8F8" w:themeColor="background1"/>
                <w:sz w:val="32"/>
                <w:szCs w:val="32"/>
              </w:rPr>
              <w:t>Name</w:t>
            </w:r>
          </w:p>
        </w:tc>
        <w:tc>
          <w:tcPr>
            <w:tcW w:w="3420" w:type="dxa"/>
            <w:shd w:val="clear" w:color="auto" w:fill="149CD4"/>
            <w:noWrap/>
            <w:tcMar>
              <w:top w:w="0" w:type="dxa"/>
              <w:left w:w="45" w:type="dxa"/>
              <w:bottom w:w="0" w:type="dxa"/>
              <w:right w:w="45" w:type="dxa"/>
            </w:tcMar>
            <w:vAlign w:val="bottom"/>
            <w:hideMark/>
          </w:tcPr>
          <w:p w:rsidR="00BA47BD" w:rsidRPr="006077B5" w:rsidRDefault="00BA47BD" w:rsidP="00BA47BD">
            <w:pPr>
              <w:pStyle w:val="Body-CSI"/>
              <w:jc w:val="left"/>
              <w:rPr>
                <w:rFonts w:ascii="Garamond" w:hAnsi="Garamond"/>
                <w:b/>
                <w:bCs/>
                <w:color w:val="F8F8F8" w:themeColor="background1"/>
                <w:sz w:val="32"/>
                <w:szCs w:val="32"/>
              </w:rPr>
            </w:pPr>
            <w:r w:rsidRPr="006077B5">
              <w:rPr>
                <w:rFonts w:ascii="Garamond" w:hAnsi="Garamond"/>
                <w:b/>
                <w:bCs/>
                <w:color w:val="F8F8F8" w:themeColor="background1"/>
                <w:sz w:val="32"/>
                <w:szCs w:val="32"/>
              </w:rPr>
              <w:t>Organization</w:t>
            </w:r>
          </w:p>
        </w:tc>
        <w:tc>
          <w:tcPr>
            <w:tcW w:w="3510" w:type="dxa"/>
            <w:shd w:val="clear" w:color="auto" w:fill="149CD4"/>
            <w:noWrap/>
            <w:tcMar>
              <w:top w:w="0" w:type="dxa"/>
              <w:left w:w="45" w:type="dxa"/>
              <w:bottom w:w="0" w:type="dxa"/>
              <w:right w:w="45" w:type="dxa"/>
            </w:tcMar>
            <w:vAlign w:val="bottom"/>
            <w:hideMark/>
          </w:tcPr>
          <w:p w:rsidR="00BA47BD" w:rsidRPr="006077B5" w:rsidRDefault="00BA47BD" w:rsidP="00BA47BD">
            <w:pPr>
              <w:pStyle w:val="Body-CSI"/>
              <w:rPr>
                <w:rFonts w:ascii="Garamond" w:hAnsi="Garamond"/>
                <w:b/>
                <w:bCs/>
                <w:color w:val="F8F8F8" w:themeColor="background1"/>
                <w:sz w:val="32"/>
                <w:szCs w:val="32"/>
              </w:rPr>
            </w:pPr>
            <w:r w:rsidRPr="006077B5">
              <w:rPr>
                <w:rFonts w:ascii="Garamond" w:hAnsi="Garamond"/>
                <w:b/>
                <w:bCs/>
                <w:color w:val="F8F8F8" w:themeColor="background1"/>
                <w:sz w:val="32"/>
                <w:szCs w:val="32"/>
              </w:rPr>
              <w:t>Email</w:t>
            </w:r>
          </w:p>
        </w:tc>
        <w:tc>
          <w:tcPr>
            <w:tcW w:w="2160" w:type="dxa"/>
            <w:shd w:val="clear" w:color="auto" w:fill="149CD4"/>
            <w:noWrap/>
            <w:tcMar>
              <w:top w:w="0" w:type="dxa"/>
              <w:left w:w="45" w:type="dxa"/>
              <w:bottom w:w="0" w:type="dxa"/>
              <w:right w:w="45" w:type="dxa"/>
            </w:tcMar>
            <w:vAlign w:val="bottom"/>
            <w:hideMark/>
          </w:tcPr>
          <w:p w:rsidR="00BA47BD" w:rsidRPr="006077B5" w:rsidRDefault="00BA47BD" w:rsidP="00BA47BD">
            <w:pPr>
              <w:pStyle w:val="Body-CSI"/>
              <w:rPr>
                <w:rFonts w:ascii="Garamond" w:hAnsi="Garamond"/>
                <w:b/>
                <w:bCs/>
                <w:color w:val="F8F8F8" w:themeColor="background1"/>
                <w:sz w:val="32"/>
                <w:szCs w:val="32"/>
              </w:rPr>
            </w:pPr>
            <w:r w:rsidRPr="006077B5">
              <w:rPr>
                <w:rFonts w:ascii="Garamond" w:hAnsi="Garamond"/>
                <w:b/>
                <w:bCs/>
                <w:color w:val="F8F8F8" w:themeColor="background1"/>
                <w:sz w:val="32"/>
                <w:szCs w:val="32"/>
              </w:rPr>
              <w:t>Phone</w:t>
            </w:r>
          </w:p>
        </w:tc>
      </w:tr>
      <w:tr w:rsidR="00BA47BD" w:rsidRPr="00D9050F" w:rsidTr="00DE2247">
        <w:trPr>
          <w:trHeight w:val="307"/>
        </w:trPr>
        <w:tc>
          <w:tcPr>
            <w:tcW w:w="10980" w:type="dxa"/>
            <w:gridSpan w:val="4"/>
            <w:shd w:val="clear" w:color="auto" w:fill="50B948"/>
            <w:noWrap/>
            <w:tcMar>
              <w:top w:w="0" w:type="dxa"/>
              <w:left w:w="45" w:type="dxa"/>
              <w:bottom w:w="0" w:type="dxa"/>
              <w:right w:w="45" w:type="dxa"/>
            </w:tcMar>
            <w:vAlign w:val="bottom"/>
          </w:tcPr>
          <w:p w:rsidR="00BA47BD" w:rsidRPr="006077B5" w:rsidRDefault="00BA47BD" w:rsidP="00370E00">
            <w:pPr>
              <w:pStyle w:val="Body-CSI"/>
              <w:spacing w:before="60"/>
              <w:rPr>
                <w:rFonts w:ascii="Garamond" w:hAnsi="Garamond"/>
                <w:b/>
                <w:sz w:val="32"/>
                <w:szCs w:val="32"/>
              </w:rPr>
            </w:pPr>
            <w:r w:rsidRPr="006077B5">
              <w:rPr>
                <w:rFonts w:ascii="Garamond" w:hAnsi="Garamond"/>
                <w:b/>
                <w:color w:val="F8F8F8" w:themeColor="background1"/>
                <w:sz w:val="32"/>
                <w:szCs w:val="32"/>
              </w:rPr>
              <w:t>Steering Committee Members</w:t>
            </w:r>
          </w:p>
        </w:tc>
      </w:tr>
      <w:tr w:rsidR="00E0579C"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tcPr>
          <w:p w:rsidR="00E0579C" w:rsidRPr="00D9050F" w:rsidRDefault="00E0579C" w:rsidP="009128AA">
            <w:pPr>
              <w:pStyle w:val="Body-CSI"/>
              <w:jc w:val="left"/>
              <w:rPr>
                <w:rFonts w:ascii="Georgia" w:hAnsi="Georgia"/>
                <w:sz w:val="24"/>
              </w:rPr>
            </w:pPr>
            <w:r>
              <w:rPr>
                <w:rFonts w:ascii="Georgia" w:hAnsi="Georgia"/>
                <w:sz w:val="24"/>
              </w:rPr>
              <w:t xml:space="preserve">Alejandra </w:t>
            </w:r>
            <w:proofErr w:type="spellStart"/>
            <w:r>
              <w:rPr>
                <w:rFonts w:ascii="Georgia" w:hAnsi="Georgia"/>
                <w:sz w:val="24"/>
              </w:rPr>
              <w:t>Venzor</w:t>
            </w:r>
            <w:proofErr w:type="spellEnd"/>
          </w:p>
        </w:tc>
        <w:tc>
          <w:tcPr>
            <w:tcW w:w="3420" w:type="dxa"/>
            <w:shd w:val="clear" w:color="auto" w:fill="D3D3D3" w:themeFill="background1" w:themeFillShade="D9"/>
            <w:noWrap/>
            <w:tcMar>
              <w:top w:w="0" w:type="dxa"/>
              <w:left w:w="45" w:type="dxa"/>
              <w:bottom w:w="0" w:type="dxa"/>
              <w:right w:w="45" w:type="dxa"/>
            </w:tcMar>
            <w:vAlign w:val="bottom"/>
          </w:tcPr>
          <w:p w:rsidR="00E0579C" w:rsidRPr="00D9050F" w:rsidRDefault="00E0579C" w:rsidP="009128AA">
            <w:pPr>
              <w:pStyle w:val="Body-CSI"/>
              <w:jc w:val="left"/>
              <w:rPr>
                <w:rFonts w:ascii="Georgia" w:hAnsi="Georgia"/>
                <w:sz w:val="24"/>
              </w:rPr>
            </w:pPr>
            <w:r w:rsidRPr="00D9050F">
              <w:rPr>
                <w:rFonts w:ascii="Georgia" w:hAnsi="Georgia"/>
                <w:sz w:val="24"/>
              </w:rPr>
              <w:t>Colorado Department of Education</w:t>
            </w:r>
          </w:p>
        </w:tc>
        <w:tc>
          <w:tcPr>
            <w:tcW w:w="3510" w:type="dxa"/>
            <w:shd w:val="clear" w:color="auto" w:fill="D3D3D3" w:themeFill="background1" w:themeFillShade="D9"/>
            <w:tcMar>
              <w:top w:w="0" w:type="dxa"/>
              <w:left w:w="45" w:type="dxa"/>
              <w:bottom w:w="0" w:type="dxa"/>
              <w:right w:w="45" w:type="dxa"/>
            </w:tcMar>
            <w:vAlign w:val="bottom"/>
          </w:tcPr>
          <w:p w:rsidR="00E0579C" w:rsidRPr="00D9050F" w:rsidRDefault="00986493" w:rsidP="009128AA">
            <w:pPr>
              <w:pStyle w:val="Body-CSI"/>
              <w:rPr>
                <w:rFonts w:ascii="Georgia" w:hAnsi="Georgia"/>
                <w:sz w:val="24"/>
              </w:rPr>
            </w:pPr>
            <w:hyperlink r:id="rId12" w:history="1">
              <w:r w:rsidR="00E0579C" w:rsidRPr="00C537D7">
                <w:rPr>
                  <w:rStyle w:val="Hyperlink"/>
                  <w:rFonts w:ascii="Georgia" w:hAnsi="Georgia"/>
                  <w:sz w:val="24"/>
                </w:rPr>
                <w:t>venzor_a@cde.state.co.us</w:t>
              </w:r>
            </w:hyperlink>
            <w:r w:rsidR="00E0579C">
              <w:rPr>
                <w:rFonts w:ascii="Georgia" w:hAnsi="Georgia"/>
                <w:sz w:val="24"/>
              </w:rPr>
              <w:t xml:space="preserve"> </w:t>
            </w:r>
          </w:p>
        </w:tc>
        <w:tc>
          <w:tcPr>
            <w:tcW w:w="2160" w:type="dxa"/>
            <w:shd w:val="clear" w:color="auto" w:fill="D3D3D3" w:themeFill="background1" w:themeFillShade="D9"/>
            <w:tcMar>
              <w:top w:w="0" w:type="dxa"/>
              <w:left w:w="45" w:type="dxa"/>
              <w:bottom w:w="0" w:type="dxa"/>
              <w:right w:w="45" w:type="dxa"/>
            </w:tcMar>
            <w:vAlign w:val="bottom"/>
          </w:tcPr>
          <w:p w:rsidR="00E0579C" w:rsidRPr="00D9050F" w:rsidRDefault="00E0579C" w:rsidP="009128AA">
            <w:pPr>
              <w:pStyle w:val="Body-CSI"/>
              <w:rPr>
                <w:rFonts w:ascii="Georgia" w:hAnsi="Georgia"/>
                <w:sz w:val="24"/>
              </w:rPr>
            </w:pPr>
            <w:r w:rsidRPr="007A1C36">
              <w:rPr>
                <w:rFonts w:ascii="Georgia" w:hAnsi="Georgia"/>
                <w:sz w:val="24"/>
              </w:rPr>
              <w:t>303-866-6454</w:t>
            </w: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 xml:space="preserve">Amy </w:t>
            </w:r>
            <w:proofErr w:type="spellStart"/>
            <w:r w:rsidRPr="00D9050F">
              <w:rPr>
                <w:rFonts w:ascii="Georgia" w:hAnsi="Georgia"/>
                <w:sz w:val="24"/>
              </w:rPr>
              <w:t>Dyett</w:t>
            </w:r>
            <w:proofErr w:type="spellEnd"/>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Colorado Education Initiative</w:t>
            </w:r>
          </w:p>
        </w:tc>
        <w:tc>
          <w:tcPr>
            <w:tcW w:w="3510" w:type="dxa"/>
            <w:shd w:val="clear" w:color="auto" w:fill="D3D3D3" w:themeFill="background1" w:themeFillShade="D9"/>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13" w:history="1">
              <w:r w:rsidR="0009741A" w:rsidRPr="00D9050F">
                <w:rPr>
                  <w:rStyle w:val="Hyperlink"/>
                  <w:rFonts w:ascii="Georgia" w:hAnsi="Georgia"/>
                  <w:sz w:val="24"/>
                </w:rPr>
                <w:t>adyett@coloradoedinitiative.org</w:t>
              </w:r>
            </w:hyperlink>
            <w:r w:rsidR="0009741A" w:rsidRPr="00D9050F">
              <w:rPr>
                <w:rFonts w:ascii="Georgia" w:hAnsi="Georgia"/>
                <w:sz w:val="24"/>
              </w:rPr>
              <w:t xml:space="preserve"> </w:t>
            </w:r>
          </w:p>
        </w:tc>
        <w:tc>
          <w:tcPr>
            <w:tcW w:w="2160" w:type="dxa"/>
            <w:shd w:val="clear" w:color="auto" w:fill="D3D3D3" w:themeFill="background1" w:themeFillShade="D9"/>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720-502-4716</w:t>
            </w: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Audra Bishop</w:t>
            </w:r>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930A53">
            <w:pPr>
              <w:pStyle w:val="Body-CSI"/>
              <w:jc w:val="left"/>
              <w:rPr>
                <w:rFonts w:ascii="Georgia" w:hAnsi="Georgia"/>
                <w:sz w:val="24"/>
              </w:rPr>
            </w:pPr>
            <w:r w:rsidRPr="00D9050F">
              <w:rPr>
                <w:rFonts w:ascii="Georgia" w:hAnsi="Georgia"/>
                <w:sz w:val="24"/>
              </w:rPr>
              <w:t>Colorado Department of Public Health and Environment</w:t>
            </w:r>
          </w:p>
        </w:tc>
        <w:tc>
          <w:tcPr>
            <w:tcW w:w="3510" w:type="dxa"/>
            <w:shd w:val="clear" w:color="auto" w:fill="D3D3D3" w:themeFill="background1" w:themeFillShade="D9"/>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14" w:history="1">
              <w:r w:rsidR="0009741A" w:rsidRPr="00D9050F">
                <w:rPr>
                  <w:rStyle w:val="Hyperlink"/>
                  <w:rFonts w:ascii="Georgia" w:hAnsi="Georgia"/>
                  <w:sz w:val="24"/>
                </w:rPr>
                <w:t>audra.bishop@state.co.us</w:t>
              </w:r>
            </w:hyperlink>
            <w:r w:rsidR="0009741A" w:rsidRPr="00D9050F">
              <w:rPr>
                <w:rFonts w:ascii="Georgia" w:hAnsi="Georgia"/>
                <w:sz w:val="24"/>
              </w:rPr>
              <w:t xml:space="preserve"> </w:t>
            </w:r>
          </w:p>
        </w:tc>
        <w:tc>
          <w:tcPr>
            <w:tcW w:w="2160" w:type="dxa"/>
            <w:shd w:val="clear" w:color="auto" w:fill="D3D3D3" w:themeFill="background1" w:themeFillShade="D9"/>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303-691-4936</w:t>
            </w: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Becky McLean</w:t>
            </w:r>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Academy 360</w:t>
            </w:r>
          </w:p>
        </w:tc>
        <w:tc>
          <w:tcPr>
            <w:tcW w:w="3510" w:type="dxa"/>
            <w:shd w:val="clear" w:color="auto" w:fill="D3D3D3" w:themeFill="background1" w:themeFillShade="D9"/>
            <w:noWrap/>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15" w:history="1">
              <w:r w:rsidR="0009741A" w:rsidRPr="00D9050F">
                <w:rPr>
                  <w:rStyle w:val="Hyperlink"/>
                  <w:rFonts w:ascii="Georgia" w:hAnsi="Georgia"/>
                  <w:sz w:val="24"/>
                </w:rPr>
                <w:t>rebecca@academy-360.org</w:t>
              </w:r>
            </w:hyperlink>
            <w:r w:rsidR="0009741A" w:rsidRPr="00D9050F">
              <w:rPr>
                <w:rFonts w:ascii="Georgia" w:hAnsi="Georgia"/>
                <w:sz w:val="24"/>
              </w:rPr>
              <w:t xml:space="preserve"> </w:t>
            </w:r>
          </w:p>
        </w:tc>
        <w:tc>
          <w:tcPr>
            <w:tcW w:w="216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720-336-0320</w:t>
            </w: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Curtis Robbins</w:t>
            </w:r>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Kaiser Permanente</w:t>
            </w:r>
          </w:p>
        </w:tc>
        <w:tc>
          <w:tcPr>
            <w:tcW w:w="3510" w:type="dxa"/>
            <w:shd w:val="clear" w:color="auto" w:fill="D3D3D3" w:themeFill="background1" w:themeFillShade="D9"/>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16" w:history="1">
              <w:r w:rsidR="0009741A" w:rsidRPr="00D9050F">
                <w:rPr>
                  <w:rStyle w:val="Hyperlink"/>
                  <w:rFonts w:ascii="Georgia" w:hAnsi="Georgia"/>
                  <w:sz w:val="24"/>
                </w:rPr>
                <w:t>curtis.j.robbins@kp.org</w:t>
              </w:r>
            </w:hyperlink>
            <w:r w:rsidR="0009741A" w:rsidRPr="00D9050F">
              <w:rPr>
                <w:rFonts w:ascii="Georgia" w:hAnsi="Georgia"/>
                <w:sz w:val="24"/>
              </w:rPr>
              <w:t xml:space="preserve"> </w:t>
            </w:r>
          </w:p>
        </w:tc>
        <w:tc>
          <w:tcPr>
            <w:tcW w:w="2160" w:type="dxa"/>
            <w:shd w:val="clear" w:color="auto" w:fill="D3D3D3" w:themeFill="background1" w:themeFillShade="D9"/>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303-229-4722</w:t>
            </w: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 xml:space="preserve">Elaine </w:t>
            </w:r>
            <w:proofErr w:type="spellStart"/>
            <w:r w:rsidRPr="00D9050F">
              <w:rPr>
                <w:rFonts w:ascii="Georgia" w:hAnsi="Georgia"/>
                <w:sz w:val="24"/>
              </w:rPr>
              <w:t>Belansky</w:t>
            </w:r>
            <w:proofErr w:type="spellEnd"/>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 xml:space="preserve">Rocky Mountain </w:t>
            </w:r>
            <w:r w:rsidR="00E026C7" w:rsidRPr="00D9050F">
              <w:rPr>
                <w:rFonts w:ascii="Georgia" w:hAnsi="Georgia"/>
                <w:sz w:val="24"/>
              </w:rPr>
              <w:t>Prevention</w:t>
            </w:r>
            <w:r w:rsidRPr="00D9050F">
              <w:rPr>
                <w:rFonts w:ascii="Georgia" w:hAnsi="Georgia"/>
                <w:sz w:val="24"/>
              </w:rPr>
              <w:t xml:space="preserve"> Research Center</w:t>
            </w:r>
          </w:p>
        </w:tc>
        <w:tc>
          <w:tcPr>
            <w:tcW w:w="3510" w:type="dxa"/>
            <w:shd w:val="clear" w:color="auto" w:fill="D3D3D3" w:themeFill="background1" w:themeFillShade="D9"/>
            <w:noWrap/>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17" w:history="1">
              <w:r w:rsidR="0009741A" w:rsidRPr="00D9050F">
                <w:rPr>
                  <w:rStyle w:val="Hyperlink"/>
                  <w:rFonts w:ascii="Georgia" w:hAnsi="Georgia"/>
                  <w:sz w:val="24"/>
                </w:rPr>
                <w:t>elaine.belansky@ucdenver.edu</w:t>
              </w:r>
            </w:hyperlink>
            <w:r w:rsidR="0009741A" w:rsidRPr="00D9050F">
              <w:rPr>
                <w:rFonts w:ascii="Georgia" w:hAnsi="Georgia"/>
                <w:sz w:val="24"/>
              </w:rPr>
              <w:t xml:space="preserve"> </w:t>
            </w:r>
          </w:p>
        </w:tc>
        <w:tc>
          <w:tcPr>
            <w:tcW w:w="216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720-530-3642</w:t>
            </w:r>
          </w:p>
        </w:tc>
      </w:tr>
      <w:tr w:rsidR="00D07F7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Jamie Hurley</w:t>
            </w:r>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RMC Health</w:t>
            </w:r>
          </w:p>
        </w:tc>
        <w:tc>
          <w:tcPr>
            <w:tcW w:w="3510" w:type="dxa"/>
            <w:shd w:val="clear" w:color="auto" w:fill="D3D3D3" w:themeFill="background1" w:themeFillShade="D9"/>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18" w:history="1">
              <w:r w:rsidR="0009741A" w:rsidRPr="00D9050F">
                <w:rPr>
                  <w:rStyle w:val="Hyperlink"/>
                  <w:rFonts w:ascii="Georgia" w:hAnsi="Georgia"/>
                  <w:sz w:val="24"/>
                </w:rPr>
                <w:t>jamesh@rmc.org</w:t>
              </w:r>
            </w:hyperlink>
            <w:r w:rsidR="0009741A" w:rsidRPr="00D9050F">
              <w:rPr>
                <w:rFonts w:ascii="Georgia" w:hAnsi="Georgia"/>
                <w:sz w:val="24"/>
              </w:rPr>
              <w:t xml:space="preserve"> </w:t>
            </w:r>
          </w:p>
        </w:tc>
        <w:tc>
          <w:tcPr>
            <w:tcW w:w="2160" w:type="dxa"/>
            <w:shd w:val="clear" w:color="auto" w:fill="D3D3D3" w:themeFill="background1" w:themeFillShade="D9"/>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303-621-5569</w:t>
            </w: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Laura McArthur</w:t>
            </w:r>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Aurora Mental Health Center</w:t>
            </w:r>
          </w:p>
        </w:tc>
        <w:tc>
          <w:tcPr>
            <w:tcW w:w="3510" w:type="dxa"/>
            <w:shd w:val="clear" w:color="auto" w:fill="D3D3D3" w:themeFill="background1" w:themeFillShade="D9"/>
            <w:noWrap/>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19" w:history="1">
              <w:r w:rsidR="0009741A" w:rsidRPr="00D9050F">
                <w:rPr>
                  <w:rStyle w:val="Hyperlink"/>
                  <w:rFonts w:ascii="Georgia" w:hAnsi="Georgia"/>
                  <w:sz w:val="24"/>
                </w:rPr>
                <w:t>lauramcarthur@aumhc.org</w:t>
              </w:r>
            </w:hyperlink>
            <w:r w:rsidR="0009741A" w:rsidRPr="00D9050F">
              <w:rPr>
                <w:rFonts w:ascii="Georgia" w:hAnsi="Georgia"/>
                <w:sz w:val="24"/>
              </w:rPr>
              <w:t xml:space="preserve"> </w:t>
            </w:r>
          </w:p>
        </w:tc>
        <w:tc>
          <w:tcPr>
            <w:tcW w:w="216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303-617-2752</w:t>
            </w:r>
          </w:p>
        </w:tc>
      </w:tr>
      <w:tr w:rsidR="00D07F7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Lorrie Odom</w:t>
            </w:r>
          </w:p>
        </w:tc>
        <w:tc>
          <w:tcPr>
            <w:tcW w:w="3420" w:type="dxa"/>
            <w:shd w:val="clear" w:color="auto" w:fill="D3D3D3" w:themeFill="background1" w:themeFillShade="D9"/>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 xml:space="preserve">CO PTA &amp; </w:t>
            </w:r>
            <w:proofErr w:type="spellStart"/>
            <w:r w:rsidRPr="00D9050F">
              <w:rPr>
                <w:rFonts w:ascii="Georgia" w:hAnsi="Georgia"/>
                <w:sz w:val="24"/>
              </w:rPr>
              <w:t>Jeffco</w:t>
            </w:r>
            <w:proofErr w:type="spellEnd"/>
            <w:r w:rsidRPr="00D9050F">
              <w:rPr>
                <w:rFonts w:ascii="Georgia" w:hAnsi="Georgia"/>
                <w:sz w:val="24"/>
              </w:rPr>
              <w:t xml:space="preserve"> Council PTA </w:t>
            </w:r>
          </w:p>
        </w:tc>
        <w:tc>
          <w:tcPr>
            <w:tcW w:w="3510" w:type="dxa"/>
            <w:shd w:val="clear" w:color="auto" w:fill="D3D3D3" w:themeFill="background1" w:themeFillShade="D9"/>
            <w:noWrap/>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20" w:history="1">
              <w:r w:rsidR="0009741A" w:rsidRPr="00D9050F">
                <w:rPr>
                  <w:rStyle w:val="Hyperlink"/>
                  <w:rFonts w:ascii="Georgia" w:hAnsi="Georgia"/>
                  <w:sz w:val="24"/>
                </w:rPr>
                <w:t>lorrieodom@comcast.net</w:t>
              </w:r>
            </w:hyperlink>
            <w:r w:rsidR="0009741A" w:rsidRPr="00D9050F">
              <w:rPr>
                <w:rFonts w:ascii="Georgia" w:hAnsi="Georgia"/>
                <w:sz w:val="24"/>
              </w:rPr>
              <w:t xml:space="preserve"> </w:t>
            </w:r>
          </w:p>
        </w:tc>
        <w:tc>
          <w:tcPr>
            <w:tcW w:w="216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303-944-7680</w:t>
            </w:r>
          </w:p>
        </w:tc>
      </w:tr>
      <w:tr w:rsidR="00E0579C"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tcPr>
          <w:p w:rsidR="00E0579C" w:rsidRPr="00D9050F" w:rsidRDefault="00E0579C" w:rsidP="009128AA">
            <w:pPr>
              <w:pStyle w:val="Body-CSI"/>
              <w:jc w:val="left"/>
              <w:rPr>
                <w:rFonts w:ascii="Georgia" w:hAnsi="Georgia"/>
                <w:sz w:val="24"/>
              </w:rPr>
            </w:pPr>
            <w:r w:rsidRPr="00D9050F">
              <w:rPr>
                <w:rFonts w:ascii="Georgia" w:hAnsi="Georgia"/>
                <w:sz w:val="24"/>
              </w:rPr>
              <w:t>Omar Estrada</w:t>
            </w:r>
          </w:p>
        </w:tc>
        <w:tc>
          <w:tcPr>
            <w:tcW w:w="3420" w:type="dxa"/>
            <w:shd w:val="clear" w:color="auto" w:fill="D3D3D3" w:themeFill="background1" w:themeFillShade="D9"/>
            <w:noWrap/>
            <w:tcMar>
              <w:top w:w="0" w:type="dxa"/>
              <w:left w:w="45" w:type="dxa"/>
              <w:bottom w:w="0" w:type="dxa"/>
              <w:right w:w="45" w:type="dxa"/>
            </w:tcMar>
            <w:vAlign w:val="bottom"/>
          </w:tcPr>
          <w:p w:rsidR="00E0579C" w:rsidRPr="00D9050F" w:rsidRDefault="00E0579C" w:rsidP="009128AA">
            <w:pPr>
              <w:pStyle w:val="Body-CSI"/>
              <w:jc w:val="left"/>
              <w:rPr>
                <w:rFonts w:ascii="Georgia" w:hAnsi="Georgia"/>
                <w:sz w:val="24"/>
              </w:rPr>
            </w:pPr>
            <w:r w:rsidRPr="00D9050F">
              <w:rPr>
                <w:rFonts w:ascii="Georgia" w:hAnsi="Georgia"/>
                <w:sz w:val="24"/>
              </w:rPr>
              <w:t>Colorado Department of Education</w:t>
            </w:r>
          </w:p>
        </w:tc>
        <w:tc>
          <w:tcPr>
            <w:tcW w:w="3510" w:type="dxa"/>
            <w:shd w:val="clear" w:color="auto" w:fill="D3D3D3" w:themeFill="background1" w:themeFillShade="D9"/>
            <w:tcMar>
              <w:top w:w="0" w:type="dxa"/>
              <w:left w:w="45" w:type="dxa"/>
              <w:bottom w:w="0" w:type="dxa"/>
              <w:right w:w="45" w:type="dxa"/>
            </w:tcMar>
            <w:vAlign w:val="bottom"/>
          </w:tcPr>
          <w:p w:rsidR="00E0579C" w:rsidRPr="00D9050F" w:rsidRDefault="00986493" w:rsidP="009128AA">
            <w:pPr>
              <w:pStyle w:val="Body-CSI"/>
              <w:rPr>
                <w:rFonts w:ascii="Georgia" w:hAnsi="Georgia"/>
                <w:sz w:val="24"/>
              </w:rPr>
            </w:pPr>
            <w:hyperlink r:id="rId21" w:history="1">
              <w:r w:rsidR="00E0579C" w:rsidRPr="00D9050F">
                <w:rPr>
                  <w:rStyle w:val="Hyperlink"/>
                  <w:rFonts w:ascii="Georgia" w:hAnsi="Georgia"/>
                  <w:sz w:val="24"/>
                </w:rPr>
                <w:t>estrada_o@cde.state.co.us</w:t>
              </w:r>
            </w:hyperlink>
            <w:r w:rsidR="00E0579C" w:rsidRPr="00D9050F">
              <w:rPr>
                <w:rFonts w:ascii="Georgia" w:hAnsi="Georgia"/>
                <w:sz w:val="24"/>
              </w:rPr>
              <w:t xml:space="preserve"> </w:t>
            </w:r>
          </w:p>
        </w:tc>
        <w:tc>
          <w:tcPr>
            <w:tcW w:w="2160" w:type="dxa"/>
            <w:shd w:val="clear" w:color="auto" w:fill="D3D3D3" w:themeFill="background1" w:themeFillShade="D9"/>
            <w:tcMar>
              <w:top w:w="0" w:type="dxa"/>
              <w:left w:w="45" w:type="dxa"/>
              <w:bottom w:w="0" w:type="dxa"/>
              <w:right w:w="45" w:type="dxa"/>
            </w:tcMar>
            <w:vAlign w:val="bottom"/>
          </w:tcPr>
          <w:p w:rsidR="00E0579C" w:rsidRPr="00D9050F" w:rsidRDefault="00E0579C" w:rsidP="009128AA">
            <w:pPr>
              <w:pStyle w:val="Body-CSI"/>
              <w:rPr>
                <w:rFonts w:ascii="Georgia" w:hAnsi="Georgia"/>
                <w:sz w:val="24"/>
              </w:rPr>
            </w:pP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291137" w:rsidP="00BA47BD">
            <w:pPr>
              <w:pStyle w:val="Body-CSI"/>
              <w:jc w:val="left"/>
              <w:rPr>
                <w:rFonts w:ascii="Georgia" w:hAnsi="Georgia"/>
                <w:sz w:val="24"/>
              </w:rPr>
            </w:pPr>
            <w:r w:rsidRPr="00D9050F">
              <w:rPr>
                <w:rFonts w:ascii="Georgia" w:hAnsi="Georgia"/>
                <w:sz w:val="24"/>
              </w:rPr>
              <w:t>Sarah Ma</w:t>
            </w:r>
            <w:r w:rsidR="00BA47BD" w:rsidRPr="00D9050F">
              <w:rPr>
                <w:rFonts w:ascii="Georgia" w:hAnsi="Georgia"/>
                <w:sz w:val="24"/>
              </w:rPr>
              <w:t>thew</w:t>
            </w:r>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Colorado Department of Education</w:t>
            </w:r>
          </w:p>
        </w:tc>
        <w:tc>
          <w:tcPr>
            <w:tcW w:w="3510" w:type="dxa"/>
            <w:shd w:val="clear" w:color="auto" w:fill="D3D3D3" w:themeFill="background1" w:themeFillShade="D9"/>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22" w:history="1">
              <w:r w:rsidR="0009741A" w:rsidRPr="00D9050F">
                <w:rPr>
                  <w:rStyle w:val="Hyperlink"/>
                  <w:rFonts w:ascii="Georgia" w:hAnsi="Georgia"/>
                  <w:sz w:val="24"/>
                </w:rPr>
                <w:t>mathew_s@cde.state.co.us</w:t>
              </w:r>
            </w:hyperlink>
            <w:r w:rsidR="0009741A" w:rsidRPr="00D9050F">
              <w:rPr>
                <w:rFonts w:ascii="Georgia" w:hAnsi="Georgia"/>
                <w:sz w:val="24"/>
              </w:rPr>
              <w:t xml:space="preserve"> </w:t>
            </w:r>
          </w:p>
        </w:tc>
        <w:tc>
          <w:tcPr>
            <w:tcW w:w="2160" w:type="dxa"/>
            <w:shd w:val="clear" w:color="auto" w:fill="D3D3D3" w:themeFill="background1" w:themeFillShade="D9"/>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267-240-9764</w:t>
            </w: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Stephanie Wasserman</w:t>
            </w:r>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Colorado Children's Immunization Coalition</w:t>
            </w:r>
          </w:p>
        </w:tc>
        <w:tc>
          <w:tcPr>
            <w:tcW w:w="3510" w:type="dxa"/>
            <w:shd w:val="clear" w:color="auto" w:fill="D3D3D3" w:themeFill="background1" w:themeFillShade="D9"/>
            <w:noWrap/>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23" w:history="1">
              <w:r w:rsidR="0009741A" w:rsidRPr="00D9050F">
                <w:rPr>
                  <w:rStyle w:val="Hyperlink"/>
                  <w:rFonts w:ascii="Georgia" w:hAnsi="Georgia"/>
                  <w:sz w:val="24"/>
                </w:rPr>
                <w:t>stephanie.wasserman@childrenscolorado.org</w:t>
              </w:r>
            </w:hyperlink>
            <w:r w:rsidR="0009741A" w:rsidRPr="00D9050F">
              <w:rPr>
                <w:rFonts w:ascii="Georgia" w:hAnsi="Georgia"/>
                <w:sz w:val="24"/>
              </w:rPr>
              <w:t xml:space="preserve"> </w:t>
            </w:r>
          </w:p>
        </w:tc>
        <w:tc>
          <w:tcPr>
            <w:tcW w:w="216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720-777-3270</w:t>
            </w: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Susan Rowley</w:t>
            </w:r>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Boulder Valley School District</w:t>
            </w:r>
          </w:p>
        </w:tc>
        <w:tc>
          <w:tcPr>
            <w:tcW w:w="3510" w:type="dxa"/>
            <w:shd w:val="clear" w:color="auto" w:fill="D3D3D3" w:themeFill="background1" w:themeFillShade="D9"/>
            <w:noWrap/>
            <w:tcMar>
              <w:top w:w="0" w:type="dxa"/>
              <w:left w:w="45" w:type="dxa"/>
              <w:bottom w:w="0" w:type="dxa"/>
              <w:right w:w="45" w:type="dxa"/>
            </w:tcMar>
            <w:vAlign w:val="bottom"/>
            <w:hideMark/>
          </w:tcPr>
          <w:p w:rsidR="00BA47BD" w:rsidRPr="00D9050F" w:rsidRDefault="00986493" w:rsidP="00BA47BD">
            <w:pPr>
              <w:pStyle w:val="Body-CSI"/>
              <w:rPr>
                <w:rFonts w:ascii="Georgia" w:hAnsi="Georgia"/>
                <w:sz w:val="24"/>
              </w:rPr>
            </w:pPr>
            <w:hyperlink r:id="rId24" w:history="1">
              <w:r w:rsidR="0009741A" w:rsidRPr="00D9050F">
                <w:rPr>
                  <w:rStyle w:val="Hyperlink"/>
                  <w:rFonts w:ascii="Georgia" w:hAnsi="Georgia"/>
                  <w:sz w:val="24"/>
                </w:rPr>
                <w:t>susan.rowley@bvsd.org</w:t>
              </w:r>
            </w:hyperlink>
            <w:r w:rsidR="0009741A" w:rsidRPr="00D9050F">
              <w:rPr>
                <w:rFonts w:ascii="Georgia" w:hAnsi="Georgia"/>
                <w:sz w:val="24"/>
              </w:rPr>
              <w:t xml:space="preserve"> </w:t>
            </w:r>
          </w:p>
        </w:tc>
        <w:tc>
          <w:tcPr>
            <w:tcW w:w="216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r w:rsidRPr="00D9050F">
              <w:rPr>
                <w:rFonts w:ascii="Georgia" w:hAnsi="Georgia"/>
                <w:sz w:val="24"/>
              </w:rPr>
              <w:t>720-561-5543</w:t>
            </w:r>
          </w:p>
        </w:tc>
      </w:tr>
      <w:tr w:rsidR="00BA47B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BA47BD">
            <w:pPr>
              <w:pStyle w:val="Body-CSI"/>
              <w:jc w:val="left"/>
              <w:rPr>
                <w:rFonts w:ascii="Georgia" w:hAnsi="Georgia"/>
                <w:sz w:val="24"/>
              </w:rPr>
            </w:pPr>
            <w:r w:rsidRPr="00D9050F">
              <w:rPr>
                <w:rFonts w:ascii="Georgia" w:hAnsi="Georgia"/>
                <w:sz w:val="24"/>
              </w:rPr>
              <w:t>Youth Advisor - TBD</w:t>
            </w:r>
          </w:p>
        </w:tc>
        <w:tc>
          <w:tcPr>
            <w:tcW w:w="3420" w:type="dxa"/>
            <w:shd w:val="clear" w:color="auto" w:fill="D3D3D3" w:themeFill="background1" w:themeFillShade="D9"/>
            <w:noWrap/>
            <w:tcMar>
              <w:top w:w="0" w:type="dxa"/>
              <w:left w:w="45" w:type="dxa"/>
              <w:bottom w:w="0" w:type="dxa"/>
              <w:right w:w="45" w:type="dxa"/>
            </w:tcMar>
            <w:vAlign w:val="bottom"/>
            <w:hideMark/>
          </w:tcPr>
          <w:p w:rsidR="00BA47BD" w:rsidRPr="00D9050F" w:rsidRDefault="00BA47BD" w:rsidP="00930A53">
            <w:pPr>
              <w:pStyle w:val="Body-CSI"/>
              <w:jc w:val="left"/>
              <w:rPr>
                <w:rFonts w:ascii="Georgia" w:hAnsi="Georgia"/>
                <w:sz w:val="24"/>
              </w:rPr>
            </w:pPr>
            <w:r w:rsidRPr="00D9050F">
              <w:rPr>
                <w:rFonts w:ascii="Georgia" w:hAnsi="Georgia"/>
                <w:sz w:val="24"/>
              </w:rPr>
              <w:t>Colorado Department of Public Health and Environment</w:t>
            </w:r>
          </w:p>
        </w:tc>
        <w:tc>
          <w:tcPr>
            <w:tcW w:w="3510" w:type="dxa"/>
            <w:shd w:val="clear" w:color="auto" w:fill="D3D3D3" w:themeFill="background1" w:themeFillShade="D9"/>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p>
        </w:tc>
        <w:tc>
          <w:tcPr>
            <w:tcW w:w="2160" w:type="dxa"/>
            <w:shd w:val="clear" w:color="auto" w:fill="D3D3D3" w:themeFill="background1" w:themeFillShade="D9"/>
            <w:tcMar>
              <w:top w:w="0" w:type="dxa"/>
              <w:left w:w="45" w:type="dxa"/>
              <w:bottom w:w="0" w:type="dxa"/>
              <w:right w:w="45" w:type="dxa"/>
            </w:tcMar>
            <w:vAlign w:val="bottom"/>
            <w:hideMark/>
          </w:tcPr>
          <w:p w:rsidR="00BA47BD" w:rsidRPr="00D9050F" w:rsidRDefault="00BA47BD" w:rsidP="00BA47BD">
            <w:pPr>
              <w:pStyle w:val="Body-CSI"/>
              <w:rPr>
                <w:rFonts w:ascii="Georgia" w:hAnsi="Georgia"/>
                <w:sz w:val="24"/>
              </w:rPr>
            </w:pPr>
          </w:p>
        </w:tc>
      </w:tr>
      <w:tr w:rsidR="00BA47BD" w:rsidRPr="00D9050F" w:rsidTr="00DE2247">
        <w:trPr>
          <w:trHeight w:val="307"/>
        </w:trPr>
        <w:tc>
          <w:tcPr>
            <w:tcW w:w="10980" w:type="dxa"/>
            <w:gridSpan w:val="4"/>
            <w:shd w:val="clear" w:color="auto" w:fill="50B948"/>
            <w:noWrap/>
            <w:tcMar>
              <w:top w:w="0" w:type="dxa"/>
              <w:left w:w="45" w:type="dxa"/>
              <w:bottom w:w="0" w:type="dxa"/>
              <w:right w:w="45" w:type="dxa"/>
            </w:tcMar>
            <w:vAlign w:val="bottom"/>
          </w:tcPr>
          <w:p w:rsidR="00BA47BD" w:rsidRPr="00D9050F" w:rsidRDefault="00BA47BD" w:rsidP="00370E00">
            <w:pPr>
              <w:pStyle w:val="Body-CSI"/>
              <w:spacing w:before="60"/>
              <w:rPr>
                <w:rFonts w:ascii="Georgia" w:hAnsi="Georgia"/>
                <w:b/>
                <w:sz w:val="24"/>
              </w:rPr>
            </w:pPr>
            <w:r w:rsidRPr="00D9050F">
              <w:rPr>
                <w:rFonts w:ascii="Georgia" w:hAnsi="Georgia"/>
                <w:b/>
                <w:color w:val="F8F8F8" w:themeColor="background1"/>
                <w:sz w:val="24"/>
              </w:rPr>
              <w:t>Backbone Team</w:t>
            </w:r>
          </w:p>
        </w:tc>
      </w:tr>
      <w:tr w:rsidR="00D07F7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tcPr>
          <w:p w:rsidR="00D07F7D" w:rsidRPr="00D9050F" w:rsidRDefault="00D07F7D" w:rsidP="00BA47BD">
            <w:pPr>
              <w:pStyle w:val="Body-CSI"/>
              <w:jc w:val="left"/>
              <w:rPr>
                <w:rFonts w:ascii="Georgia" w:hAnsi="Georgia"/>
                <w:sz w:val="24"/>
              </w:rPr>
            </w:pPr>
            <w:r w:rsidRPr="00D9050F">
              <w:rPr>
                <w:rFonts w:ascii="Georgia" w:hAnsi="Georgia"/>
                <w:sz w:val="24"/>
              </w:rPr>
              <w:t xml:space="preserve">Meggan </w:t>
            </w:r>
            <w:proofErr w:type="spellStart"/>
            <w:r w:rsidRPr="00D9050F">
              <w:rPr>
                <w:rFonts w:ascii="Georgia" w:hAnsi="Georgia"/>
                <w:sz w:val="24"/>
              </w:rPr>
              <w:t>Parezo</w:t>
            </w:r>
            <w:proofErr w:type="spellEnd"/>
          </w:p>
        </w:tc>
        <w:tc>
          <w:tcPr>
            <w:tcW w:w="3420" w:type="dxa"/>
            <w:shd w:val="clear" w:color="auto" w:fill="D3D3D3" w:themeFill="background1" w:themeFillShade="D9"/>
            <w:noWrap/>
            <w:tcMar>
              <w:top w:w="0" w:type="dxa"/>
              <w:left w:w="45" w:type="dxa"/>
              <w:bottom w:w="0" w:type="dxa"/>
              <w:right w:w="45" w:type="dxa"/>
            </w:tcMar>
            <w:vAlign w:val="bottom"/>
          </w:tcPr>
          <w:p w:rsidR="00D07F7D" w:rsidRPr="00D9050F" w:rsidRDefault="00D07F7D" w:rsidP="00BA47BD">
            <w:pPr>
              <w:pStyle w:val="Body-CSI"/>
              <w:jc w:val="left"/>
              <w:rPr>
                <w:rFonts w:ascii="Georgia" w:hAnsi="Georgia"/>
                <w:sz w:val="24"/>
              </w:rPr>
            </w:pPr>
            <w:r w:rsidRPr="00D9050F">
              <w:rPr>
                <w:rFonts w:ascii="Georgia" w:hAnsi="Georgia"/>
                <w:sz w:val="24"/>
              </w:rPr>
              <w:t>Spark Policy Institute</w:t>
            </w:r>
          </w:p>
        </w:tc>
        <w:tc>
          <w:tcPr>
            <w:tcW w:w="3510" w:type="dxa"/>
            <w:shd w:val="clear" w:color="auto" w:fill="D3D3D3" w:themeFill="background1" w:themeFillShade="D9"/>
            <w:tcMar>
              <w:top w:w="0" w:type="dxa"/>
              <w:left w:w="45" w:type="dxa"/>
              <w:bottom w:w="0" w:type="dxa"/>
              <w:right w:w="45" w:type="dxa"/>
            </w:tcMar>
            <w:vAlign w:val="bottom"/>
          </w:tcPr>
          <w:p w:rsidR="00D07F7D" w:rsidRPr="00D9050F" w:rsidRDefault="00986493" w:rsidP="00BA47BD">
            <w:pPr>
              <w:pStyle w:val="Body-CSI"/>
              <w:rPr>
                <w:rFonts w:ascii="Georgia" w:hAnsi="Georgia"/>
                <w:sz w:val="24"/>
              </w:rPr>
            </w:pPr>
            <w:hyperlink r:id="rId25" w:history="1">
              <w:r w:rsidR="00D07F7D" w:rsidRPr="00D9050F">
                <w:rPr>
                  <w:rStyle w:val="Hyperlink"/>
                  <w:rFonts w:ascii="Georgia" w:hAnsi="Georgia"/>
                  <w:sz w:val="24"/>
                </w:rPr>
                <w:t>Meggan@sparkpolicy.com</w:t>
              </w:r>
            </w:hyperlink>
          </w:p>
        </w:tc>
        <w:tc>
          <w:tcPr>
            <w:tcW w:w="2160" w:type="dxa"/>
            <w:shd w:val="clear" w:color="auto" w:fill="D3D3D3" w:themeFill="background1" w:themeFillShade="D9"/>
            <w:tcMar>
              <w:top w:w="0" w:type="dxa"/>
              <w:left w:w="45" w:type="dxa"/>
              <w:bottom w:w="0" w:type="dxa"/>
              <w:right w:w="45" w:type="dxa"/>
            </w:tcMar>
            <w:vAlign w:val="bottom"/>
          </w:tcPr>
          <w:p w:rsidR="00D07F7D" w:rsidRPr="00D9050F" w:rsidRDefault="00D07F7D" w:rsidP="00D07F7D">
            <w:pPr>
              <w:pStyle w:val="Body-CSI"/>
              <w:jc w:val="left"/>
              <w:rPr>
                <w:rFonts w:ascii="Georgia" w:hAnsi="Georgia"/>
                <w:sz w:val="24"/>
              </w:rPr>
            </w:pPr>
            <w:r w:rsidRPr="00D9050F">
              <w:rPr>
                <w:rFonts w:ascii="Georgia" w:hAnsi="Georgia"/>
                <w:sz w:val="24"/>
              </w:rPr>
              <w:t>303-455-1740</w:t>
            </w:r>
            <w:r w:rsidR="00941A54" w:rsidRPr="00D9050F">
              <w:rPr>
                <w:rFonts w:ascii="Georgia" w:hAnsi="Georgia"/>
                <w:sz w:val="24"/>
              </w:rPr>
              <w:t xml:space="preserve"> </w:t>
            </w:r>
            <w:r w:rsidRPr="00D9050F">
              <w:rPr>
                <w:rFonts w:ascii="Georgia" w:hAnsi="Georgia"/>
                <w:sz w:val="24"/>
              </w:rPr>
              <w:t>x 114</w:t>
            </w:r>
          </w:p>
        </w:tc>
      </w:tr>
      <w:tr w:rsidR="00D07F7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tcPr>
          <w:p w:rsidR="00D07F7D" w:rsidRPr="00D9050F" w:rsidRDefault="00D07F7D" w:rsidP="006C1E19">
            <w:pPr>
              <w:pStyle w:val="Body-CSI"/>
              <w:jc w:val="left"/>
              <w:rPr>
                <w:rFonts w:ascii="Georgia" w:hAnsi="Georgia"/>
                <w:sz w:val="24"/>
              </w:rPr>
            </w:pPr>
            <w:r w:rsidRPr="00D9050F">
              <w:rPr>
                <w:rFonts w:ascii="Georgia" w:hAnsi="Georgia"/>
                <w:sz w:val="24"/>
              </w:rPr>
              <w:t>Alison McCarthy</w:t>
            </w:r>
          </w:p>
        </w:tc>
        <w:tc>
          <w:tcPr>
            <w:tcW w:w="3420" w:type="dxa"/>
            <w:shd w:val="clear" w:color="auto" w:fill="D3D3D3" w:themeFill="background1" w:themeFillShade="D9"/>
            <w:noWrap/>
            <w:tcMar>
              <w:top w:w="0" w:type="dxa"/>
              <w:left w:w="45" w:type="dxa"/>
              <w:bottom w:w="0" w:type="dxa"/>
              <w:right w:w="45" w:type="dxa"/>
            </w:tcMar>
            <w:vAlign w:val="bottom"/>
          </w:tcPr>
          <w:p w:rsidR="00D07F7D" w:rsidRPr="00D9050F" w:rsidRDefault="00D07F7D" w:rsidP="006C1E19">
            <w:pPr>
              <w:pStyle w:val="Body-CSI"/>
              <w:jc w:val="left"/>
              <w:rPr>
                <w:rFonts w:ascii="Georgia" w:hAnsi="Georgia"/>
                <w:sz w:val="24"/>
              </w:rPr>
            </w:pPr>
            <w:r w:rsidRPr="00D9050F">
              <w:rPr>
                <w:rFonts w:ascii="Georgia" w:hAnsi="Georgia"/>
                <w:sz w:val="24"/>
              </w:rPr>
              <w:t>Spark Policy Institute</w:t>
            </w:r>
          </w:p>
        </w:tc>
        <w:tc>
          <w:tcPr>
            <w:tcW w:w="3510" w:type="dxa"/>
            <w:shd w:val="clear" w:color="auto" w:fill="D3D3D3" w:themeFill="background1" w:themeFillShade="D9"/>
            <w:tcMar>
              <w:top w:w="0" w:type="dxa"/>
              <w:left w:w="45" w:type="dxa"/>
              <w:bottom w:w="0" w:type="dxa"/>
              <w:right w:w="45" w:type="dxa"/>
            </w:tcMar>
            <w:vAlign w:val="bottom"/>
          </w:tcPr>
          <w:p w:rsidR="00D07F7D" w:rsidRPr="00D9050F" w:rsidRDefault="00986493" w:rsidP="006C1E19">
            <w:pPr>
              <w:pStyle w:val="Body-CSI"/>
              <w:rPr>
                <w:rFonts w:ascii="Georgia" w:hAnsi="Georgia"/>
                <w:sz w:val="24"/>
              </w:rPr>
            </w:pPr>
            <w:hyperlink r:id="rId26" w:history="1">
              <w:r w:rsidR="00D07F7D" w:rsidRPr="00D9050F">
                <w:rPr>
                  <w:rStyle w:val="Hyperlink"/>
                  <w:rFonts w:ascii="Georgia" w:hAnsi="Georgia"/>
                  <w:sz w:val="24"/>
                </w:rPr>
                <w:t>Alison@sparkpolicy.com</w:t>
              </w:r>
            </w:hyperlink>
          </w:p>
        </w:tc>
        <w:tc>
          <w:tcPr>
            <w:tcW w:w="2160" w:type="dxa"/>
            <w:shd w:val="clear" w:color="auto" w:fill="D3D3D3" w:themeFill="background1" w:themeFillShade="D9"/>
            <w:tcMar>
              <w:top w:w="0" w:type="dxa"/>
              <w:left w:w="45" w:type="dxa"/>
              <w:bottom w:w="0" w:type="dxa"/>
              <w:right w:w="45" w:type="dxa"/>
            </w:tcMar>
            <w:vAlign w:val="bottom"/>
          </w:tcPr>
          <w:p w:rsidR="00D07F7D" w:rsidRPr="00D9050F" w:rsidRDefault="00D07F7D" w:rsidP="006C1E19">
            <w:pPr>
              <w:pStyle w:val="Body-CSI"/>
              <w:jc w:val="left"/>
              <w:rPr>
                <w:rFonts w:ascii="Georgia" w:hAnsi="Georgia"/>
                <w:sz w:val="24"/>
              </w:rPr>
            </w:pPr>
            <w:r w:rsidRPr="00D9050F">
              <w:rPr>
                <w:rFonts w:ascii="Georgia" w:hAnsi="Georgia"/>
                <w:sz w:val="24"/>
              </w:rPr>
              <w:t>303-455-1740</w:t>
            </w:r>
            <w:r w:rsidR="00941A54" w:rsidRPr="00D9050F">
              <w:rPr>
                <w:rFonts w:ascii="Georgia" w:hAnsi="Georgia"/>
                <w:sz w:val="24"/>
              </w:rPr>
              <w:t xml:space="preserve"> </w:t>
            </w:r>
            <w:r w:rsidRPr="00D9050F">
              <w:rPr>
                <w:rFonts w:ascii="Georgia" w:hAnsi="Georgia"/>
                <w:sz w:val="24"/>
              </w:rPr>
              <w:t>x 125</w:t>
            </w:r>
          </w:p>
        </w:tc>
      </w:tr>
      <w:tr w:rsidR="00D07F7D" w:rsidRPr="00D9050F" w:rsidTr="00DE2247">
        <w:trPr>
          <w:trHeight w:val="307"/>
        </w:trPr>
        <w:tc>
          <w:tcPr>
            <w:tcW w:w="10980" w:type="dxa"/>
            <w:gridSpan w:val="4"/>
            <w:shd w:val="clear" w:color="auto" w:fill="50B948"/>
            <w:noWrap/>
            <w:tcMar>
              <w:top w:w="0" w:type="dxa"/>
              <w:left w:w="45" w:type="dxa"/>
              <w:bottom w:w="0" w:type="dxa"/>
              <w:right w:w="45" w:type="dxa"/>
            </w:tcMar>
            <w:vAlign w:val="bottom"/>
          </w:tcPr>
          <w:p w:rsidR="00D07F7D" w:rsidRPr="00D9050F" w:rsidRDefault="00D07F7D" w:rsidP="00370E00">
            <w:pPr>
              <w:pStyle w:val="Body-CSI"/>
              <w:spacing w:before="60"/>
              <w:jc w:val="left"/>
              <w:rPr>
                <w:rFonts w:ascii="Georgia" w:hAnsi="Georgia"/>
                <w:b/>
                <w:sz w:val="24"/>
              </w:rPr>
            </w:pPr>
            <w:r w:rsidRPr="00D9050F">
              <w:rPr>
                <w:rFonts w:ascii="Georgia" w:hAnsi="Georgia"/>
                <w:b/>
                <w:color w:val="F8F8F8" w:themeColor="background1"/>
                <w:sz w:val="24"/>
              </w:rPr>
              <w:lastRenderedPageBreak/>
              <w:t>Evaluation Team</w:t>
            </w:r>
          </w:p>
        </w:tc>
      </w:tr>
      <w:tr w:rsidR="00D07F7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tcPr>
          <w:p w:rsidR="00D07F7D" w:rsidRPr="00D9050F" w:rsidRDefault="00D07F7D" w:rsidP="00BA47BD">
            <w:pPr>
              <w:pStyle w:val="Body-CSI"/>
              <w:jc w:val="left"/>
              <w:rPr>
                <w:rFonts w:ascii="Georgia" w:hAnsi="Georgia"/>
                <w:sz w:val="24"/>
              </w:rPr>
            </w:pPr>
            <w:r w:rsidRPr="00D9050F">
              <w:rPr>
                <w:rFonts w:ascii="Georgia" w:hAnsi="Georgia"/>
                <w:sz w:val="24"/>
              </w:rPr>
              <w:t>Jewlya Lynn</w:t>
            </w:r>
          </w:p>
        </w:tc>
        <w:tc>
          <w:tcPr>
            <w:tcW w:w="3420" w:type="dxa"/>
            <w:shd w:val="clear" w:color="auto" w:fill="D3D3D3" w:themeFill="background1" w:themeFillShade="D9"/>
            <w:noWrap/>
            <w:tcMar>
              <w:top w:w="0" w:type="dxa"/>
              <w:left w:w="45" w:type="dxa"/>
              <w:bottom w:w="0" w:type="dxa"/>
              <w:right w:w="45" w:type="dxa"/>
            </w:tcMar>
            <w:vAlign w:val="bottom"/>
          </w:tcPr>
          <w:p w:rsidR="00D07F7D" w:rsidRPr="00D9050F" w:rsidRDefault="00D07F7D" w:rsidP="00BA47BD">
            <w:pPr>
              <w:pStyle w:val="Body-CSI"/>
              <w:jc w:val="left"/>
              <w:rPr>
                <w:rFonts w:ascii="Georgia" w:hAnsi="Georgia"/>
                <w:sz w:val="24"/>
              </w:rPr>
            </w:pPr>
            <w:r w:rsidRPr="00D9050F">
              <w:rPr>
                <w:rFonts w:ascii="Georgia" w:hAnsi="Georgia"/>
                <w:sz w:val="24"/>
              </w:rPr>
              <w:t>Spark Policy Institute</w:t>
            </w:r>
          </w:p>
        </w:tc>
        <w:tc>
          <w:tcPr>
            <w:tcW w:w="3510" w:type="dxa"/>
            <w:shd w:val="clear" w:color="auto" w:fill="D3D3D3" w:themeFill="background1" w:themeFillShade="D9"/>
            <w:tcMar>
              <w:top w:w="0" w:type="dxa"/>
              <w:left w:w="45" w:type="dxa"/>
              <w:bottom w:w="0" w:type="dxa"/>
              <w:right w:w="45" w:type="dxa"/>
            </w:tcMar>
            <w:vAlign w:val="bottom"/>
          </w:tcPr>
          <w:p w:rsidR="00D07F7D" w:rsidRPr="00D9050F" w:rsidRDefault="00986493" w:rsidP="00BA47BD">
            <w:pPr>
              <w:pStyle w:val="Body-CSI"/>
              <w:rPr>
                <w:rFonts w:ascii="Georgia" w:hAnsi="Georgia"/>
                <w:sz w:val="24"/>
              </w:rPr>
            </w:pPr>
            <w:hyperlink r:id="rId27" w:history="1">
              <w:r w:rsidR="00D07F7D" w:rsidRPr="00D9050F">
                <w:rPr>
                  <w:rStyle w:val="Hyperlink"/>
                  <w:rFonts w:ascii="Georgia" w:hAnsi="Georgia"/>
                  <w:sz w:val="24"/>
                </w:rPr>
                <w:t>jewla@sparkpolicy.com</w:t>
              </w:r>
            </w:hyperlink>
          </w:p>
        </w:tc>
        <w:tc>
          <w:tcPr>
            <w:tcW w:w="2160" w:type="dxa"/>
            <w:shd w:val="clear" w:color="auto" w:fill="D3D3D3" w:themeFill="background1" w:themeFillShade="D9"/>
            <w:tcMar>
              <w:top w:w="0" w:type="dxa"/>
              <w:left w:w="45" w:type="dxa"/>
              <w:bottom w:w="0" w:type="dxa"/>
              <w:right w:w="45" w:type="dxa"/>
            </w:tcMar>
            <w:vAlign w:val="bottom"/>
          </w:tcPr>
          <w:p w:rsidR="00D07F7D" w:rsidRPr="00D9050F" w:rsidRDefault="00D07F7D" w:rsidP="00D07F7D">
            <w:pPr>
              <w:pStyle w:val="Body-CSI"/>
              <w:jc w:val="left"/>
              <w:rPr>
                <w:rFonts w:ascii="Georgia" w:hAnsi="Georgia"/>
                <w:sz w:val="24"/>
              </w:rPr>
            </w:pPr>
            <w:r w:rsidRPr="00D9050F">
              <w:rPr>
                <w:rFonts w:ascii="Georgia" w:hAnsi="Georgia"/>
                <w:sz w:val="24"/>
              </w:rPr>
              <w:t>303-455-1740</w:t>
            </w:r>
            <w:r w:rsidR="00941A54" w:rsidRPr="00D9050F">
              <w:rPr>
                <w:rFonts w:ascii="Georgia" w:hAnsi="Georgia"/>
                <w:sz w:val="24"/>
              </w:rPr>
              <w:t xml:space="preserve"> </w:t>
            </w:r>
            <w:r w:rsidRPr="00D9050F">
              <w:rPr>
                <w:rFonts w:ascii="Georgia" w:hAnsi="Georgia"/>
                <w:sz w:val="24"/>
              </w:rPr>
              <w:t>x 113</w:t>
            </w:r>
          </w:p>
        </w:tc>
      </w:tr>
      <w:tr w:rsidR="00D07F7D" w:rsidRPr="00D9050F" w:rsidTr="002817B5">
        <w:trPr>
          <w:trHeight w:val="307"/>
        </w:trPr>
        <w:tc>
          <w:tcPr>
            <w:tcW w:w="1890" w:type="dxa"/>
            <w:shd w:val="clear" w:color="auto" w:fill="D3D3D3" w:themeFill="background1" w:themeFillShade="D9"/>
            <w:noWrap/>
            <w:tcMar>
              <w:top w:w="0" w:type="dxa"/>
              <w:left w:w="45" w:type="dxa"/>
              <w:bottom w:w="0" w:type="dxa"/>
              <w:right w:w="45" w:type="dxa"/>
            </w:tcMar>
            <w:vAlign w:val="bottom"/>
          </w:tcPr>
          <w:p w:rsidR="00D07F7D" w:rsidRPr="00D9050F" w:rsidRDefault="00D07F7D" w:rsidP="00BA47BD">
            <w:pPr>
              <w:pStyle w:val="Body-CSI"/>
              <w:jc w:val="left"/>
              <w:rPr>
                <w:rFonts w:ascii="Georgia" w:hAnsi="Georgia"/>
                <w:sz w:val="24"/>
              </w:rPr>
            </w:pPr>
            <w:r w:rsidRPr="00D9050F">
              <w:rPr>
                <w:rFonts w:ascii="Georgia" w:hAnsi="Georgia"/>
                <w:sz w:val="24"/>
              </w:rPr>
              <w:t>Jennifer James</w:t>
            </w:r>
          </w:p>
        </w:tc>
        <w:tc>
          <w:tcPr>
            <w:tcW w:w="3420" w:type="dxa"/>
            <w:shd w:val="clear" w:color="auto" w:fill="D3D3D3" w:themeFill="background1" w:themeFillShade="D9"/>
            <w:noWrap/>
            <w:tcMar>
              <w:top w:w="0" w:type="dxa"/>
              <w:left w:w="45" w:type="dxa"/>
              <w:bottom w:w="0" w:type="dxa"/>
              <w:right w:w="45" w:type="dxa"/>
            </w:tcMar>
            <w:vAlign w:val="bottom"/>
          </w:tcPr>
          <w:p w:rsidR="00D07F7D" w:rsidRPr="00D9050F" w:rsidRDefault="00D07F7D" w:rsidP="00BA47BD">
            <w:pPr>
              <w:pStyle w:val="Body-CSI"/>
              <w:jc w:val="left"/>
              <w:rPr>
                <w:rFonts w:ascii="Georgia" w:hAnsi="Georgia"/>
                <w:sz w:val="24"/>
              </w:rPr>
            </w:pPr>
            <w:proofErr w:type="spellStart"/>
            <w:r w:rsidRPr="00D9050F">
              <w:rPr>
                <w:rFonts w:ascii="Georgia" w:hAnsi="Georgia"/>
                <w:sz w:val="24"/>
              </w:rPr>
              <w:t>Harder+Company</w:t>
            </w:r>
            <w:proofErr w:type="spellEnd"/>
            <w:r w:rsidRPr="00D9050F">
              <w:rPr>
                <w:rFonts w:ascii="Georgia" w:hAnsi="Georgia"/>
                <w:sz w:val="24"/>
              </w:rPr>
              <w:t xml:space="preserve"> Community Research</w:t>
            </w:r>
          </w:p>
        </w:tc>
        <w:tc>
          <w:tcPr>
            <w:tcW w:w="3510" w:type="dxa"/>
            <w:shd w:val="clear" w:color="auto" w:fill="D3D3D3" w:themeFill="background1" w:themeFillShade="D9"/>
            <w:tcMar>
              <w:top w:w="0" w:type="dxa"/>
              <w:left w:w="45" w:type="dxa"/>
              <w:bottom w:w="0" w:type="dxa"/>
              <w:right w:w="45" w:type="dxa"/>
            </w:tcMar>
            <w:vAlign w:val="bottom"/>
          </w:tcPr>
          <w:p w:rsidR="00D07F7D" w:rsidRPr="00D9050F" w:rsidRDefault="00986493" w:rsidP="00BA47BD">
            <w:pPr>
              <w:pStyle w:val="Body-CSI"/>
              <w:rPr>
                <w:rFonts w:ascii="Georgia" w:hAnsi="Georgia"/>
                <w:sz w:val="24"/>
              </w:rPr>
            </w:pPr>
            <w:hyperlink r:id="rId28" w:history="1">
              <w:r w:rsidR="0009741A" w:rsidRPr="00D9050F">
                <w:rPr>
                  <w:rStyle w:val="Hyperlink"/>
                  <w:rFonts w:ascii="Georgia" w:hAnsi="Georgia"/>
                  <w:sz w:val="24"/>
                </w:rPr>
                <w:t>jjames@harderco.com</w:t>
              </w:r>
            </w:hyperlink>
            <w:r w:rsidR="0009741A" w:rsidRPr="00D9050F">
              <w:rPr>
                <w:rFonts w:ascii="Georgia" w:hAnsi="Georgia"/>
                <w:sz w:val="24"/>
              </w:rPr>
              <w:t xml:space="preserve"> </w:t>
            </w:r>
          </w:p>
        </w:tc>
        <w:tc>
          <w:tcPr>
            <w:tcW w:w="2160" w:type="dxa"/>
            <w:shd w:val="clear" w:color="auto" w:fill="D3D3D3" w:themeFill="background1" w:themeFillShade="D9"/>
            <w:tcMar>
              <w:top w:w="0" w:type="dxa"/>
              <w:left w:w="45" w:type="dxa"/>
              <w:bottom w:w="0" w:type="dxa"/>
              <w:right w:w="45" w:type="dxa"/>
            </w:tcMar>
            <w:vAlign w:val="bottom"/>
          </w:tcPr>
          <w:p w:rsidR="00D07F7D" w:rsidRPr="00D9050F" w:rsidRDefault="00D07F7D" w:rsidP="00D07F7D">
            <w:pPr>
              <w:pStyle w:val="Body-CSI"/>
              <w:jc w:val="left"/>
              <w:rPr>
                <w:rFonts w:ascii="Georgia" w:hAnsi="Georgia"/>
                <w:sz w:val="24"/>
              </w:rPr>
            </w:pPr>
            <w:r w:rsidRPr="00D9050F">
              <w:rPr>
                <w:rFonts w:ascii="Georgia" w:hAnsi="Georgia"/>
                <w:sz w:val="24"/>
              </w:rPr>
              <w:t>619-398-1980</w:t>
            </w:r>
          </w:p>
        </w:tc>
      </w:tr>
    </w:tbl>
    <w:p w:rsidR="003F7F0F" w:rsidRDefault="003F7F0F" w:rsidP="002214CA">
      <w:pPr>
        <w:pStyle w:val="Level2Heading"/>
        <w:jc w:val="center"/>
        <w:rPr>
          <w:rFonts w:ascii="Helvetica" w:hAnsi="Helvetica" w:cs="Helvetica"/>
          <w:caps w:val="0"/>
          <w:color w:val="44355B" w:themeColor="text1"/>
          <w:sz w:val="32"/>
          <w:szCs w:val="32"/>
        </w:rPr>
      </w:pPr>
      <w:bookmarkStart w:id="24" w:name="_Toc474305672"/>
      <w:bookmarkStart w:id="25" w:name="_GoBack"/>
      <w:bookmarkEnd w:id="25"/>
      <w:r>
        <w:rPr>
          <w:rFonts w:ascii="Helvetica" w:hAnsi="Helvetica" w:cs="Helvetica"/>
          <w:caps w:val="0"/>
          <w:color w:val="44355B" w:themeColor="text1"/>
          <w:sz w:val="32"/>
          <w:szCs w:val="32"/>
        </w:rPr>
        <w:br w:type="page"/>
      </w:r>
    </w:p>
    <w:p w:rsidR="00E35FB3" w:rsidRPr="002214CA" w:rsidRDefault="00BA3682" w:rsidP="002214CA">
      <w:pPr>
        <w:pStyle w:val="Level2Heading"/>
        <w:jc w:val="center"/>
        <w:rPr>
          <w:rFonts w:ascii="Helvetica" w:hAnsi="Helvetica" w:cs="Helvetica"/>
          <w:color w:val="44355B" w:themeColor="text1"/>
          <w:sz w:val="32"/>
          <w:szCs w:val="32"/>
        </w:rPr>
      </w:pPr>
      <w:r w:rsidRPr="00BA3682">
        <w:rPr>
          <w:rFonts w:ascii="Helvetica" w:hAnsi="Helvetica" w:cs="Helvetica"/>
          <w:caps w:val="0"/>
          <w:color w:val="44355B" w:themeColor="text1"/>
          <w:sz w:val="32"/>
          <w:szCs w:val="32"/>
        </w:rPr>
        <w:lastRenderedPageBreak/>
        <w:t>Meeting Norms</w:t>
      </w:r>
      <w:bookmarkEnd w:id="24"/>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Start and end on time</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Silence cell phones and step out of the room for important phone calls</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Minimize ‘outside’ business during sessions</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Honor commitments to the steering committee and work between meetings</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Be willing to step up and also step back</w:t>
      </w:r>
      <w:r w:rsidRPr="00460385">
        <w:rPr>
          <w:rFonts w:ascii="MS Mincho" w:eastAsia="MS Mincho" w:hAnsi="MS Mincho" w:cs="MS Mincho" w:hint="eastAsia"/>
          <w:sz w:val="24"/>
        </w:rPr>
        <w:t> </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 xml:space="preserve">Express genuine feelings concisely </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 xml:space="preserve">Focus on solutions: share your concerns, but try to follow up with a  proposed solution </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Actively listen to one another’s viewpoints</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 xml:space="preserve">Address conflict during meetings, dealing with the issue, not the person  </w:t>
      </w:r>
      <w:r w:rsidRPr="00460385">
        <w:rPr>
          <w:rFonts w:ascii="MS Mincho" w:eastAsia="MS Mincho" w:hAnsi="MS Mincho" w:cs="MS Mincho" w:hint="eastAsia"/>
          <w:sz w:val="24"/>
        </w:rPr>
        <w:t> </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 xml:space="preserve">Respect one another by avoiding side conversations or interrupting when someone is speaking </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Remember and engage remote participants</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460385">
        <w:rPr>
          <w:rFonts w:ascii="Georgia" w:hAnsi="Georgia" w:cs="Times New Roman"/>
          <w:sz w:val="24"/>
        </w:rPr>
        <w:t>If discussion becomes relevant to only a few participants or to another subgroup, hold the discussion outside of the meeting to be handled by relevant parties</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i/>
          <w:sz w:val="24"/>
        </w:rPr>
      </w:pPr>
      <w:r w:rsidRPr="00460385">
        <w:rPr>
          <w:rFonts w:ascii="Georgia" w:hAnsi="Georgia" w:cs="Times New Roman"/>
          <w:sz w:val="24"/>
        </w:rPr>
        <w:t>Topics outside the agenda will be documented and tabled for a later time (i.e. a future Steering Committee meeting or for the Sprint Group to discuss between meetings)</w:t>
      </w:r>
    </w:p>
    <w:p w:rsidR="002D1FD8" w:rsidRPr="00460385" w:rsidRDefault="002D1FD8" w:rsidP="002D1FD8">
      <w:pPr>
        <w:numPr>
          <w:ilvl w:val="0"/>
          <w:numId w:val="29"/>
        </w:numPr>
        <w:shd w:val="clear" w:color="auto" w:fill="FFFFFF"/>
        <w:spacing w:before="0" w:after="0" w:line="0" w:lineRule="atLeast"/>
        <w:ind w:left="360"/>
        <w:textAlignment w:val="baseline"/>
        <w:rPr>
          <w:rFonts w:ascii="Georgia" w:eastAsia="Times New Roman" w:hAnsi="Georgia" w:cs="Times New Roman"/>
          <w:sz w:val="24"/>
          <w:szCs w:val="24"/>
          <w:u w:val="single"/>
        </w:rPr>
      </w:pPr>
      <w:r w:rsidRPr="00460385">
        <w:rPr>
          <w:rFonts w:ascii="Georgia" w:eastAsia="Times New Roman" w:hAnsi="Georgia" w:cs="Times New Roman"/>
          <w:sz w:val="24"/>
          <w:szCs w:val="24"/>
          <w:u w:val="single"/>
        </w:rPr>
        <w:t>Decision Making Process:</w:t>
      </w:r>
    </w:p>
    <w:p w:rsidR="00CB6090" w:rsidRDefault="002D1FD8" w:rsidP="00CB6090">
      <w:pPr>
        <w:numPr>
          <w:ilvl w:val="1"/>
          <w:numId w:val="28"/>
        </w:numPr>
        <w:shd w:val="clear" w:color="auto" w:fill="FFFFFF"/>
        <w:tabs>
          <w:tab w:val="clear" w:pos="1440"/>
          <w:tab w:val="num" w:pos="720"/>
        </w:tabs>
        <w:spacing w:before="0" w:after="0" w:line="0" w:lineRule="atLeast"/>
        <w:ind w:left="720"/>
        <w:textAlignment w:val="baseline"/>
        <w:rPr>
          <w:rFonts w:ascii="Georgia" w:eastAsia="Times New Roman" w:hAnsi="Georgia" w:cs="Times New Roman"/>
          <w:sz w:val="24"/>
          <w:szCs w:val="24"/>
        </w:rPr>
      </w:pPr>
      <w:r w:rsidRPr="00460385">
        <w:rPr>
          <w:rFonts w:ascii="Georgia" w:eastAsia="Times New Roman" w:hAnsi="Georgia" w:cs="Times New Roman"/>
          <w:sz w:val="24"/>
          <w:szCs w:val="24"/>
        </w:rPr>
        <w:t>Voting will include those present in the room and on the phone</w:t>
      </w:r>
    </w:p>
    <w:p w:rsidR="00CB6090" w:rsidRPr="00CB6090" w:rsidRDefault="00CB6090" w:rsidP="00CB6090">
      <w:pPr>
        <w:numPr>
          <w:ilvl w:val="2"/>
          <w:numId w:val="28"/>
        </w:numPr>
        <w:shd w:val="clear" w:color="auto" w:fill="FFFFFF"/>
        <w:tabs>
          <w:tab w:val="clear" w:pos="2160"/>
          <w:tab w:val="num" w:pos="1440"/>
        </w:tabs>
        <w:spacing w:before="0" w:after="0" w:line="0" w:lineRule="atLeast"/>
        <w:ind w:left="1440"/>
        <w:textAlignment w:val="baseline"/>
        <w:rPr>
          <w:rFonts w:ascii="Georgia" w:eastAsia="Times New Roman" w:hAnsi="Georgia" w:cs="Times New Roman"/>
          <w:sz w:val="24"/>
          <w:szCs w:val="24"/>
        </w:rPr>
      </w:pPr>
      <w:r>
        <w:rPr>
          <w:rFonts w:ascii="Georgia" w:eastAsia="Times New Roman" w:hAnsi="Georgia" w:cs="Times New Roman"/>
          <w:sz w:val="24"/>
          <w:szCs w:val="24"/>
        </w:rPr>
        <w:t>For non-present members, the decision will be communicated to them after the meeting. They will have the opportunity to state whether they have MAJOR concerns with the decision. If so, the group may choose to revisit the decision. If not, the decision made during the meeting stands.</w:t>
      </w:r>
    </w:p>
    <w:p w:rsidR="002D1FD8" w:rsidRPr="00460385" w:rsidRDefault="002D1FD8" w:rsidP="002D1FD8">
      <w:pPr>
        <w:numPr>
          <w:ilvl w:val="1"/>
          <w:numId w:val="28"/>
        </w:numPr>
        <w:shd w:val="clear" w:color="auto" w:fill="FFFFFF"/>
        <w:tabs>
          <w:tab w:val="clear" w:pos="1440"/>
          <w:tab w:val="num" w:pos="720"/>
        </w:tabs>
        <w:spacing w:before="0" w:after="0" w:line="0" w:lineRule="atLeast"/>
        <w:ind w:left="720"/>
        <w:textAlignment w:val="baseline"/>
        <w:rPr>
          <w:rFonts w:ascii="Georgia" w:eastAsia="Times New Roman" w:hAnsi="Georgia" w:cs="Times New Roman"/>
          <w:sz w:val="24"/>
          <w:szCs w:val="24"/>
        </w:rPr>
      </w:pPr>
      <w:r w:rsidRPr="00460385">
        <w:rPr>
          <w:rFonts w:ascii="Georgia" w:eastAsia="Times New Roman" w:hAnsi="Georgia" w:cs="Times New Roman"/>
          <w:sz w:val="24"/>
          <w:szCs w:val="24"/>
        </w:rPr>
        <w:t>Every person in the room will be asked for input individually before voting for major decisions</w:t>
      </w:r>
    </w:p>
    <w:p w:rsidR="002D1FD8" w:rsidRPr="00460385" w:rsidRDefault="002D1FD8" w:rsidP="002D1FD8">
      <w:pPr>
        <w:numPr>
          <w:ilvl w:val="1"/>
          <w:numId w:val="28"/>
        </w:numPr>
        <w:shd w:val="clear" w:color="auto" w:fill="FFFFFF"/>
        <w:tabs>
          <w:tab w:val="clear" w:pos="1440"/>
          <w:tab w:val="num" w:pos="720"/>
        </w:tabs>
        <w:spacing w:before="0" w:after="0" w:line="312" w:lineRule="auto"/>
        <w:ind w:left="720"/>
        <w:textAlignment w:val="baseline"/>
        <w:rPr>
          <w:rFonts w:ascii="Georgia" w:eastAsia="Times New Roman" w:hAnsi="Georgia" w:cs="Times New Roman"/>
          <w:sz w:val="24"/>
          <w:szCs w:val="24"/>
        </w:rPr>
      </w:pPr>
      <w:r w:rsidRPr="00460385">
        <w:rPr>
          <w:rFonts w:ascii="Georgia" w:hAnsi="Georgia" w:cs="Times New Roman"/>
          <w:sz w:val="24"/>
          <w:szCs w:val="24"/>
        </w:rPr>
        <w:t xml:space="preserve">Make decisions by </w:t>
      </w:r>
      <w:r w:rsidRPr="00460385">
        <w:rPr>
          <w:rFonts w:ascii="Georgia" w:eastAsia="Times New Roman" w:hAnsi="Georgia" w:cs="Times New Roman"/>
          <w:sz w:val="24"/>
          <w:szCs w:val="24"/>
        </w:rPr>
        <w:t xml:space="preserve">thumbs up, thumbs down, thumbs sideways: </w:t>
      </w:r>
    </w:p>
    <w:p w:rsidR="002D1FD8" w:rsidRPr="00460385" w:rsidRDefault="002D1FD8" w:rsidP="002D1FD8">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460385">
        <w:rPr>
          <w:rFonts w:ascii="Georgia" w:eastAsia="Times New Roman" w:hAnsi="Georgia" w:cs="Times New Roman"/>
          <w:sz w:val="24"/>
          <w:szCs w:val="24"/>
        </w:rPr>
        <w:t>Thumbs up: vote to pass the decision, in favor of</w:t>
      </w:r>
    </w:p>
    <w:p w:rsidR="002D1FD8" w:rsidRPr="00460385" w:rsidRDefault="002D1FD8" w:rsidP="002D1FD8">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460385">
        <w:rPr>
          <w:rFonts w:ascii="Georgia" w:eastAsia="Times New Roman" w:hAnsi="Georgia" w:cs="Times New Roman"/>
          <w:sz w:val="24"/>
          <w:szCs w:val="24"/>
        </w:rPr>
        <w:t>Sideways thumb: won’t block the decision, need clarification or are unsure</w:t>
      </w:r>
    </w:p>
    <w:p w:rsidR="002D1FD8" w:rsidRPr="00460385" w:rsidRDefault="002D1FD8" w:rsidP="002D1FD8">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460385">
        <w:rPr>
          <w:rFonts w:ascii="Georgia" w:eastAsia="Times New Roman" w:hAnsi="Georgia" w:cs="Times New Roman"/>
          <w:sz w:val="24"/>
          <w:szCs w:val="24"/>
        </w:rPr>
        <w:t xml:space="preserve">Thumbs down: vote to block the decision, not in favor of </w:t>
      </w:r>
    </w:p>
    <w:p w:rsidR="002D1FD8" w:rsidRPr="00460385" w:rsidRDefault="002D1FD8" w:rsidP="002D1FD8">
      <w:pPr>
        <w:numPr>
          <w:ilvl w:val="1"/>
          <w:numId w:val="28"/>
        </w:numPr>
        <w:shd w:val="clear" w:color="auto" w:fill="FFFFFF"/>
        <w:tabs>
          <w:tab w:val="clear" w:pos="1440"/>
          <w:tab w:val="num" w:pos="720"/>
        </w:tabs>
        <w:spacing w:before="0" w:after="0" w:line="312" w:lineRule="auto"/>
        <w:ind w:left="720"/>
        <w:textAlignment w:val="baseline"/>
        <w:rPr>
          <w:rFonts w:ascii="Georgia" w:eastAsia="Times New Roman" w:hAnsi="Georgia" w:cs="Times New Roman"/>
          <w:sz w:val="24"/>
          <w:szCs w:val="24"/>
        </w:rPr>
      </w:pPr>
      <w:r w:rsidRPr="00460385">
        <w:rPr>
          <w:rFonts w:ascii="Georgia" w:eastAsia="Times New Roman" w:hAnsi="Georgia" w:cs="Times New Roman"/>
          <w:sz w:val="24"/>
          <w:szCs w:val="24"/>
        </w:rPr>
        <w:t>Passage percentage</w:t>
      </w:r>
    </w:p>
    <w:p w:rsidR="002D1FD8" w:rsidRPr="00460385" w:rsidRDefault="002D1FD8" w:rsidP="002D1FD8">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460385">
        <w:rPr>
          <w:rFonts w:ascii="Georgia" w:eastAsia="Times New Roman" w:hAnsi="Georgia" w:cs="Times New Roman"/>
          <w:sz w:val="24"/>
          <w:szCs w:val="24"/>
        </w:rPr>
        <w:t>65%+ thumbs up: passage</w:t>
      </w:r>
    </w:p>
    <w:p w:rsidR="002D1FD8" w:rsidRPr="00460385" w:rsidRDefault="002D1FD8" w:rsidP="002D1FD8">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460385">
        <w:rPr>
          <w:rFonts w:ascii="Georgia" w:eastAsia="Times New Roman" w:hAnsi="Georgia" w:cs="Times New Roman"/>
          <w:sz w:val="24"/>
          <w:szCs w:val="24"/>
        </w:rPr>
        <w:t>65%+ thumbs down: blocked</w:t>
      </w:r>
    </w:p>
    <w:p w:rsidR="002D1FD8" w:rsidRPr="00460385" w:rsidRDefault="002D1FD8" w:rsidP="002D1FD8">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460385">
        <w:rPr>
          <w:rFonts w:ascii="Georgia" w:eastAsia="Times New Roman" w:hAnsi="Georgia" w:cs="Times New Roman"/>
          <w:sz w:val="24"/>
          <w:szCs w:val="24"/>
        </w:rPr>
        <w:t>Any other combination of voting will warrant additional discussion</w:t>
      </w:r>
    </w:p>
    <w:p w:rsidR="002D1FD8" w:rsidRPr="00460385" w:rsidRDefault="002D1FD8" w:rsidP="002D1FD8">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MS Mincho"/>
          <w:sz w:val="24"/>
        </w:rPr>
      </w:pPr>
      <w:r w:rsidRPr="00460385">
        <w:rPr>
          <w:rFonts w:ascii="Georgia" w:hAnsi="Georgia" w:cs="Times New Roman"/>
          <w:sz w:val="24"/>
        </w:rPr>
        <w:t>Review norms at each meeting</w:t>
      </w:r>
    </w:p>
    <w:p w:rsidR="002214CA" w:rsidRPr="002214CA" w:rsidRDefault="002D1FD8" w:rsidP="002214CA">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MS Mincho"/>
          <w:sz w:val="24"/>
        </w:rPr>
      </w:pPr>
      <w:r w:rsidRPr="00E0579C">
        <w:rPr>
          <w:rFonts w:ascii="Georgia" w:eastAsia="MS Mincho" w:hAnsi="Georgia" w:cs="MS Mincho"/>
          <w:sz w:val="24"/>
        </w:rPr>
        <w:t xml:space="preserve">Sprint group will </w:t>
      </w:r>
      <w:r w:rsidRPr="00E0579C">
        <w:rPr>
          <w:rFonts w:ascii="Georgia" w:hAnsi="Georgia" w:cs="Times New Roman"/>
          <w:sz w:val="24"/>
        </w:rPr>
        <w:t>periodically reassess meeting norm effectiveness every 6 months;</w:t>
      </w:r>
      <w:r w:rsidRPr="00E0579C">
        <w:rPr>
          <w:rFonts w:ascii="MS Mincho" w:eastAsia="MS Mincho" w:hAnsi="MS Mincho" w:cs="MS Mincho" w:hint="eastAsia"/>
          <w:sz w:val="24"/>
        </w:rPr>
        <w:t> </w:t>
      </w:r>
      <w:r w:rsidRPr="00E0579C">
        <w:rPr>
          <w:rFonts w:ascii="Georgia" w:hAnsi="Georgia" w:cs="Times New Roman"/>
          <w:sz w:val="24"/>
        </w:rPr>
        <w:t xml:space="preserve">add, delete, or renegotiate norms as needed </w:t>
      </w:r>
    </w:p>
    <w:p w:rsidR="002214CA" w:rsidRDefault="002214CA">
      <w:pPr>
        <w:rPr>
          <w:rFonts w:ascii="Helvetica" w:hAnsi="Helvetica"/>
          <w:b/>
          <w:color w:val="44355B" w:themeColor="text1"/>
          <w:sz w:val="32"/>
          <w:szCs w:val="32"/>
        </w:rPr>
      </w:pPr>
      <w:r>
        <w:br w:type="page"/>
      </w:r>
    </w:p>
    <w:p w:rsidR="00BA3682" w:rsidRPr="002214CA" w:rsidRDefault="002214CA" w:rsidP="002214CA">
      <w:pPr>
        <w:pStyle w:val="HSCIHeading1"/>
        <w:jc w:val="center"/>
      </w:pPr>
      <w:r>
        <w:lastRenderedPageBreak/>
        <w:t>Memorandum of Understanding</w:t>
      </w:r>
    </w:p>
    <w:p w:rsidR="00BA3682" w:rsidRPr="00460385" w:rsidRDefault="00BA3682" w:rsidP="00BA3682">
      <w:pPr>
        <w:jc w:val="center"/>
        <w:rPr>
          <w:rFonts w:ascii="Georgia" w:hAnsi="Georgia"/>
          <w:b/>
          <w:bCs/>
          <w:sz w:val="24"/>
          <w:szCs w:val="24"/>
        </w:rPr>
      </w:pPr>
      <w:r w:rsidRPr="00460385">
        <w:rPr>
          <w:rFonts w:ascii="Georgia" w:hAnsi="Georgia"/>
          <w:b/>
          <w:bCs/>
          <w:sz w:val="24"/>
          <w:szCs w:val="24"/>
        </w:rPr>
        <w:t>BETWEEN THE HEALTHY SCHOOLS COLLECTIVE IMPACT (HSCI) BACKBONE</w:t>
      </w:r>
    </w:p>
    <w:p w:rsidR="00BA3682" w:rsidRPr="00460385" w:rsidRDefault="00BA3682" w:rsidP="002214CA">
      <w:pPr>
        <w:jc w:val="center"/>
        <w:rPr>
          <w:rFonts w:ascii="Georgia" w:hAnsi="Georgia"/>
          <w:sz w:val="24"/>
          <w:szCs w:val="24"/>
        </w:rPr>
      </w:pPr>
      <w:r w:rsidRPr="00460385">
        <w:rPr>
          <w:rFonts w:ascii="Georgia" w:hAnsi="Georgia"/>
          <w:b/>
          <w:bCs/>
          <w:sz w:val="24"/>
          <w:szCs w:val="24"/>
        </w:rPr>
        <w:t>AND</w:t>
      </w:r>
      <w:r w:rsidRPr="00460385">
        <w:rPr>
          <w:rFonts w:ascii="Georgia" w:hAnsi="Georgia"/>
          <w:b/>
          <w:bCs/>
          <w:sz w:val="24"/>
          <w:szCs w:val="24"/>
          <w:u w:val="single"/>
        </w:rPr>
        <w:t xml:space="preserve">     [INDIVIDUAL OR ORGANIZATION]     </w:t>
      </w:r>
    </w:p>
    <w:p w:rsidR="00BA3682" w:rsidRPr="00460385" w:rsidRDefault="00BA3682" w:rsidP="00BA3682">
      <w:pPr>
        <w:numPr>
          <w:ilvl w:val="0"/>
          <w:numId w:val="30"/>
        </w:numPr>
        <w:spacing w:before="0" w:after="0" w:line="240" w:lineRule="auto"/>
        <w:rPr>
          <w:rFonts w:ascii="Georgia" w:hAnsi="Georgia"/>
          <w:sz w:val="24"/>
          <w:szCs w:val="24"/>
        </w:rPr>
      </w:pPr>
      <w:r w:rsidRPr="00460385">
        <w:rPr>
          <w:rFonts w:ascii="Georgia" w:hAnsi="Georgia"/>
          <w:b/>
          <w:bCs/>
          <w:sz w:val="24"/>
          <w:szCs w:val="24"/>
        </w:rPr>
        <w:t>Parties.</w:t>
      </w:r>
      <w:r w:rsidRPr="00460385">
        <w:rPr>
          <w:rFonts w:ascii="Georgia" w:hAnsi="Georgia"/>
          <w:b/>
          <w:bCs/>
          <w:sz w:val="24"/>
          <w:szCs w:val="24"/>
        </w:rPr>
        <w:tab/>
      </w:r>
      <w:r w:rsidRPr="00460385">
        <w:rPr>
          <w:rFonts w:ascii="Georgia" w:hAnsi="Georgia"/>
          <w:sz w:val="24"/>
          <w:szCs w:val="24"/>
        </w:rPr>
        <w:t xml:space="preserve">This Memorandum of Understanding (hereinafter referred to as “MOU”) is made and entered into by and between the Healthy Schools Collective Impact Backbone (Spark Policy Institute), and </w:t>
      </w:r>
      <w:r w:rsidRPr="00460385">
        <w:rPr>
          <w:rFonts w:ascii="Georgia" w:hAnsi="Georgia"/>
          <w:sz w:val="24"/>
          <w:szCs w:val="24"/>
          <w:u w:val="single"/>
        </w:rPr>
        <w:t xml:space="preserve">     [individual or organization]    </w:t>
      </w:r>
      <w:r w:rsidRPr="00460385">
        <w:rPr>
          <w:rFonts w:ascii="Georgia" w:hAnsi="Georgia"/>
          <w:sz w:val="24"/>
          <w:szCs w:val="24"/>
        </w:rPr>
        <w:t>.</w:t>
      </w:r>
    </w:p>
    <w:p w:rsidR="00BA3682" w:rsidRPr="00460385" w:rsidRDefault="00BA3682" w:rsidP="00BA3682">
      <w:pPr>
        <w:numPr>
          <w:ilvl w:val="0"/>
          <w:numId w:val="30"/>
        </w:numPr>
        <w:spacing w:before="0" w:after="0" w:line="240" w:lineRule="auto"/>
        <w:rPr>
          <w:rFonts w:ascii="Georgia" w:hAnsi="Georgia"/>
          <w:sz w:val="24"/>
          <w:szCs w:val="24"/>
        </w:rPr>
      </w:pPr>
      <w:r w:rsidRPr="00460385">
        <w:rPr>
          <w:rFonts w:ascii="Georgia" w:hAnsi="Georgia"/>
          <w:b/>
          <w:bCs/>
          <w:sz w:val="24"/>
          <w:szCs w:val="24"/>
        </w:rPr>
        <w:t>Purpose.</w:t>
      </w:r>
      <w:r w:rsidRPr="00460385">
        <w:rPr>
          <w:rFonts w:ascii="Georgia" w:hAnsi="Georgia"/>
          <w:b/>
          <w:bCs/>
          <w:sz w:val="24"/>
          <w:szCs w:val="24"/>
        </w:rPr>
        <w:tab/>
      </w:r>
      <w:r w:rsidRPr="00460385">
        <w:rPr>
          <w:rFonts w:ascii="Georgia" w:hAnsi="Georgia"/>
          <w:sz w:val="24"/>
          <w:szCs w:val="24"/>
        </w:rPr>
        <w:t xml:space="preserve">The purpose of this MOU is to establish the terms and conditions under which the Healthy Schools Collective Impact Steering Committee will meet.  </w:t>
      </w:r>
    </w:p>
    <w:p w:rsidR="00BA3682" w:rsidRPr="00460385" w:rsidRDefault="00BA3682" w:rsidP="00BA3682">
      <w:pPr>
        <w:numPr>
          <w:ilvl w:val="0"/>
          <w:numId w:val="30"/>
        </w:numPr>
        <w:spacing w:before="0" w:after="0" w:line="240" w:lineRule="auto"/>
        <w:rPr>
          <w:rFonts w:ascii="Georgia" w:hAnsi="Georgia"/>
          <w:sz w:val="24"/>
          <w:szCs w:val="24"/>
        </w:rPr>
      </w:pPr>
      <w:r w:rsidRPr="00460385">
        <w:rPr>
          <w:rFonts w:ascii="Georgia" w:hAnsi="Georgia"/>
          <w:b/>
          <w:bCs/>
          <w:sz w:val="24"/>
          <w:szCs w:val="24"/>
        </w:rPr>
        <w:t xml:space="preserve">Term of MOU. </w:t>
      </w:r>
      <w:r w:rsidRPr="00460385">
        <w:rPr>
          <w:rFonts w:ascii="Georgia" w:hAnsi="Georgia"/>
          <w:sz w:val="24"/>
          <w:szCs w:val="24"/>
        </w:rPr>
        <w:t xml:space="preserve">This MOU is effective upon the day and date last signed and executed by the duly authorized representatives of the parties to this MOU and the governing bodies of the parties’ respective counties or municipalities and shall remain in full force and effect for not longer than </w:t>
      </w:r>
      <w:r w:rsidRPr="00460385">
        <w:rPr>
          <w:rFonts w:ascii="Georgia" w:hAnsi="Georgia"/>
          <w:sz w:val="24"/>
          <w:szCs w:val="24"/>
          <w:u w:val="single"/>
        </w:rPr>
        <w:tab/>
        <w:t xml:space="preserve">[time frame]  </w:t>
      </w:r>
      <w:r w:rsidRPr="00460385">
        <w:rPr>
          <w:rFonts w:ascii="Georgia" w:hAnsi="Georgia"/>
          <w:sz w:val="24"/>
          <w:szCs w:val="24"/>
        </w:rPr>
        <w:t xml:space="preserve">  This MOU may be terminated, without cause, by either party upon </w:t>
      </w:r>
      <w:r w:rsidRPr="00460385">
        <w:rPr>
          <w:rFonts w:ascii="Georgia" w:hAnsi="Georgia"/>
          <w:sz w:val="24"/>
          <w:szCs w:val="24"/>
          <w:u w:val="single"/>
        </w:rPr>
        <w:t xml:space="preserve">   [time frame]   </w:t>
      </w:r>
      <w:r w:rsidRPr="00460385">
        <w:rPr>
          <w:rFonts w:ascii="Georgia" w:hAnsi="Georgia"/>
          <w:sz w:val="24"/>
          <w:szCs w:val="24"/>
        </w:rPr>
        <w:t xml:space="preserve"> written or electronic notice.</w:t>
      </w:r>
    </w:p>
    <w:p w:rsidR="00BA3682" w:rsidRPr="00460385" w:rsidRDefault="00BA3682" w:rsidP="00BA3682">
      <w:pPr>
        <w:numPr>
          <w:ilvl w:val="0"/>
          <w:numId w:val="30"/>
        </w:numPr>
        <w:spacing w:before="0" w:after="0" w:line="240" w:lineRule="auto"/>
        <w:rPr>
          <w:rFonts w:ascii="Georgia" w:hAnsi="Georgia"/>
          <w:sz w:val="24"/>
          <w:szCs w:val="24"/>
        </w:rPr>
      </w:pPr>
      <w:proofErr w:type="gramStart"/>
      <w:r w:rsidRPr="00460385">
        <w:rPr>
          <w:rFonts w:ascii="Georgia" w:hAnsi="Georgia"/>
          <w:b/>
          <w:bCs/>
          <w:sz w:val="24"/>
          <w:szCs w:val="24"/>
        </w:rPr>
        <w:t>Your</w:t>
      </w:r>
      <w:proofErr w:type="gramEnd"/>
      <w:r w:rsidRPr="00460385">
        <w:rPr>
          <w:rFonts w:ascii="Georgia" w:hAnsi="Georgia"/>
          <w:b/>
          <w:bCs/>
          <w:sz w:val="24"/>
          <w:szCs w:val="24"/>
        </w:rPr>
        <w:t xml:space="preserve"> Responsibilities</w:t>
      </w:r>
      <w:r w:rsidRPr="00460385">
        <w:rPr>
          <w:rFonts w:ascii="Georgia" w:hAnsi="Georgia"/>
          <w:sz w:val="24"/>
          <w:szCs w:val="24"/>
        </w:rPr>
        <w:t>.</w:t>
      </w:r>
      <w:r w:rsidRPr="00460385">
        <w:rPr>
          <w:rFonts w:ascii="Georgia" w:hAnsi="Georgia"/>
          <w:sz w:val="24"/>
          <w:szCs w:val="24"/>
        </w:rPr>
        <w:tab/>
        <w:t xml:space="preserve">Each Steering Committee member will prioritize monthly meeting attendance and participation, recognizing that all other members are sacrificing their time to do the same. It will be the expectation that all materials sent to the Steering Committee prior to each meeting will be read beforehand. </w:t>
      </w:r>
      <w:r w:rsidRPr="00460385">
        <w:rPr>
          <w:rFonts w:ascii="Georgia" w:hAnsi="Georgia"/>
          <w:iCs/>
          <w:color w:val="000000"/>
          <w:sz w:val="24"/>
          <w:szCs w:val="24"/>
        </w:rPr>
        <w:t>Each Steering Committee member agrees to operate according to the established vision, mission, values, policies, and meeting norms of HSCI.</w:t>
      </w:r>
    </w:p>
    <w:p w:rsidR="00BA3682" w:rsidRPr="00460385" w:rsidRDefault="00BA3682" w:rsidP="00BA3682">
      <w:pPr>
        <w:numPr>
          <w:ilvl w:val="0"/>
          <w:numId w:val="30"/>
        </w:numPr>
        <w:spacing w:before="0" w:after="0" w:line="240" w:lineRule="auto"/>
        <w:rPr>
          <w:rFonts w:ascii="Georgia" w:hAnsi="Georgia"/>
          <w:sz w:val="24"/>
          <w:szCs w:val="24"/>
        </w:rPr>
      </w:pPr>
      <w:r w:rsidRPr="00460385">
        <w:rPr>
          <w:rFonts w:ascii="Georgia" w:hAnsi="Georgia"/>
          <w:b/>
          <w:sz w:val="24"/>
          <w:szCs w:val="24"/>
        </w:rPr>
        <w:t>Spark Policy Institute’s Responsibilities.</w:t>
      </w:r>
      <w:r w:rsidRPr="00460385">
        <w:rPr>
          <w:rFonts w:ascii="Georgia" w:hAnsi="Georgia"/>
          <w:b/>
          <w:sz w:val="24"/>
          <w:szCs w:val="24"/>
        </w:rPr>
        <w:tab/>
      </w:r>
      <w:r w:rsidRPr="00460385">
        <w:rPr>
          <w:rFonts w:ascii="Georgia" w:hAnsi="Georgia"/>
          <w:sz w:val="24"/>
          <w:szCs w:val="24"/>
        </w:rPr>
        <w:t>The backbone is here to facilitate Steering Committee and Sprint Group meetings in addition to providing general oversight for the parties involved in HSCI. Steering Committee members can contact the backbone with any questions, concerns or comments they may have about HSCI or their involvement in it.</w:t>
      </w:r>
    </w:p>
    <w:p w:rsidR="00BA3682" w:rsidRPr="00460385" w:rsidRDefault="00BA3682" w:rsidP="00BA3682">
      <w:pPr>
        <w:numPr>
          <w:ilvl w:val="0"/>
          <w:numId w:val="30"/>
        </w:numPr>
        <w:spacing w:before="0" w:after="0" w:line="240" w:lineRule="auto"/>
        <w:rPr>
          <w:rFonts w:ascii="Georgia" w:hAnsi="Georgia"/>
          <w:sz w:val="24"/>
          <w:szCs w:val="24"/>
        </w:rPr>
      </w:pPr>
      <w:r w:rsidRPr="00460385">
        <w:rPr>
          <w:rFonts w:ascii="Georgia" w:hAnsi="Georgia"/>
          <w:b/>
          <w:sz w:val="24"/>
          <w:szCs w:val="24"/>
        </w:rPr>
        <w:t>Confidentiality.</w:t>
      </w:r>
      <w:r w:rsidRPr="00460385">
        <w:rPr>
          <w:rFonts w:ascii="Georgia" w:hAnsi="Georgia"/>
          <w:b/>
          <w:sz w:val="24"/>
          <w:szCs w:val="24"/>
        </w:rPr>
        <w:tab/>
      </w:r>
      <w:r w:rsidRPr="00460385">
        <w:rPr>
          <w:rFonts w:ascii="Georgia" w:hAnsi="Georgia"/>
          <w:sz w:val="24"/>
          <w:szCs w:val="24"/>
        </w:rPr>
        <w:t xml:space="preserve">Each Steering Committee member will recognize the importance of topics discussed within meetings by upholding the confidentiality of certain topics. </w:t>
      </w:r>
    </w:p>
    <w:p w:rsidR="00BA3682" w:rsidRPr="00460385" w:rsidRDefault="00BA3682" w:rsidP="00BA3682">
      <w:pPr>
        <w:numPr>
          <w:ilvl w:val="0"/>
          <w:numId w:val="30"/>
        </w:numPr>
        <w:spacing w:before="0" w:after="0" w:line="240" w:lineRule="auto"/>
        <w:rPr>
          <w:rFonts w:ascii="Georgia" w:hAnsi="Georgia"/>
          <w:sz w:val="24"/>
          <w:szCs w:val="24"/>
        </w:rPr>
      </w:pPr>
      <w:r w:rsidRPr="00460385">
        <w:rPr>
          <w:rFonts w:ascii="Georgia" w:hAnsi="Georgia"/>
          <w:b/>
          <w:sz w:val="24"/>
          <w:szCs w:val="24"/>
        </w:rPr>
        <w:t xml:space="preserve">Conflicts of Interest. </w:t>
      </w:r>
      <w:r w:rsidRPr="00460385">
        <w:rPr>
          <w:rFonts w:ascii="Georgia" w:hAnsi="Georgia"/>
          <w:sz w:val="24"/>
          <w:szCs w:val="24"/>
        </w:rPr>
        <w:t xml:space="preserve">Steering Committee members will inform the group of their personal or professional conflicts of interest that may arise within a meeting topic. Furthermore, they will not act upon said conflicts. </w:t>
      </w:r>
    </w:p>
    <w:p w:rsidR="00BA3682" w:rsidRPr="00460385" w:rsidRDefault="00BA3682" w:rsidP="00BA3682">
      <w:pPr>
        <w:numPr>
          <w:ilvl w:val="0"/>
          <w:numId w:val="30"/>
        </w:numPr>
        <w:spacing w:before="0" w:after="0" w:line="240" w:lineRule="auto"/>
        <w:rPr>
          <w:rFonts w:ascii="Georgia" w:hAnsi="Georgia"/>
          <w:sz w:val="24"/>
          <w:szCs w:val="24"/>
        </w:rPr>
      </w:pPr>
      <w:r w:rsidRPr="00460385">
        <w:rPr>
          <w:rFonts w:ascii="Georgia" w:hAnsi="Georgia"/>
          <w:b/>
          <w:bCs/>
          <w:sz w:val="24"/>
          <w:szCs w:val="24"/>
        </w:rPr>
        <w:t>General Provisions</w:t>
      </w:r>
    </w:p>
    <w:p w:rsidR="00BA3682" w:rsidRPr="00460385" w:rsidRDefault="00BA3682" w:rsidP="00BA3682">
      <w:pPr>
        <w:numPr>
          <w:ilvl w:val="1"/>
          <w:numId w:val="30"/>
        </w:numPr>
        <w:spacing w:before="0" w:after="0" w:line="240" w:lineRule="auto"/>
        <w:rPr>
          <w:rFonts w:ascii="Georgia" w:hAnsi="Georgia"/>
          <w:sz w:val="24"/>
          <w:szCs w:val="24"/>
        </w:rPr>
      </w:pPr>
      <w:r w:rsidRPr="00460385">
        <w:rPr>
          <w:rFonts w:ascii="Georgia" w:hAnsi="Georgia"/>
          <w:b/>
          <w:bCs/>
          <w:sz w:val="24"/>
          <w:szCs w:val="24"/>
        </w:rPr>
        <w:t>Amendments.</w:t>
      </w:r>
      <w:r w:rsidRPr="00460385">
        <w:rPr>
          <w:rFonts w:ascii="Georgia" w:hAnsi="Georgia"/>
          <w:sz w:val="24"/>
          <w:szCs w:val="24"/>
        </w:rPr>
        <w:tab/>
        <w:t>Either party may request changes to this MOU.  Any changes, modifications, revisions or amendments to this MOU which are mutually agreed upon by and between the parties to this MOU shall be incorporated in writing, and effective when executed and signed by all parties to this MOU.</w:t>
      </w:r>
    </w:p>
    <w:p w:rsidR="00BA3682" w:rsidRPr="00460385" w:rsidRDefault="00BA3682" w:rsidP="00BA3682">
      <w:pPr>
        <w:numPr>
          <w:ilvl w:val="1"/>
          <w:numId w:val="30"/>
        </w:numPr>
        <w:spacing w:before="0" w:after="0" w:line="240" w:lineRule="auto"/>
        <w:rPr>
          <w:rFonts w:ascii="Georgia" w:hAnsi="Georgia"/>
          <w:sz w:val="24"/>
          <w:szCs w:val="24"/>
        </w:rPr>
      </w:pPr>
      <w:r w:rsidRPr="00460385">
        <w:rPr>
          <w:rFonts w:ascii="Georgia" w:hAnsi="Georgia"/>
          <w:b/>
          <w:bCs/>
          <w:sz w:val="24"/>
          <w:szCs w:val="24"/>
        </w:rPr>
        <w:t>Severability.</w:t>
      </w:r>
      <w:r w:rsidRPr="00460385">
        <w:rPr>
          <w:rFonts w:ascii="Georgia" w:hAnsi="Georgia"/>
          <w:sz w:val="24"/>
          <w:szCs w:val="24"/>
        </w:rPr>
        <w:tab/>
        <w:t xml:space="preserve">Should any portion of this MOU no longer suit your job responsibilities, scope of work, or other circumstances, then </w:t>
      </w:r>
      <w:r w:rsidRPr="00460385">
        <w:rPr>
          <w:rFonts w:ascii="Georgia" w:hAnsi="Georgia"/>
          <w:sz w:val="24"/>
          <w:szCs w:val="24"/>
          <w:u w:val="single"/>
        </w:rPr>
        <w:t xml:space="preserve">    [individual or organization]     </w:t>
      </w:r>
      <w:r w:rsidRPr="00460385">
        <w:rPr>
          <w:rFonts w:ascii="Georgia" w:hAnsi="Georgia"/>
          <w:sz w:val="24"/>
          <w:szCs w:val="24"/>
        </w:rPr>
        <w:t xml:space="preserve"> will be may give Spark Policy Institute advanced notice regarding their severance.</w:t>
      </w:r>
    </w:p>
    <w:p w:rsidR="00BA3682" w:rsidRPr="002214CA" w:rsidRDefault="00BA3682" w:rsidP="002214CA">
      <w:pPr>
        <w:numPr>
          <w:ilvl w:val="0"/>
          <w:numId w:val="30"/>
        </w:numPr>
        <w:spacing w:before="0" w:after="0" w:line="240" w:lineRule="auto"/>
        <w:rPr>
          <w:rFonts w:ascii="Georgia" w:hAnsi="Georgia"/>
          <w:sz w:val="24"/>
          <w:szCs w:val="24"/>
        </w:rPr>
      </w:pPr>
      <w:r w:rsidRPr="00460385">
        <w:rPr>
          <w:rFonts w:ascii="Georgia" w:hAnsi="Georgia"/>
          <w:b/>
          <w:bCs/>
          <w:sz w:val="24"/>
          <w:szCs w:val="24"/>
        </w:rPr>
        <w:t>Signatures.</w:t>
      </w:r>
      <w:r w:rsidRPr="00460385">
        <w:rPr>
          <w:rFonts w:ascii="Georgia" w:hAnsi="Georgia"/>
          <w:sz w:val="24"/>
          <w:szCs w:val="24"/>
        </w:rPr>
        <w:tab/>
        <w:t xml:space="preserve">In witness whereof, the parties to this MOU through their duly designated representatives—whether that </w:t>
      </w:r>
      <w:proofErr w:type="gramStart"/>
      <w:r w:rsidRPr="00460385">
        <w:rPr>
          <w:rFonts w:ascii="Georgia" w:hAnsi="Georgia"/>
          <w:sz w:val="24"/>
          <w:szCs w:val="24"/>
        </w:rPr>
        <w:t>be</w:t>
      </w:r>
      <w:proofErr w:type="gramEnd"/>
      <w:r w:rsidRPr="00460385">
        <w:rPr>
          <w:rFonts w:ascii="Georgia" w:hAnsi="Georgia"/>
          <w:sz w:val="24"/>
          <w:szCs w:val="24"/>
        </w:rPr>
        <w:t xml:space="preserve"> the Steering Committee member themselves or their organizations—have executed this MOU on the days and dates </w:t>
      </w:r>
      <w:r w:rsidRPr="00460385">
        <w:rPr>
          <w:rFonts w:ascii="Georgia" w:hAnsi="Georgia"/>
          <w:sz w:val="24"/>
          <w:szCs w:val="24"/>
        </w:rPr>
        <w:lastRenderedPageBreak/>
        <w:t>set out below, and certify that they have read, understood, and agreed to the terms and conditions of this MOU as set forth herein.</w:t>
      </w:r>
    </w:p>
    <w:p w:rsidR="00BA3682" w:rsidRPr="00460385" w:rsidRDefault="00BA3682" w:rsidP="002214CA">
      <w:pPr>
        <w:ind w:firstLine="360"/>
        <w:rPr>
          <w:rFonts w:ascii="Georgia" w:hAnsi="Georgia"/>
          <w:sz w:val="24"/>
          <w:szCs w:val="24"/>
        </w:rPr>
      </w:pPr>
      <w:r w:rsidRPr="00460385">
        <w:rPr>
          <w:rFonts w:ascii="Georgia" w:hAnsi="Georgia"/>
          <w:sz w:val="24"/>
          <w:szCs w:val="24"/>
        </w:rPr>
        <w:t>The effective date of this MOU is the date of the signature last affixed to this page.</w:t>
      </w:r>
    </w:p>
    <w:p w:rsidR="00BA3682" w:rsidRPr="00460385" w:rsidRDefault="00BA3682" w:rsidP="00BA3682">
      <w:pPr>
        <w:rPr>
          <w:rFonts w:ascii="Georgia" w:hAnsi="Georgia"/>
          <w:sz w:val="24"/>
          <w:szCs w:val="24"/>
        </w:rPr>
      </w:pPr>
      <w:r w:rsidRPr="00460385">
        <w:rPr>
          <w:rFonts w:ascii="Georgia" w:hAnsi="Georgia"/>
          <w:b/>
          <w:bCs/>
          <w:sz w:val="24"/>
          <w:szCs w:val="24"/>
        </w:rPr>
        <w:t>[Individual/Organization]</w:t>
      </w:r>
    </w:p>
    <w:p w:rsidR="00BA3682" w:rsidRPr="00460385" w:rsidRDefault="00BA3682" w:rsidP="00BA3682">
      <w:pPr>
        <w:rPr>
          <w:rFonts w:ascii="Georgia" w:hAnsi="Georgia"/>
          <w:sz w:val="24"/>
          <w:szCs w:val="24"/>
        </w:rPr>
      </w:pPr>
    </w:p>
    <w:p w:rsidR="00BA3682" w:rsidRPr="00460385" w:rsidRDefault="00BA3682" w:rsidP="00BA3682">
      <w:pPr>
        <w:tabs>
          <w:tab w:val="left" w:pos="720"/>
          <w:tab w:val="left" w:pos="1440"/>
          <w:tab w:val="left" w:pos="2160"/>
          <w:tab w:val="left" w:pos="2880"/>
          <w:tab w:val="left" w:pos="3600"/>
          <w:tab w:val="left" w:pos="4320"/>
          <w:tab w:val="left" w:pos="5040"/>
          <w:tab w:val="left" w:pos="5760"/>
          <w:tab w:val="left" w:pos="6480"/>
        </w:tabs>
        <w:ind w:left="6480" w:hanging="6480"/>
        <w:rPr>
          <w:rFonts w:ascii="Georgia" w:hAnsi="Georgia"/>
          <w:sz w:val="24"/>
          <w:szCs w:val="24"/>
        </w:rPr>
      </w:pPr>
      <w:r w:rsidRPr="00460385">
        <w:rPr>
          <w:rFonts w:ascii="Georgia" w:hAnsi="Georgia"/>
          <w:sz w:val="24"/>
          <w:szCs w:val="24"/>
          <w:u w:val="single"/>
        </w:rPr>
        <w:t xml:space="preserve">                                                                                                                                </w:t>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u w:val="single"/>
        </w:rPr>
        <w:t xml:space="preserve">                             </w:t>
      </w:r>
    </w:p>
    <w:p w:rsidR="00BA3682" w:rsidRPr="00460385" w:rsidRDefault="00BA3682" w:rsidP="00E0579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rPr>
      </w:pPr>
      <w:r w:rsidRPr="00460385">
        <w:rPr>
          <w:rFonts w:ascii="Georgia" w:hAnsi="Georgia"/>
          <w:sz w:val="24"/>
          <w:szCs w:val="24"/>
        </w:rPr>
        <w:t xml:space="preserve">[Name and </w:t>
      </w:r>
      <w:proofErr w:type="gramStart"/>
      <w:r w:rsidRPr="00460385">
        <w:rPr>
          <w:rFonts w:ascii="Georgia" w:hAnsi="Georgia"/>
          <w:sz w:val="24"/>
          <w:szCs w:val="24"/>
        </w:rPr>
        <w:t>Title ]</w:t>
      </w:r>
      <w:proofErr w:type="gramEnd"/>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t>Date</w:t>
      </w:r>
    </w:p>
    <w:p w:rsidR="00BA3682" w:rsidRPr="00460385" w:rsidRDefault="00BA3682" w:rsidP="00BA3682">
      <w:pPr>
        <w:rPr>
          <w:rFonts w:ascii="Georgia" w:hAnsi="Georgia"/>
          <w:sz w:val="24"/>
          <w:szCs w:val="24"/>
        </w:rPr>
      </w:pPr>
    </w:p>
    <w:p w:rsidR="00BA3682" w:rsidRPr="00460385" w:rsidRDefault="00BA3682" w:rsidP="00BA368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rPr>
      </w:pPr>
      <w:r w:rsidRPr="00460385">
        <w:rPr>
          <w:rFonts w:ascii="Georgia" w:hAnsi="Georgia"/>
          <w:sz w:val="24"/>
          <w:szCs w:val="24"/>
          <w:u w:val="single"/>
        </w:rPr>
        <w:t xml:space="preserve">                                                            </w:t>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t xml:space="preserve">   </w:t>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u w:val="single"/>
        </w:rPr>
        <w:t xml:space="preserve">                             </w:t>
      </w:r>
    </w:p>
    <w:p w:rsidR="00BA3682" w:rsidRPr="00460385" w:rsidRDefault="00BA3682" w:rsidP="00E0579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rPr>
      </w:pPr>
      <w:r w:rsidRPr="00460385">
        <w:rPr>
          <w:rFonts w:ascii="Georgia" w:hAnsi="Georgia"/>
          <w:sz w:val="24"/>
          <w:szCs w:val="24"/>
        </w:rPr>
        <w:t>[Name and Title]</w:t>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t>Date</w:t>
      </w:r>
    </w:p>
    <w:p w:rsidR="00BA3682" w:rsidRPr="00460385" w:rsidRDefault="00BA3682" w:rsidP="00BA3682">
      <w:pPr>
        <w:rPr>
          <w:rFonts w:ascii="Georgia" w:hAnsi="Georgia"/>
          <w:sz w:val="24"/>
          <w:szCs w:val="24"/>
        </w:rPr>
      </w:pPr>
    </w:p>
    <w:p w:rsidR="00BA3682" w:rsidRPr="00460385" w:rsidRDefault="00BA3682" w:rsidP="00BA3682">
      <w:pPr>
        <w:rPr>
          <w:rFonts w:ascii="Georgia" w:hAnsi="Georgia"/>
          <w:sz w:val="24"/>
          <w:szCs w:val="24"/>
        </w:rPr>
      </w:pPr>
      <w:r w:rsidRPr="00460385">
        <w:rPr>
          <w:rFonts w:ascii="Georgia" w:hAnsi="Georgia"/>
          <w:b/>
          <w:bCs/>
          <w:sz w:val="24"/>
          <w:szCs w:val="24"/>
        </w:rPr>
        <w:t>Healthy Schools Collective Impact Backbone</w:t>
      </w:r>
    </w:p>
    <w:p w:rsidR="00BA3682" w:rsidRPr="00460385" w:rsidRDefault="00BA3682" w:rsidP="00BA368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rPr>
      </w:pPr>
      <w:r w:rsidRPr="00460385">
        <w:rPr>
          <w:rFonts w:ascii="Georgia" w:hAnsi="Georgia"/>
          <w:sz w:val="24"/>
          <w:szCs w:val="24"/>
          <w:u w:val="single"/>
        </w:rPr>
        <w:t xml:space="preserve">                                                            </w:t>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t xml:space="preserve">   </w:t>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u w:val="single"/>
        </w:rPr>
        <w:t xml:space="preserve">                             </w:t>
      </w:r>
    </w:p>
    <w:p w:rsidR="00BA3682" w:rsidRPr="00460385" w:rsidRDefault="00BA3682" w:rsidP="00BA368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rPr>
      </w:pPr>
      <w:r w:rsidRPr="00460385">
        <w:rPr>
          <w:rFonts w:ascii="Georgia" w:hAnsi="Georgia"/>
          <w:sz w:val="24"/>
          <w:szCs w:val="24"/>
        </w:rPr>
        <w:t>[Name and Title]</w:t>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t>Date</w:t>
      </w:r>
    </w:p>
    <w:p w:rsidR="00BA3682" w:rsidRPr="00460385" w:rsidRDefault="00BA3682" w:rsidP="00BA3682">
      <w:pPr>
        <w:rPr>
          <w:rFonts w:ascii="Georgia" w:hAnsi="Georgia"/>
          <w:sz w:val="24"/>
          <w:szCs w:val="24"/>
        </w:rPr>
      </w:pPr>
    </w:p>
    <w:p w:rsidR="00BA3682" w:rsidRPr="00460385" w:rsidRDefault="00BA3682" w:rsidP="00BA368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rPr>
      </w:pPr>
      <w:r w:rsidRPr="00460385">
        <w:rPr>
          <w:rFonts w:ascii="Georgia" w:hAnsi="Georgia"/>
          <w:sz w:val="24"/>
          <w:szCs w:val="24"/>
          <w:u w:val="single"/>
        </w:rPr>
        <w:t xml:space="preserve">                                                            </w:t>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r>
      <w:r w:rsidRPr="00460385">
        <w:rPr>
          <w:rFonts w:ascii="Georgia" w:hAnsi="Georgia"/>
          <w:sz w:val="24"/>
          <w:szCs w:val="24"/>
          <w:u w:val="single"/>
        </w:rPr>
        <w:tab/>
        <w:t xml:space="preserve">   </w:t>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u w:val="single"/>
        </w:rPr>
        <w:t xml:space="preserve">                             </w:t>
      </w:r>
    </w:p>
    <w:p w:rsidR="00460385" w:rsidRPr="00E0579C" w:rsidRDefault="00BA3682" w:rsidP="00E0579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Georgia" w:hAnsi="Georgia"/>
          <w:sz w:val="24"/>
          <w:szCs w:val="24"/>
        </w:rPr>
      </w:pPr>
      <w:r w:rsidRPr="00460385">
        <w:rPr>
          <w:rFonts w:ascii="Georgia" w:hAnsi="Georgia"/>
          <w:sz w:val="24"/>
          <w:szCs w:val="24"/>
        </w:rPr>
        <w:t>[Name and Title]</w:t>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r>
      <w:r w:rsidRPr="00460385">
        <w:rPr>
          <w:rFonts w:ascii="Georgia" w:hAnsi="Georgia"/>
          <w:sz w:val="24"/>
          <w:szCs w:val="24"/>
        </w:rPr>
        <w:tab/>
        <w:t>Date</w:t>
      </w:r>
    </w:p>
    <w:p w:rsidR="002214CA" w:rsidRDefault="002214CA">
      <w:pPr>
        <w:rPr>
          <w:rFonts w:ascii="Helvetica" w:hAnsi="Helvetica"/>
          <w:b/>
          <w:color w:val="44355B" w:themeColor="text1"/>
          <w:sz w:val="32"/>
          <w:szCs w:val="32"/>
        </w:rPr>
      </w:pPr>
      <w:r>
        <w:br w:type="page"/>
      </w:r>
    </w:p>
    <w:p w:rsidR="00E0579C" w:rsidRPr="00E0579C" w:rsidRDefault="00E0579C" w:rsidP="002214CA">
      <w:pPr>
        <w:pStyle w:val="HSCIHeading1"/>
        <w:jc w:val="center"/>
      </w:pPr>
      <w:r>
        <w:lastRenderedPageBreak/>
        <w:t>Glossary of Terms</w:t>
      </w:r>
    </w:p>
    <w:tbl>
      <w:tblPr>
        <w:tblStyle w:val="Spark"/>
        <w:tblW w:w="10890" w:type="dxa"/>
        <w:tblInd w:w="-612" w:type="dxa"/>
        <w:tblLook w:val="04A0" w:firstRow="1" w:lastRow="0" w:firstColumn="1" w:lastColumn="0" w:noHBand="0" w:noVBand="1"/>
      </w:tblPr>
      <w:tblGrid>
        <w:gridCol w:w="4410"/>
        <w:gridCol w:w="6480"/>
      </w:tblGrid>
      <w:tr w:rsidR="00E0579C" w:rsidRPr="002526E2" w:rsidTr="009128AA">
        <w:trPr>
          <w:cnfStyle w:val="100000000000" w:firstRow="1" w:lastRow="0" w:firstColumn="0" w:lastColumn="0" w:oddVBand="0" w:evenVBand="0" w:oddHBand="0" w:evenHBand="0" w:firstRowFirstColumn="0" w:firstRowLastColumn="0" w:lastRowFirstColumn="0" w:lastRowLastColumn="0"/>
        </w:trPr>
        <w:tc>
          <w:tcPr>
            <w:tcW w:w="4410" w:type="dxa"/>
            <w:shd w:val="clear" w:color="auto" w:fill="149CD4"/>
          </w:tcPr>
          <w:p w:rsidR="00E0579C" w:rsidRPr="002526E2" w:rsidRDefault="00E0579C" w:rsidP="009128AA">
            <w:pPr>
              <w:pStyle w:val="Bulleted"/>
              <w:spacing w:before="120"/>
              <w:jc w:val="center"/>
              <w:rPr>
                <w:color w:val="F8F8F8" w:themeColor="background1"/>
              </w:rPr>
            </w:pPr>
            <w:r>
              <w:rPr>
                <w:color w:val="F8F8F8" w:themeColor="background1"/>
              </w:rPr>
              <w:t>Term</w:t>
            </w:r>
          </w:p>
        </w:tc>
        <w:tc>
          <w:tcPr>
            <w:tcW w:w="6480" w:type="dxa"/>
            <w:shd w:val="clear" w:color="auto" w:fill="149CD4"/>
          </w:tcPr>
          <w:p w:rsidR="00E0579C" w:rsidRPr="002526E2" w:rsidRDefault="00E0579C" w:rsidP="009128AA">
            <w:pPr>
              <w:pStyle w:val="Bulleted"/>
              <w:jc w:val="center"/>
              <w:rPr>
                <w:color w:val="F8F8F8" w:themeColor="background1"/>
              </w:rPr>
            </w:pPr>
            <w:r>
              <w:rPr>
                <w:color w:val="F8F8F8" w:themeColor="background1"/>
              </w:rPr>
              <w:t>Definition</w:t>
            </w:r>
          </w:p>
        </w:tc>
      </w:tr>
      <w:tr w:rsidR="00E0579C" w:rsidTr="009128AA">
        <w:tc>
          <w:tcPr>
            <w:tcW w:w="4410" w:type="dxa"/>
          </w:tcPr>
          <w:p w:rsidR="00E0579C" w:rsidRDefault="00E0579C" w:rsidP="009128AA">
            <w:pPr>
              <w:pStyle w:val="Bulleted"/>
              <w:jc w:val="left"/>
            </w:pPr>
            <w:r>
              <w:t>Advancing IDEAS for health</w:t>
            </w:r>
          </w:p>
        </w:tc>
        <w:tc>
          <w:tcPr>
            <w:tcW w:w="6480" w:type="dxa"/>
          </w:tcPr>
          <w:p w:rsidR="00E0579C" w:rsidRDefault="00E0579C" w:rsidP="009128AA">
            <w:pPr>
              <w:pStyle w:val="Bulleted"/>
            </w:pPr>
            <w:r>
              <w:t>Advancing the Innovation and Dissemination of Evidence-Based Action in Schools for Health. A subset of TCHF system grantees working in the data systems, research, and evaluation function area.</w:t>
            </w:r>
          </w:p>
        </w:tc>
      </w:tr>
      <w:tr w:rsidR="00E0579C" w:rsidTr="009128AA">
        <w:tc>
          <w:tcPr>
            <w:tcW w:w="4410" w:type="dxa"/>
          </w:tcPr>
          <w:p w:rsidR="00E0579C" w:rsidRDefault="00E0579C" w:rsidP="009128AA">
            <w:pPr>
              <w:pStyle w:val="Bulleted"/>
              <w:jc w:val="left"/>
            </w:pPr>
            <w:r>
              <w:t>Backbone</w:t>
            </w:r>
          </w:p>
        </w:tc>
        <w:tc>
          <w:tcPr>
            <w:tcW w:w="6480" w:type="dxa"/>
          </w:tcPr>
          <w:p w:rsidR="00E0579C" w:rsidRDefault="00E0579C" w:rsidP="009128AA">
            <w:pPr>
              <w:pStyle w:val="Bulleted"/>
              <w:jc w:val="left"/>
            </w:pPr>
            <w:r>
              <w:t xml:space="preserve">The </w:t>
            </w:r>
            <w:r w:rsidRPr="00C65A23">
              <w:t>neutral</w:t>
            </w:r>
            <w:r>
              <w:t xml:space="preserve"> entity that</w:t>
            </w:r>
            <w:r w:rsidRPr="00C65A23">
              <w:t xml:space="preserve"> guide</w:t>
            </w:r>
            <w:r>
              <w:t>s</w:t>
            </w:r>
            <w:r w:rsidRPr="00C65A23">
              <w:t>, coordinate</w:t>
            </w:r>
            <w:r>
              <w:t>s</w:t>
            </w:r>
            <w:r w:rsidRPr="00C65A23">
              <w:t>, and support</w:t>
            </w:r>
            <w:r>
              <w:t>s HSCI</w:t>
            </w:r>
            <w:r w:rsidRPr="00C65A23">
              <w:t>.</w:t>
            </w:r>
            <w:r>
              <w:t xml:space="preserve"> Spark Policy Institute is the backbone and is contracted by TCHF’s healthy living team.</w:t>
            </w:r>
          </w:p>
        </w:tc>
      </w:tr>
      <w:tr w:rsidR="00E0579C" w:rsidTr="009128AA">
        <w:tc>
          <w:tcPr>
            <w:tcW w:w="4410" w:type="dxa"/>
          </w:tcPr>
          <w:p w:rsidR="00E0579C" w:rsidRDefault="00E0579C" w:rsidP="009128AA">
            <w:pPr>
              <w:pStyle w:val="Bulleted"/>
              <w:jc w:val="left"/>
            </w:pPr>
            <w:r>
              <w:t>Colorado Alliance for Schools Health (CASH)</w:t>
            </w:r>
          </w:p>
        </w:tc>
        <w:tc>
          <w:tcPr>
            <w:tcW w:w="6480" w:type="dxa"/>
          </w:tcPr>
          <w:p w:rsidR="00E0579C" w:rsidRDefault="00E0579C" w:rsidP="009128AA">
            <w:pPr>
              <w:pStyle w:val="Bulleted"/>
              <w:jc w:val="left"/>
            </w:pPr>
            <w:r>
              <w:t xml:space="preserve">A subset of TCHF systems grantees working in the professional development &amp; policy </w:t>
            </w:r>
            <w:proofErr w:type="gramStart"/>
            <w:r>
              <w:t>function</w:t>
            </w:r>
            <w:proofErr w:type="gramEnd"/>
            <w:r>
              <w:t xml:space="preserve"> areas, and focused on student health services &amp; behavioral health.</w:t>
            </w:r>
          </w:p>
        </w:tc>
      </w:tr>
      <w:tr w:rsidR="00E0579C" w:rsidTr="009128AA">
        <w:tc>
          <w:tcPr>
            <w:tcW w:w="4410" w:type="dxa"/>
          </w:tcPr>
          <w:p w:rsidR="00E0579C" w:rsidRDefault="00E0579C" w:rsidP="009128AA">
            <w:pPr>
              <w:pStyle w:val="Bulleted"/>
              <w:jc w:val="left"/>
            </w:pPr>
            <w:r>
              <w:t>Creating Healthy Schools</w:t>
            </w:r>
          </w:p>
        </w:tc>
        <w:tc>
          <w:tcPr>
            <w:tcW w:w="6480" w:type="dxa"/>
          </w:tcPr>
          <w:p w:rsidR="00E0579C" w:rsidRDefault="00E0579C" w:rsidP="009128AA">
            <w:pPr>
              <w:pStyle w:val="Bulleted"/>
              <w:jc w:val="left"/>
            </w:pPr>
            <w:r>
              <w:t>The funding strategy from The Colorado Health Foundation – the funding opportunity covered local and systems statewide funding</w:t>
            </w:r>
          </w:p>
        </w:tc>
      </w:tr>
      <w:tr w:rsidR="00E0579C" w:rsidTr="009128AA">
        <w:tc>
          <w:tcPr>
            <w:tcW w:w="4410" w:type="dxa"/>
          </w:tcPr>
          <w:p w:rsidR="00E0579C" w:rsidRDefault="00E0579C" w:rsidP="009128AA">
            <w:pPr>
              <w:pStyle w:val="Bulleted"/>
              <w:jc w:val="left"/>
            </w:pPr>
            <w:r>
              <w:t>Creating Healthy Schools function area/function group</w:t>
            </w:r>
          </w:p>
        </w:tc>
        <w:tc>
          <w:tcPr>
            <w:tcW w:w="6480" w:type="dxa"/>
          </w:tcPr>
          <w:p w:rsidR="00E0579C" w:rsidRDefault="00E0579C" w:rsidP="009128AA">
            <w:pPr>
              <w:pStyle w:val="Bulleted"/>
              <w:jc w:val="left"/>
            </w:pPr>
            <w:r>
              <w:t xml:space="preserve">The four buckets of work of systems grantees are: </w:t>
            </w:r>
          </w:p>
          <w:p w:rsidR="00E0579C" w:rsidRDefault="00E0579C" w:rsidP="009128AA">
            <w:pPr>
              <w:pStyle w:val="Bulleted"/>
              <w:numPr>
                <w:ilvl w:val="0"/>
                <w:numId w:val="17"/>
              </w:numPr>
              <w:spacing w:line="276" w:lineRule="auto"/>
              <w:jc w:val="left"/>
            </w:pPr>
            <w:r>
              <w:t>Policy</w:t>
            </w:r>
          </w:p>
          <w:p w:rsidR="00E0579C" w:rsidRDefault="00E0579C" w:rsidP="009128AA">
            <w:pPr>
              <w:pStyle w:val="Bulleted"/>
              <w:numPr>
                <w:ilvl w:val="0"/>
                <w:numId w:val="17"/>
              </w:numPr>
              <w:spacing w:line="276" w:lineRule="auto"/>
              <w:jc w:val="left"/>
            </w:pPr>
            <w:r>
              <w:t>Professional development and implementation</w:t>
            </w:r>
          </w:p>
          <w:p w:rsidR="00E0579C" w:rsidRDefault="00E0579C" w:rsidP="009128AA">
            <w:pPr>
              <w:pStyle w:val="Bulleted"/>
              <w:numPr>
                <w:ilvl w:val="0"/>
                <w:numId w:val="17"/>
              </w:numPr>
              <w:spacing w:line="276" w:lineRule="auto"/>
              <w:jc w:val="left"/>
            </w:pPr>
            <w:r>
              <w:t>Data systems, research, and evaluation</w:t>
            </w:r>
          </w:p>
          <w:p w:rsidR="00E0579C" w:rsidRDefault="00E0579C" w:rsidP="009128AA">
            <w:pPr>
              <w:pStyle w:val="Bulleted"/>
              <w:numPr>
                <w:ilvl w:val="0"/>
                <w:numId w:val="17"/>
              </w:numPr>
              <w:spacing w:line="276" w:lineRule="auto"/>
              <w:jc w:val="left"/>
            </w:pPr>
            <w:r>
              <w:t>Communications, marketing, and engagement</w:t>
            </w:r>
          </w:p>
        </w:tc>
      </w:tr>
      <w:tr w:rsidR="00E0579C" w:rsidTr="009128AA">
        <w:tc>
          <w:tcPr>
            <w:tcW w:w="4410" w:type="dxa"/>
          </w:tcPr>
          <w:p w:rsidR="00E0579C" w:rsidRDefault="00E0579C" w:rsidP="009128AA">
            <w:pPr>
              <w:pStyle w:val="Bulleted"/>
              <w:jc w:val="left"/>
            </w:pPr>
            <w:r>
              <w:t>Data &amp; Evaluation work group</w:t>
            </w:r>
          </w:p>
        </w:tc>
        <w:tc>
          <w:tcPr>
            <w:tcW w:w="6480" w:type="dxa"/>
          </w:tcPr>
          <w:p w:rsidR="00E0579C" w:rsidRDefault="00E0579C" w:rsidP="009128AA">
            <w:pPr>
              <w:pStyle w:val="Bulleted"/>
            </w:pPr>
            <w:r>
              <w:t>An HSCI Work Group that guides the evaluation team to meet the data and information needs throughout the initiative by:</w:t>
            </w:r>
          </w:p>
          <w:p w:rsidR="00E0579C" w:rsidRDefault="00E0579C" w:rsidP="009128AA">
            <w:pPr>
              <w:pStyle w:val="Bulleted"/>
              <w:numPr>
                <w:ilvl w:val="0"/>
                <w:numId w:val="19"/>
              </w:numPr>
              <w:spacing w:after="0" w:line="276" w:lineRule="auto"/>
              <w:ind w:left="432"/>
            </w:pPr>
            <w:r>
              <w:t>Developing &amp; deploying a shared measurement system;</w:t>
            </w:r>
          </w:p>
          <w:p w:rsidR="00E0579C" w:rsidRDefault="00E0579C" w:rsidP="009128AA">
            <w:pPr>
              <w:pStyle w:val="Bulleted"/>
              <w:numPr>
                <w:ilvl w:val="0"/>
                <w:numId w:val="19"/>
              </w:numPr>
              <w:spacing w:after="0" w:line="276" w:lineRule="auto"/>
              <w:ind w:left="432"/>
            </w:pPr>
            <w:r>
              <w:t>Guiding the HSCI evaluation; and</w:t>
            </w:r>
          </w:p>
          <w:p w:rsidR="00E0579C" w:rsidRDefault="00E0579C" w:rsidP="009128AA">
            <w:pPr>
              <w:pStyle w:val="Bulleted"/>
              <w:numPr>
                <w:ilvl w:val="0"/>
                <w:numId w:val="19"/>
              </w:numPr>
              <w:spacing w:after="0" w:line="276" w:lineRule="auto"/>
              <w:ind w:left="432"/>
              <w:jc w:val="left"/>
            </w:pPr>
            <w:r>
              <w:t>Building alignment across healthy schools evaluation efforts statewide.</w:t>
            </w:r>
          </w:p>
        </w:tc>
      </w:tr>
      <w:tr w:rsidR="00E0579C" w:rsidTr="009128AA">
        <w:tc>
          <w:tcPr>
            <w:tcW w:w="4410" w:type="dxa"/>
          </w:tcPr>
          <w:p w:rsidR="00E0579C" w:rsidRDefault="00E0579C" w:rsidP="009128AA">
            <w:pPr>
              <w:pStyle w:val="Bulleted"/>
              <w:jc w:val="left"/>
            </w:pPr>
            <w:r>
              <w:t>Evaluation team</w:t>
            </w:r>
          </w:p>
        </w:tc>
        <w:tc>
          <w:tcPr>
            <w:tcW w:w="6480" w:type="dxa"/>
          </w:tcPr>
          <w:p w:rsidR="00E0579C" w:rsidRDefault="00E0579C" w:rsidP="009128AA">
            <w:pPr>
              <w:pStyle w:val="Bulleted"/>
              <w:jc w:val="left"/>
            </w:pPr>
            <w:r>
              <w:t>The group that learns about</w:t>
            </w:r>
            <w:r w:rsidRPr="00C65A23">
              <w:t xml:space="preserve"> progress towards goals, effectiveness, and b</w:t>
            </w:r>
            <w:r>
              <w:t xml:space="preserve">oth short- and long-term impact for HSCI and Creating Healthy Schools grantees. This team also leads the Data &amp; Evaluation work group. </w:t>
            </w:r>
            <w:proofErr w:type="spellStart"/>
            <w:r>
              <w:t>Harder+Company</w:t>
            </w:r>
            <w:proofErr w:type="spellEnd"/>
            <w:r>
              <w:t xml:space="preserve"> and Spark Policy Institute act as the evaluation team, contracted by TCHF’s evaluation team.</w:t>
            </w:r>
          </w:p>
        </w:tc>
      </w:tr>
      <w:tr w:rsidR="00E0579C" w:rsidTr="009128AA">
        <w:trPr>
          <w:trHeight w:val="1968"/>
        </w:trPr>
        <w:tc>
          <w:tcPr>
            <w:tcW w:w="4410" w:type="dxa"/>
          </w:tcPr>
          <w:p w:rsidR="00E0579C" w:rsidRDefault="00E0579C" w:rsidP="009128AA">
            <w:pPr>
              <w:pStyle w:val="Bulleted"/>
              <w:jc w:val="left"/>
            </w:pPr>
            <w:r>
              <w:t>Healthy Schools Collective Impact (HSCI)</w:t>
            </w:r>
          </w:p>
        </w:tc>
        <w:tc>
          <w:tcPr>
            <w:tcW w:w="6480" w:type="dxa"/>
          </w:tcPr>
          <w:p w:rsidR="00E0579C" w:rsidRDefault="00E0579C" w:rsidP="009128AA">
            <w:pPr>
              <w:pStyle w:val="Bulleted"/>
              <w:spacing w:before="0" w:after="0"/>
              <w:jc w:val="left"/>
            </w:pPr>
            <w:r>
              <w:t>The initiative financially supported by TCHF and led by a newly-expanded steering committee, which aims to align work happening in Colorado in service of healthy schools and students. HSCI is working towards the goal that b</w:t>
            </w:r>
            <w:r w:rsidRPr="00757DF6">
              <w:t>y 2025, all Colorado K-12 public schools provide an environment and culture that integrates health and wellness equitably for students and staff.</w:t>
            </w:r>
          </w:p>
        </w:tc>
      </w:tr>
      <w:tr w:rsidR="00E0579C" w:rsidTr="009128AA">
        <w:tc>
          <w:tcPr>
            <w:tcW w:w="4410" w:type="dxa"/>
          </w:tcPr>
          <w:p w:rsidR="00E0579C" w:rsidRDefault="00E0579C" w:rsidP="009128AA">
            <w:pPr>
              <w:pStyle w:val="Bulleted"/>
              <w:jc w:val="left"/>
            </w:pPr>
            <w:r>
              <w:t>HSCI Steering Committee</w:t>
            </w:r>
          </w:p>
        </w:tc>
        <w:tc>
          <w:tcPr>
            <w:tcW w:w="6480" w:type="dxa"/>
          </w:tcPr>
          <w:p w:rsidR="00E0579C" w:rsidRPr="00C65A23" w:rsidRDefault="00E0579C" w:rsidP="009128AA">
            <w:pPr>
              <w:pStyle w:val="Bulleted"/>
              <w:jc w:val="left"/>
            </w:pPr>
            <w:r w:rsidRPr="005C492E">
              <w:t>T</w:t>
            </w:r>
            <w:r>
              <w:t xml:space="preserve">he group that </w:t>
            </w:r>
            <w:r w:rsidRPr="005C492E">
              <w:t>sets the strategic direction and policy priorities of HSCI</w:t>
            </w:r>
            <w:r>
              <w:t>,</w:t>
            </w:r>
            <w:r w:rsidRPr="005C492E">
              <w:t xml:space="preserve"> and ensures</w:t>
            </w:r>
            <w:r>
              <w:t xml:space="preserve"> its</w:t>
            </w:r>
            <w:r w:rsidRPr="005C492E">
              <w:t xml:space="preserve"> work </w:t>
            </w:r>
            <w:r>
              <w:t>and the work of</w:t>
            </w:r>
            <w:r w:rsidRPr="005C492E">
              <w:t xml:space="preserve"> others </w:t>
            </w:r>
            <w:r>
              <w:t xml:space="preserve">in the initiative </w:t>
            </w:r>
            <w:r w:rsidRPr="005C492E">
              <w:t>is in service of that direction.</w:t>
            </w:r>
            <w:r>
              <w:t xml:space="preserve"> At this time, how the steering committee will interact with systems grantees is still to </w:t>
            </w:r>
            <w:r>
              <w:lastRenderedPageBreak/>
              <w:t>be determined, though some systems grantees are on the steering committee.</w:t>
            </w:r>
          </w:p>
        </w:tc>
      </w:tr>
      <w:tr w:rsidR="00E0579C" w:rsidTr="009128AA">
        <w:trPr>
          <w:trHeight w:val="600"/>
        </w:trPr>
        <w:tc>
          <w:tcPr>
            <w:tcW w:w="4410" w:type="dxa"/>
          </w:tcPr>
          <w:p w:rsidR="00E0579C" w:rsidRDefault="00E0579C" w:rsidP="009128AA">
            <w:pPr>
              <w:pStyle w:val="Bulleted"/>
              <w:jc w:val="left"/>
            </w:pPr>
            <w:r>
              <w:lastRenderedPageBreak/>
              <w:t>Local Grantees</w:t>
            </w:r>
          </w:p>
        </w:tc>
        <w:tc>
          <w:tcPr>
            <w:tcW w:w="6480" w:type="dxa"/>
          </w:tcPr>
          <w:p w:rsidR="00E0579C" w:rsidRDefault="00E0579C" w:rsidP="009128AA">
            <w:pPr>
              <w:pStyle w:val="Bulleted"/>
              <w:jc w:val="left"/>
            </w:pPr>
            <w:r>
              <w:t>The school districts or groups of schools funded via the Creating Healthy Schools funding opportunity to work at a local level.</w:t>
            </w:r>
          </w:p>
        </w:tc>
      </w:tr>
      <w:tr w:rsidR="00E0579C" w:rsidTr="009128AA">
        <w:tc>
          <w:tcPr>
            <w:tcW w:w="4410" w:type="dxa"/>
          </w:tcPr>
          <w:p w:rsidR="00E0579C" w:rsidRDefault="00E0579C" w:rsidP="009128AA">
            <w:pPr>
              <w:pStyle w:val="Bulleted"/>
              <w:jc w:val="left"/>
            </w:pPr>
            <w:r>
              <w:t>Professional Development (PD) alliance</w:t>
            </w:r>
          </w:p>
        </w:tc>
        <w:tc>
          <w:tcPr>
            <w:tcW w:w="6480" w:type="dxa"/>
          </w:tcPr>
          <w:p w:rsidR="00E0579C" w:rsidRDefault="00E0579C" w:rsidP="009128AA">
            <w:pPr>
              <w:pStyle w:val="Bulleted"/>
              <w:jc w:val="left"/>
            </w:pPr>
            <w:r>
              <w:t>A subset of grantees working in the professional development and implementation function area.</w:t>
            </w:r>
          </w:p>
        </w:tc>
      </w:tr>
      <w:tr w:rsidR="00E0579C" w:rsidTr="009128AA">
        <w:tc>
          <w:tcPr>
            <w:tcW w:w="4410" w:type="dxa"/>
          </w:tcPr>
          <w:p w:rsidR="00E0579C" w:rsidRDefault="00E0579C" w:rsidP="009128AA">
            <w:pPr>
              <w:pStyle w:val="Bulleted"/>
              <w:jc w:val="left"/>
            </w:pPr>
            <w:r>
              <w:t>Shared Measurement System (SMS)</w:t>
            </w:r>
          </w:p>
        </w:tc>
        <w:tc>
          <w:tcPr>
            <w:tcW w:w="6480" w:type="dxa"/>
          </w:tcPr>
          <w:p w:rsidR="00E0579C" w:rsidRDefault="00E0579C" w:rsidP="009128AA">
            <w:pPr>
              <w:pStyle w:val="Bulleted"/>
            </w:pPr>
            <w:r>
              <w:t>A short list of key indicators/measures designed to encourage alignment of local and state efforts as well as collectively track and evaluate their progress. The Data &amp; Evaluation Work Group, with support from the Evaluation Team, is working on HSCI’s SMS.</w:t>
            </w:r>
          </w:p>
        </w:tc>
      </w:tr>
      <w:tr w:rsidR="00E0579C" w:rsidTr="009128AA">
        <w:tc>
          <w:tcPr>
            <w:tcW w:w="4410" w:type="dxa"/>
          </w:tcPr>
          <w:p w:rsidR="00E0579C" w:rsidRDefault="00E0579C" w:rsidP="009128AA">
            <w:pPr>
              <w:pStyle w:val="Bulleted"/>
              <w:jc w:val="left"/>
            </w:pPr>
            <w:r>
              <w:t>Systems Grantees</w:t>
            </w:r>
          </w:p>
        </w:tc>
        <w:tc>
          <w:tcPr>
            <w:tcW w:w="6480" w:type="dxa"/>
          </w:tcPr>
          <w:p w:rsidR="00E0579C" w:rsidRDefault="00E0579C" w:rsidP="009128AA">
            <w:pPr>
              <w:pStyle w:val="Bulleted"/>
              <w:jc w:val="left"/>
            </w:pPr>
            <w:r>
              <w:t>The organizations funded via the Creating Healthy Schools funding opportunity to work at a systems/statewide level.</w:t>
            </w:r>
          </w:p>
        </w:tc>
      </w:tr>
      <w:tr w:rsidR="00E0579C" w:rsidTr="009128AA">
        <w:tc>
          <w:tcPr>
            <w:tcW w:w="4410" w:type="dxa"/>
          </w:tcPr>
          <w:p w:rsidR="00E0579C" w:rsidRDefault="00E0579C" w:rsidP="009128AA">
            <w:pPr>
              <w:pStyle w:val="Bulleted"/>
              <w:jc w:val="left"/>
            </w:pPr>
            <w:r>
              <w:t>TCHF</w:t>
            </w:r>
          </w:p>
        </w:tc>
        <w:tc>
          <w:tcPr>
            <w:tcW w:w="6480" w:type="dxa"/>
          </w:tcPr>
          <w:p w:rsidR="00E0579C" w:rsidRDefault="00E0579C" w:rsidP="009128AA">
            <w:pPr>
              <w:pStyle w:val="Bulleted"/>
              <w:jc w:val="left"/>
            </w:pPr>
            <w:r>
              <w:t>The Colorado Health Foundation</w:t>
            </w:r>
          </w:p>
        </w:tc>
      </w:tr>
      <w:tr w:rsidR="00E0579C" w:rsidTr="009128AA">
        <w:tc>
          <w:tcPr>
            <w:tcW w:w="4410" w:type="dxa"/>
          </w:tcPr>
          <w:p w:rsidR="00E0579C" w:rsidRDefault="00E0579C" w:rsidP="009128AA">
            <w:pPr>
              <w:pStyle w:val="Bulleted"/>
              <w:jc w:val="left"/>
            </w:pPr>
            <w:r>
              <w:t>Topic area</w:t>
            </w:r>
          </w:p>
        </w:tc>
        <w:tc>
          <w:tcPr>
            <w:tcW w:w="6480" w:type="dxa"/>
          </w:tcPr>
          <w:p w:rsidR="00E0579C" w:rsidRDefault="00E0579C" w:rsidP="009128AA">
            <w:pPr>
              <w:pStyle w:val="Bulleted"/>
              <w:jc w:val="left"/>
            </w:pPr>
            <w:r>
              <w:t>The topic areas that are the focus of the healthy schools work:</w:t>
            </w:r>
          </w:p>
          <w:p w:rsidR="00E0579C" w:rsidRDefault="00E0579C" w:rsidP="009128AA">
            <w:pPr>
              <w:pStyle w:val="Bulleted"/>
              <w:numPr>
                <w:ilvl w:val="0"/>
                <w:numId w:val="18"/>
              </w:numPr>
              <w:spacing w:line="276" w:lineRule="auto"/>
              <w:jc w:val="left"/>
            </w:pPr>
            <w:r>
              <w:t>Nutrition (healthy food and beverages)</w:t>
            </w:r>
          </w:p>
          <w:p w:rsidR="00E0579C" w:rsidRDefault="00E0579C" w:rsidP="009128AA">
            <w:pPr>
              <w:pStyle w:val="Bulleted"/>
              <w:numPr>
                <w:ilvl w:val="0"/>
                <w:numId w:val="18"/>
              </w:numPr>
              <w:spacing w:line="276" w:lineRule="auto"/>
              <w:jc w:val="left"/>
            </w:pPr>
            <w:r>
              <w:t>Physical activity</w:t>
            </w:r>
          </w:p>
          <w:p w:rsidR="00E0579C" w:rsidRDefault="00E0579C" w:rsidP="009128AA">
            <w:pPr>
              <w:pStyle w:val="Bulleted"/>
              <w:numPr>
                <w:ilvl w:val="0"/>
                <w:numId w:val="18"/>
              </w:numPr>
              <w:spacing w:line="276" w:lineRule="auto"/>
              <w:jc w:val="left"/>
            </w:pPr>
            <w:r>
              <w:t>Student health services</w:t>
            </w:r>
          </w:p>
          <w:p w:rsidR="00E0579C" w:rsidRDefault="00E0579C" w:rsidP="009128AA">
            <w:pPr>
              <w:pStyle w:val="Bulleted"/>
              <w:numPr>
                <w:ilvl w:val="0"/>
                <w:numId w:val="18"/>
              </w:numPr>
              <w:spacing w:line="276" w:lineRule="auto"/>
              <w:jc w:val="left"/>
            </w:pPr>
            <w:r>
              <w:t>Behavioral needs</w:t>
            </w:r>
          </w:p>
          <w:p w:rsidR="00E0579C" w:rsidRDefault="00E0579C" w:rsidP="009128AA">
            <w:pPr>
              <w:pStyle w:val="Bulleted"/>
              <w:numPr>
                <w:ilvl w:val="0"/>
                <w:numId w:val="18"/>
              </w:numPr>
              <w:spacing w:line="276" w:lineRule="auto"/>
              <w:jc w:val="left"/>
            </w:pPr>
            <w:r>
              <w:t>Health education</w:t>
            </w:r>
          </w:p>
          <w:p w:rsidR="00E0579C" w:rsidRPr="00C65A23" w:rsidRDefault="00E0579C" w:rsidP="009128AA">
            <w:pPr>
              <w:pStyle w:val="Bulleted"/>
              <w:numPr>
                <w:ilvl w:val="0"/>
                <w:numId w:val="18"/>
              </w:numPr>
              <w:spacing w:line="276" w:lineRule="auto"/>
              <w:jc w:val="left"/>
            </w:pPr>
            <w:r>
              <w:t>Culture and climates (schools are supportive of student and staff health and wellness)</w:t>
            </w:r>
          </w:p>
        </w:tc>
      </w:tr>
      <w:tr w:rsidR="00E0579C" w:rsidTr="009128AA">
        <w:tc>
          <w:tcPr>
            <w:tcW w:w="4410" w:type="dxa"/>
          </w:tcPr>
          <w:p w:rsidR="00E0579C" w:rsidRDefault="00E0579C" w:rsidP="009128AA">
            <w:pPr>
              <w:pStyle w:val="Bulleted"/>
              <w:jc w:val="left"/>
            </w:pPr>
            <w:r>
              <w:t>Work group</w:t>
            </w:r>
          </w:p>
        </w:tc>
        <w:tc>
          <w:tcPr>
            <w:tcW w:w="6480" w:type="dxa"/>
          </w:tcPr>
          <w:p w:rsidR="00E0579C" w:rsidRDefault="00E0579C" w:rsidP="009128AA">
            <w:pPr>
              <w:pStyle w:val="Bulleted"/>
              <w:jc w:val="left"/>
            </w:pPr>
            <w:r>
              <w:t>Small groups that are part of HSCI and</w:t>
            </w:r>
            <w:r w:rsidRPr="00C65A23">
              <w:t xml:space="preserve"> actualize the direction and policy priorities set by the Steering Committee, as well as inform the work of the Steering Committee. These are action-oriented teams with the “boots on the ground” perspective.</w:t>
            </w:r>
            <w:r>
              <w:t xml:space="preserve"> Currently, the only active work group is the Data &amp; Evaluation Work group.</w:t>
            </w:r>
          </w:p>
        </w:tc>
      </w:tr>
    </w:tbl>
    <w:p w:rsidR="00BA3682" w:rsidRPr="00BA3682" w:rsidRDefault="00BA3682" w:rsidP="00E0579C">
      <w:pPr>
        <w:pStyle w:val="Body-CSI"/>
      </w:pPr>
    </w:p>
    <w:sectPr w:rsidR="00BA3682" w:rsidRPr="00BA3682" w:rsidSect="00291137">
      <w:footerReference w:type="default" r:id="rId29"/>
      <w:pgSz w:w="12240" w:h="15840"/>
      <w:pgMar w:top="900" w:right="1440" w:bottom="810" w:left="1440" w:header="720" w:footer="432" w:gutter="0"/>
      <w:pgBorders w:offsetFrom="page">
        <w:top w:val="thinThickSmallGap" w:sz="24" w:space="24" w:color="50B948"/>
        <w:left w:val="thinThickSmallGap" w:sz="24" w:space="24" w:color="50B948"/>
        <w:bottom w:val="thickThinSmallGap" w:sz="24" w:space="24" w:color="50B948"/>
        <w:right w:val="thickThinSmallGap" w:sz="24" w:space="24" w:color="50B9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93" w:rsidRDefault="00986493" w:rsidP="00A723AE">
      <w:pPr>
        <w:spacing w:before="0" w:after="0" w:line="240" w:lineRule="auto"/>
      </w:pPr>
      <w:r>
        <w:separator/>
      </w:r>
    </w:p>
  </w:endnote>
  <w:endnote w:type="continuationSeparator" w:id="0">
    <w:p w:rsidR="00986493" w:rsidRDefault="00986493" w:rsidP="00A723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Latha">
    <w:panose1 w:val="020B0604020202020204"/>
    <w:charset w:val="01"/>
    <w:family w:val="roman"/>
    <w:notTrueType/>
    <w:pitch w:val="variable"/>
    <w:sig w:usb0="0004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670058"/>
      <w:docPartObj>
        <w:docPartGallery w:val="Page Numbers (Bottom of Page)"/>
        <w:docPartUnique/>
      </w:docPartObj>
    </w:sdtPr>
    <w:sdtEndPr>
      <w:rPr>
        <w:noProof/>
      </w:rPr>
    </w:sdtEndPr>
    <w:sdtContent>
      <w:p w:rsidR="009776A0" w:rsidRDefault="00986493" w:rsidP="006C1E19">
        <w:pPr>
          <w:pStyle w:val="Footer"/>
        </w:pPr>
      </w:p>
    </w:sdtContent>
  </w:sdt>
  <w:p w:rsidR="009776A0" w:rsidRDefault="00977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56215"/>
      <w:docPartObj>
        <w:docPartGallery w:val="Page Numbers (Bottom of Page)"/>
        <w:docPartUnique/>
      </w:docPartObj>
    </w:sdtPr>
    <w:sdtEndPr>
      <w:rPr>
        <w:noProof/>
      </w:rPr>
    </w:sdtEndPr>
    <w:sdtContent>
      <w:p w:rsidR="009776A0" w:rsidRDefault="009776A0">
        <w:pPr>
          <w:pStyle w:val="Footer"/>
          <w:jc w:val="center"/>
        </w:pPr>
        <w:r>
          <w:fldChar w:fldCharType="begin"/>
        </w:r>
        <w:r>
          <w:instrText xml:space="preserve"> PAGE   \* MERGEFORMAT </w:instrText>
        </w:r>
        <w:r>
          <w:fldChar w:fldCharType="separate"/>
        </w:r>
        <w:r w:rsidR="00FD7DF2">
          <w:rPr>
            <w:noProof/>
          </w:rPr>
          <w:t>13</w:t>
        </w:r>
        <w:r>
          <w:rPr>
            <w:noProof/>
          </w:rPr>
          <w:fldChar w:fldCharType="end"/>
        </w:r>
      </w:p>
    </w:sdtContent>
  </w:sdt>
  <w:p w:rsidR="009776A0" w:rsidRDefault="00977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93" w:rsidRDefault="00986493" w:rsidP="00A723AE">
      <w:pPr>
        <w:spacing w:before="0" w:after="0" w:line="240" w:lineRule="auto"/>
      </w:pPr>
      <w:r>
        <w:separator/>
      </w:r>
    </w:p>
  </w:footnote>
  <w:footnote w:type="continuationSeparator" w:id="0">
    <w:p w:rsidR="00986493" w:rsidRDefault="00986493" w:rsidP="00A723A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E41"/>
    <w:multiLevelType w:val="hybridMultilevel"/>
    <w:tmpl w:val="10D2B504"/>
    <w:lvl w:ilvl="0" w:tplc="DB421DEC">
      <w:start w:val="1"/>
      <w:numFmt w:val="bullet"/>
      <w:lvlText w:val=""/>
      <w:lvlJc w:val="left"/>
      <w:pPr>
        <w:tabs>
          <w:tab w:val="num" w:pos="720"/>
        </w:tabs>
        <w:ind w:left="720" w:hanging="360"/>
      </w:pPr>
      <w:rPr>
        <w:rFonts w:ascii="Symbol" w:hAnsi="Symbol" w:hint="default"/>
      </w:rPr>
    </w:lvl>
    <w:lvl w:ilvl="1" w:tplc="3AECC862" w:tentative="1">
      <w:start w:val="1"/>
      <w:numFmt w:val="bullet"/>
      <w:lvlText w:val=""/>
      <w:lvlJc w:val="left"/>
      <w:pPr>
        <w:tabs>
          <w:tab w:val="num" w:pos="1440"/>
        </w:tabs>
        <w:ind w:left="1440" w:hanging="360"/>
      </w:pPr>
      <w:rPr>
        <w:rFonts w:ascii="Symbol" w:hAnsi="Symbol" w:hint="default"/>
      </w:rPr>
    </w:lvl>
    <w:lvl w:ilvl="2" w:tplc="DC8A25A0" w:tentative="1">
      <w:start w:val="1"/>
      <w:numFmt w:val="bullet"/>
      <w:lvlText w:val=""/>
      <w:lvlJc w:val="left"/>
      <w:pPr>
        <w:tabs>
          <w:tab w:val="num" w:pos="2160"/>
        </w:tabs>
        <w:ind w:left="2160" w:hanging="360"/>
      </w:pPr>
      <w:rPr>
        <w:rFonts w:ascii="Symbol" w:hAnsi="Symbol" w:hint="default"/>
      </w:rPr>
    </w:lvl>
    <w:lvl w:ilvl="3" w:tplc="C1B009A2" w:tentative="1">
      <w:start w:val="1"/>
      <w:numFmt w:val="bullet"/>
      <w:lvlText w:val=""/>
      <w:lvlJc w:val="left"/>
      <w:pPr>
        <w:tabs>
          <w:tab w:val="num" w:pos="2880"/>
        </w:tabs>
        <w:ind w:left="2880" w:hanging="360"/>
      </w:pPr>
      <w:rPr>
        <w:rFonts w:ascii="Symbol" w:hAnsi="Symbol" w:hint="default"/>
      </w:rPr>
    </w:lvl>
    <w:lvl w:ilvl="4" w:tplc="F424BFCE" w:tentative="1">
      <w:start w:val="1"/>
      <w:numFmt w:val="bullet"/>
      <w:lvlText w:val=""/>
      <w:lvlJc w:val="left"/>
      <w:pPr>
        <w:tabs>
          <w:tab w:val="num" w:pos="3600"/>
        </w:tabs>
        <w:ind w:left="3600" w:hanging="360"/>
      </w:pPr>
      <w:rPr>
        <w:rFonts w:ascii="Symbol" w:hAnsi="Symbol" w:hint="default"/>
      </w:rPr>
    </w:lvl>
    <w:lvl w:ilvl="5" w:tplc="D21AE5DC" w:tentative="1">
      <w:start w:val="1"/>
      <w:numFmt w:val="bullet"/>
      <w:lvlText w:val=""/>
      <w:lvlJc w:val="left"/>
      <w:pPr>
        <w:tabs>
          <w:tab w:val="num" w:pos="4320"/>
        </w:tabs>
        <w:ind w:left="4320" w:hanging="360"/>
      </w:pPr>
      <w:rPr>
        <w:rFonts w:ascii="Symbol" w:hAnsi="Symbol" w:hint="default"/>
      </w:rPr>
    </w:lvl>
    <w:lvl w:ilvl="6" w:tplc="ACD8495A" w:tentative="1">
      <w:start w:val="1"/>
      <w:numFmt w:val="bullet"/>
      <w:lvlText w:val=""/>
      <w:lvlJc w:val="left"/>
      <w:pPr>
        <w:tabs>
          <w:tab w:val="num" w:pos="5040"/>
        </w:tabs>
        <w:ind w:left="5040" w:hanging="360"/>
      </w:pPr>
      <w:rPr>
        <w:rFonts w:ascii="Symbol" w:hAnsi="Symbol" w:hint="default"/>
      </w:rPr>
    </w:lvl>
    <w:lvl w:ilvl="7" w:tplc="5A0CDF4A" w:tentative="1">
      <w:start w:val="1"/>
      <w:numFmt w:val="bullet"/>
      <w:lvlText w:val=""/>
      <w:lvlJc w:val="left"/>
      <w:pPr>
        <w:tabs>
          <w:tab w:val="num" w:pos="5760"/>
        </w:tabs>
        <w:ind w:left="5760" w:hanging="360"/>
      </w:pPr>
      <w:rPr>
        <w:rFonts w:ascii="Symbol" w:hAnsi="Symbol" w:hint="default"/>
      </w:rPr>
    </w:lvl>
    <w:lvl w:ilvl="8" w:tplc="D71036DC" w:tentative="1">
      <w:start w:val="1"/>
      <w:numFmt w:val="bullet"/>
      <w:lvlText w:val=""/>
      <w:lvlJc w:val="left"/>
      <w:pPr>
        <w:tabs>
          <w:tab w:val="num" w:pos="6480"/>
        </w:tabs>
        <w:ind w:left="6480" w:hanging="360"/>
      </w:pPr>
      <w:rPr>
        <w:rFonts w:ascii="Symbol" w:hAnsi="Symbol" w:hint="default"/>
      </w:rPr>
    </w:lvl>
  </w:abstractNum>
  <w:abstractNum w:abstractNumId="1">
    <w:nsid w:val="10E26CFE"/>
    <w:multiLevelType w:val="hybridMultilevel"/>
    <w:tmpl w:val="1562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941E3"/>
    <w:multiLevelType w:val="hybridMultilevel"/>
    <w:tmpl w:val="52AAD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23A79"/>
    <w:multiLevelType w:val="hybridMultilevel"/>
    <w:tmpl w:val="CFB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65DC7"/>
    <w:multiLevelType w:val="hybridMultilevel"/>
    <w:tmpl w:val="D7B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F4E92"/>
    <w:multiLevelType w:val="hybridMultilevel"/>
    <w:tmpl w:val="1DDA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41D31"/>
    <w:multiLevelType w:val="hybridMultilevel"/>
    <w:tmpl w:val="2E70F81C"/>
    <w:lvl w:ilvl="0" w:tplc="1D3CFF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240164"/>
    <w:multiLevelType w:val="hybridMultilevel"/>
    <w:tmpl w:val="C282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92E27"/>
    <w:multiLevelType w:val="hybridMultilevel"/>
    <w:tmpl w:val="054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5063E"/>
    <w:multiLevelType w:val="hybridMultilevel"/>
    <w:tmpl w:val="4E08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C1181"/>
    <w:multiLevelType w:val="hybridMultilevel"/>
    <w:tmpl w:val="526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31A7F"/>
    <w:multiLevelType w:val="hybridMultilevel"/>
    <w:tmpl w:val="4D341E66"/>
    <w:lvl w:ilvl="0" w:tplc="8646ACAE">
      <w:start w:val="1"/>
      <w:numFmt w:val="bullet"/>
      <w:lvlText w:val=""/>
      <w:lvlJc w:val="left"/>
      <w:pPr>
        <w:tabs>
          <w:tab w:val="num" w:pos="720"/>
        </w:tabs>
        <w:ind w:left="720" w:hanging="360"/>
      </w:pPr>
      <w:rPr>
        <w:rFonts w:ascii="Symbol" w:hAnsi="Symbol" w:hint="default"/>
      </w:rPr>
    </w:lvl>
    <w:lvl w:ilvl="1" w:tplc="29483320" w:tentative="1">
      <w:start w:val="1"/>
      <w:numFmt w:val="bullet"/>
      <w:lvlText w:val=""/>
      <w:lvlJc w:val="left"/>
      <w:pPr>
        <w:tabs>
          <w:tab w:val="num" w:pos="1440"/>
        </w:tabs>
        <w:ind w:left="1440" w:hanging="360"/>
      </w:pPr>
      <w:rPr>
        <w:rFonts w:ascii="Symbol" w:hAnsi="Symbol" w:hint="default"/>
      </w:rPr>
    </w:lvl>
    <w:lvl w:ilvl="2" w:tplc="BA98EEE0" w:tentative="1">
      <w:start w:val="1"/>
      <w:numFmt w:val="bullet"/>
      <w:lvlText w:val=""/>
      <w:lvlJc w:val="left"/>
      <w:pPr>
        <w:tabs>
          <w:tab w:val="num" w:pos="2160"/>
        </w:tabs>
        <w:ind w:left="2160" w:hanging="360"/>
      </w:pPr>
      <w:rPr>
        <w:rFonts w:ascii="Symbol" w:hAnsi="Symbol" w:hint="default"/>
      </w:rPr>
    </w:lvl>
    <w:lvl w:ilvl="3" w:tplc="C856282C" w:tentative="1">
      <w:start w:val="1"/>
      <w:numFmt w:val="bullet"/>
      <w:lvlText w:val=""/>
      <w:lvlJc w:val="left"/>
      <w:pPr>
        <w:tabs>
          <w:tab w:val="num" w:pos="2880"/>
        </w:tabs>
        <w:ind w:left="2880" w:hanging="360"/>
      </w:pPr>
      <w:rPr>
        <w:rFonts w:ascii="Symbol" w:hAnsi="Symbol" w:hint="default"/>
      </w:rPr>
    </w:lvl>
    <w:lvl w:ilvl="4" w:tplc="82E06594" w:tentative="1">
      <w:start w:val="1"/>
      <w:numFmt w:val="bullet"/>
      <w:lvlText w:val=""/>
      <w:lvlJc w:val="left"/>
      <w:pPr>
        <w:tabs>
          <w:tab w:val="num" w:pos="3600"/>
        </w:tabs>
        <w:ind w:left="3600" w:hanging="360"/>
      </w:pPr>
      <w:rPr>
        <w:rFonts w:ascii="Symbol" w:hAnsi="Symbol" w:hint="default"/>
      </w:rPr>
    </w:lvl>
    <w:lvl w:ilvl="5" w:tplc="69A07DBE" w:tentative="1">
      <w:start w:val="1"/>
      <w:numFmt w:val="bullet"/>
      <w:lvlText w:val=""/>
      <w:lvlJc w:val="left"/>
      <w:pPr>
        <w:tabs>
          <w:tab w:val="num" w:pos="4320"/>
        </w:tabs>
        <w:ind w:left="4320" w:hanging="360"/>
      </w:pPr>
      <w:rPr>
        <w:rFonts w:ascii="Symbol" w:hAnsi="Symbol" w:hint="default"/>
      </w:rPr>
    </w:lvl>
    <w:lvl w:ilvl="6" w:tplc="651662A4" w:tentative="1">
      <w:start w:val="1"/>
      <w:numFmt w:val="bullet"/>
      <w:lvlText w:val=""/>
      <w:lvlJc w:val="left"/>
      <w:pPr>
        <w:tabs>
          <w:tab w:val="num" w:pos="5040"/>
        </w:tabs>
        <w:ind w:left="5040" w:hanging="360"/>
      </w:pPr>
      <w:rPr>
        <w:rFonts w:ascii="Symbol" w:hAnsi="Symbol" w:hint="default"/>
      </w:rPr>
    </w:lvl>
    <w:lvl w:ilvl="7" w:tplc="BB02AAA8" w:tentative="1">
      <w:start w:val="1"/>
      <w:numFmt w:val="bullet"/>
      <w:lvlText w:val=""/>
      <w:lvlJc w:val="left"/>
      <w:pPr>
        <w:tabs>
          <w:tab w:val="num" w:pos="5760"/>
        </w:tabs>
        <w:ind w:left="5760" w:hanging="360"/>
      </w:pPr>
      <w:rPr>
        <w:rFonts w:ascii="Symbol" w:hAnsi="Symbol" w:hint="default"/>
      </w:rPr>
    </w:lvl>
    <w:lvl w:ilvl="8" w:tplc="879E289C" w:tentative="1">
      <w:start w:val="1"/>
      <w:numFmt w:val="bullet"/>
      <w:lvlText w:val=""/>
      <w:lvlJc w:val="left"/>
      <w:pPr>
        <w:tabs>
          <w:tab w:val="num" w:pos="6480"/>
        </w:tabs>
        <w:ind w:left="6480" w:hanging="360"/>
      </w:pPr>
      <w:rPr>
        <w:rFonts w:ascii="Symbol" w:hAnsi="Symbol" w:hint="default"/>
      </w:rPr>
    </w:lvl>
  </w:abstractNum>
  <w:abstractNum w:abstractNumId="12">
    <w:nsid w:val="3C891DE5"/>
    <w:multiLevelType w:val="hybridMultilevel"/>
    <w:tmpl w:val="97C04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E9664D"/>
    <w:multiLevelType w:val="hybridMultilevel"/>
    <w:tmpl w:val="991C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42D32"/>
    <w:multiLevelType w:val="hybridMultilevel"/>
    <w:tmpl w:val="C5DA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26274"/>
    <w:multiLevelType w:val="hybridMultilevel"/>
    <w:tmpl w:val="897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0D7CCD"/>
    <w:multiLevelType w:val="hybridMultilevel"/>
    <w:tmpl w:val="128A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94447"/>
    <w:multiLevelType w:val="hybridMultilevel"/>
    <w:tmpl w:val="305A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464A7"/>
    <w:multiLevelType w:val="hybridMultilevel"/>
    <w:tmpl w:val="4A6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C4113"/>
    <w:multiLevelType w:val="hybridMultilevel"/>
    <w:tmpl w:val="90B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41B38"/>
    <w:multiLevelType w:val="hybridMultilevel"/>
    <w:tmpl w:val="157C7FBC"/>
    <w:lvl w:ilvl="0" w:tplc="CDB66B6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0B6413"/>
    <w:multiLevelType w:val="hybridMultilevel"/>
    <w:tmpl w:val="FEACB202"/>
    <w:lvl w:ilvl="0" w:tplc="7EE469D0">
      <w:start w:val="1"/>
      <w:numFmt w:val="bullet"/>
      <w:lvlText w:val=""/>
      <w:lvlJc w:val="left"/>
      <w:pPr>
        <w:tabs>
          <w:tab w:val="num" w:pos="720"/>
        </w:tabs>
        <w:ind w:left="720" w:hanging="360"/>
      </w:pPr>
      <w:rPr>
        <w:rFonts w:ascii="Symbol" w:hAnsi="Symbol" w:hint="default"/>
      </w:rPr>
    </w:lvl>
    <w:lvl w:ilvl="1" w:tplc="D3A4BE2E" w:tentative="1">
      <w:start w:val="1"/>
      <w:numFmt w:val="bullet"/>
      <w:lvlText w:val=""/>
      <w:lvlJc w:val="left"/>
      <w:pPr>
        <w:tabs>
          <w:tab w:val="num" w:pos="1440"/>
        </w:tabs>
        <w:ind w:left="1440" w:hanging="360"/>
      </w:pPr>
      <w:rPr>
        <w:rFonts w:ascii="Symbol" w:hAnsi="Symbol" w:hint="default"/>
      </w:rPr>
    </w:lvl>
    <w:lvl w:ilvl="2" w:tplc="78141280" w:tentative="1">
      <w:start w:val="1"/>
      <w:numFmt w:val="bullet"/>
      <w:lvlText w:val=""/>
      <w:lvlJc w:val="left"/>
      <w:pPr>
        <w:tabs>
          <w:tab w:val="num" w:pos="2160"/>
        </w:tabs>
        <w:ind w:left="2160" w:hanging="360"/>
      </w:pPr>
      <w:rPr>
        <w:rFonts w:ascii="Symbol" w:hAnsi="Symbol" w:hint="default"/>
      </w:rPr>
    </w:lvl>
    <w:lvl w:ilvl="3" w:tplc="36B6431E" w:tentative="1">
      <w:start w:val="1"/>
      <w:numFmt w:val="bullet"/>
      <w:lvlText w:val=""/>
      <w:lvlJc w:val="left"/>
      <w:pPr>
        <w:tabs>
          <w:tab w:val="num" w:pos="2880"/>
        </w:tabs>
        <w:ind w:left="2880" w:hanging="360"/>
      </w:pPr>
      <w:rPr>
        <w:rFonts w:ascii="Symbol" w:hAnsi="Symbol" w:hint="default"/>
      </w:rPr>
    </w:lvl>
    <w:lvl w:ilvl="4" w:tplc="4600BEC4" w:tentative="1">
      <w:start w:val="1"/>
      <w:numFmt w:val="bullet"/>
      <w:lvlText w:val=""/>
      <w:lvlJc w:val="left"/>
      <w:pPr>
        <w:tabs>
          <w:tab w:val="num" w:pos="3600"/>
        </w:tabs>
        <w:ind w:left="3600" w:hanging="360"/>
      </w:pPr>
      <w:rPr>
        <w:rFonts w:ascii="Symbol" w:hAnsi="Symbol" w:hint="default"/>
      </w:rPr>
    </w:lvl>
    <w:lvl w:ilvl="5" w:tplc="E6003610" w:tentative="1">
      <w:start w:val="1"/>
      <w:numFmt w:val="bullet"/>
      <w:lvlText w:val=""/>
      <w:lvlJc w:val="left"/>
      <w:pPr>
        <w:tabs>
          <w:tab w:val="num" w:pos="4320"/>
        </w:tabs>
        <w:ind w:left="4320" w:hanging="360"/>
      </w:pPr>
      <w:rPr>
        <w:rFonts w:ascii="Symbol" w:hAnsi="Symbol" w:hint="default"/>
      </w:rPr>
    </w:lvl>
    <w:lvl w:ilvl="6" w:tplc="518AA696" w:tentative="1">
      <w:start w:val="1"/>
      <w:numFmt w:val="bullet"/>
      <w:lvlText w:val=""/>
      <w:lvlJc w:val="left"/>
      <w:pPr>
        <w:tabs>
          <w:tab w:val="num" w:pos="5040"/>
        </w:tabs>
        <w:ind w:left="5040" w:hanging="360"/>
      </w:pPr>
      <w:rPr>
        <w:rFonts w:ascii="Symbol" w:hAnsi="Symbol" w:hint="default"/>
      </w:rPr>
    </w:lvl>
    <w:lvl w:ilvl="7" w:tplc="7430F29C" w:tentative="1">
      <w:start w:val="1"/>
      <w:numFmt w:val="bullet"/>
      <w:lvlText w:val=""/>
      <w:lvlJc w:val="left"/>
      <w:pPr>
        <w:tabs>
          <w:tab w:val="num" w:pos="5760"/>
        </w:tabs>
        <w:ind w:left="5760" w:hanging="360"/>
      </w:pPr>
      <w:rPr>
        <w:rFonts w:ascii="Symbol" w:hAnsi="Symbol" w:hint="default"/>
      </w:rPr>
    </w:lvl>
    <w:lvl w:ilvl="8" w:tplc="FC7CC272" w:tentative="1">
      <w:start w:val="1"/>
      <w:numFmt w:val="bullet"/>
      <w:lvlText w:val=""/>
      <w:lvlJc w:val="left"/>
      <w:pPr>
        <w:tabs>
          <w:tab w:val="num" w:pos="6480"/>
        </w:tabs>
        <w:ind w:left="6480" w:hanging="360"/>
      </w:pPr>
      <w:rPr>
        <w:rFonts w:ascii="Symbol" w:hAnsi="Symbol" w:hint="default"/>
      </w:rPr>
    </w:lvl>
  </w:abstractNum>
  <w:abstractNum w:abstractNumId="22">
    <w:nsid w:val="59832D94"/>
    <w:multiLevelType w:val="hybridMultilevel"/>
    <w:tmpl w:val="8A6853B2"/>
    <w:lvl w:ilvl="0" w:tplc="6C08D384">
      <w:start w:val="1"/>
      <w:numFmt w:val="bullet"/>
      <w:lvlText w:val=""/>
      <w:lvlJc w:val="left"/>
      <w:pPr>
        <w:tabs>
          <w:tab w:val="num" w:pos="720"/>
        </w:tabs>
        <w:ind w:left="720" w:hanging="360"/>
      </w:pPr>
      <w:rPr>
        <w:rFonts w:ascii="Symbol" w:hAnsi="Symbol" w:hint="default"/>
      </w:rPr>
    </w:lvl>
    <w:lvl w:ilvl="1" w:tplc="17F09F8E" w:tentative="1">
      <w:start w:val="1"/>
      <w:numFmt w:val="bullet"/>
      <w:lvlText w:val=""/>
      <w:lvlJc w:val="left"/>
      <w:pPr>
        <w:tabs>
          <w:tab w:val="num" w:pos="1440"/>
        </w:tabs>
        <w:ind w:left="1440" w:hanging="360"/>
      </w:pPr>
      <w:rPr>
        <w:rFonts w:ascii="Symbol" w:hAnsi="Symbol" w:hint="default"/>
      </w:rPr>
    </w:lvl>
    <w:lvl w:ilvl="2" w:tplc="B9C403D8" w:tentative="1">
      <w:start w:val="1"/>
      <w:numFmt w:val="bullet"/>
      <w:lvlText w:val=""/>
      <w:lvlJc w:val="left"/>
      <w:pPr>
        <w:tabs>
          <w:tab w:val="num" w:pos="2160"/>
        </w:tabs>
        <w:ind w:left="2160" w:hanging="360"/>
      </w:pPr>
      <w:rPr>
        <w:rFonts w:ascii="Symbol" w:hAnsi="Symbol" w:hint="default"/>
      </w:rPr>
    </w:lvl>
    <w:lvl w:ilvl="3" w:tplc="EC3C7C1A" w:tentative="1">
      <w:start w:val="1"/>
      <w:numFmt w:val="bullet"/>
      <w:lvlText w:val=""/>
      <w:lvlJc w:val="left"/>
      <w:pPr>
        <w:tabs>
          <w:tab w:val="num" w:pos="2880"/>
        </w:tabs>
        <w:ind w:left="2880" w:hanging="360"/>
      </w:pPr>
      <w:rPr>
        <w:rFonts w:ascii="Symbol" w:hAnsi="Symbol" w:hint="default"/>
      </w:rPr>
    </w:lvl>
    <w:lvl w:ilvl="4" w:tplc="7F6E3F94" w:tentative="1">
      <w:start w:val="1"/>
      <w:numFmt w:val="bullet"/>
      <w:lvlText w:val=""/>
      <w:lvlJc w:val="left"/>
      <w:pPr>
        <w:tabs>
          <w:tab w:val="num" w:pos="3600"/>
        </w:tabs>
        <w:ind w:left="3600" w:hanging="360"/>
      </w:pPr>
      <w:rPr>
        <w:rFonts w:ascii="Symbol" w:hAnsi="Symbol" w:hint="default"/>
      </w:rPr>
    </w:lvl>
    <w:lvl w:ilvl="5" w:tplc="800CCDBE" w:tentative="1">
      <w:start w:val="1"/>
      <w:numFmt w:val="bullet"/>
      <w:lvlText w:val=""/>
      <w:lvlJc w:val="left"/>
      <w:pPr>
        <w:tabs>
          <w:tab w:val="num" w:pos="4320"/>
        </w:tabs>
        <w:ind w:left="4320" w:hanging="360"/>
      </w:pPr>
      <w:rPr>
        <w:rFonts w:ascii="Symbol" w:hAnsi="Symbol" w:hint="default"/>
      </w:rPr>
    </w:lvl>
    <w:lvl w:ilvl="6" w:tplc="906C1174" w:tentative="1">
      <w:start w:val="1"/>
      <w:numFmt w:val="bullet"/>
      <w:lvlText w:val=""/>
      <w:lvlJc w:val="left"/>
      <w:pPr>
        <w:tabs>
          <w:tab w:val="num" w:pos="5040"/>
        </w:tabs>
        <w:ind w:left="5040" w:hanging="360"/>
      </w:pPr>
      <w:rPr>
        <w:rFonts w:ascii="Symbol" w:hAnsi="Symbol" w:hint="default"/>
      </w:rPr>
    </w:lvl>
    <w:lvl w:ilvl="7" w:tplc="D8A841F4" w:tentative="1">
      <w:start w:val="1"/>
      <w:numFmt w:val="bullet"/>
      <w:lvlText w:val=""/>
      <w:lvlJc w:val="left"/>
      <w:pPr>
        <w:tabs>
          <w:tab w:val="num" w:pos="5760"/>
        </w:tabs>
        <w:ind w:left="5760" w:hanging="360"/>
      </w:pPr>
      <w:rPr>
        <w:rFonts w:ascii="Symbol" w:hAnsi="Symbol" w:hint="default"/>
      </w:rPr>
    </w:lvl>
    <w:lvl w:ilvl="8" w:tplc="998E489C" w:tentative="1">
      <w:start w:val="1"/>
      <w:numFmt w:val="bullet"/>
      <w:lvlText w:val=""/>
      <w:lvlJc w:val="left"/>
      <w:pPr>
        <w:tabs>
          <w:tab w:val="num" w:pos="6480"/>
        </w:tabs>
        <w:ind w:left="6480" w:hanging="360"/>
      </w:pPr>
      <w:rPr>
        <w:rFonts w:ascii="Symbol" w:hAnsi="Symbol" w:hint="default"/>
      </w:rPr>
    </w:lvl>
  </w:abstractNum>
  <w:abstractNum w:abstractNumId="23">
    <w:nsid w:val="5A7325E0"/>
    <w:multiLevelType w:val="hybridMultilevel"/>
    <w:tmpl w:val="1982F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B721C1"/>
    <w:multiLevelType w:val="multilevel"/>
    <w:tmpl w:val="32206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B34EB4"/>
    <w:multiLevelType w:val="multilevel"/>
    <w:tmpl w:val="2982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225FBB"/>
    <w:multiLevelType w:val="hybridMultilevel"/>
    <w:tmpl w:val="8F24FC88"/>
    <w:lvl w:ilvl="0" w:tplc="A5009B66">
      <w:start w:val="1"/>
      <w:numFmt w:val="bullet"/>
      <w:lvlText w:val=""/>
      <w:lvlJc w:val="left"/>
      <w:pPr>
        <w:tabs>
          <w:tab w:val="num" w:pos="720"/>
        </w:tabs>
        <w:ind w:left="720" w:hanging="360"/>
      </w:pPr>
      <w:rPr>
        <w:rFonts w:ascii="Symbol" w:hAnsi="Symbol" w:hint="default"/>
      </w:rPr>
    </w:lvl>
    <w:lvl w:ilvl="1" w:tplc="07A473A0" w:tentative="1">
      <w:start w:val="1"/>
      <w:numFmt w:val="bullet"/>
      <w:lvlText w:val=""/>
      <w:lvlJc w:val="left"/>
      <w:pPr>
        <w:tabs>
          <w:tab w:val="num" w:pos="1440"/>
        </w:tabs>
        <w:ind w:left="1440" w:hanging="360"/>
      </w:pPr>
      <w:rPr>
        <w:rFonts w:ascii="Symbol" w:hAnsi="Symbol" w:hint="default"/>
      </w:rPr>
    </w:lvl>
    <w:lvl w:ilvl="2" w:tplc="3DAAF48A" w:tentative="1">
      <w:start w:val="1"/>
      <w:numFmt w:val="bullet"/>
      <w:lvlText w:val=""/>
      <w:lvlJc w:val="left"/>
      <w:pPr>
        <w:tabs>
          <w:tab w:val="num" w:pos="2160"/>
        </w:tabs>
        <w:ind w:left="2160" w:hanging="360"/>
      </w:pPr>
      <w:rPr>
        <w:rFonts w:ascii="Symbol" w:hAnsi="Symbol" w:hint="default"/>
      </w:rPr>
    </w:lvl>
    <w:lvl w:ilvl="3" w:tplc="D81E95AA" w:tentative="1">
      <w:start w:val="1"/>
      <w:numFmt w:val="bullet"/>
      <w:lvlText w:val=""/>
      <w:lvlJc w:val="left"/>
      <w:pPr>
        <w:tabs>
          <w:tab w:val="num" w:pos="2880"/>
        </w:tabs>
        <w:ind w:left="2880" w:hanging="360"/>
      </w:pPr>
      <w:rPr>
        <w:rFonts w:ascii="Symbol" w:hAnsi="Symbol" w:hint="default"/>
      </w:rPr>
    </w:lvl>
    <w:lvl w:ilvl="4" w:tplc="36FCCA02" w:tentative="1">
      <w:start w:val="1"/>
      <w:numFmt w:val="bullet"/>
      <w:lvlText w:val=""/>
      <w:lvlJc w:val="left"/>
      <w:pPr>
        <w:tabs>
          <w:tab w:val="num" w:pos="3600"/>
        </w:tabs>
        <w:ind w:left="3600" w:hanging="360"/>
      </w:pPr>
      <w:rPr>
        <w:rFonts w:ascii="Symbol" w:hAnsi="Symbol" w:hint="default"/>
      </w:rPr>
    </w:lvl>
    <w:lvl w:ilvl="5" w:tplc="463237E0" w:tentative="1">
      <w:start w:val="1"/>
      <w:numFmt w:val="bullet"/>
      <w:lvlText w:val=""/>
      <w:lvlJc w:val="left"/>
      <w:pPr>
        <w:tabs>
          <w:tab w:val="num" w:pos="4320"/>
        </w:tabs>
        <w:ind w:left="4320" w:hanging="360"/>
      </w:pPr>
      <w:rPr>
        <w:rFonts w:ascii="Symbol" w:hAnsi="Symbol" w:hint="default"/>
      </w:rPr>
    </w:lvl>
    <w:lvl w:ilvl="6" w:tplc="FF9EFA48" w:tentative="1">
      <w:start w:val="1"/>
      <w:numFmt w:val="bullet"/>
      <w:lvlText w:val=""/>
      <w:lvlJc w:val="left"/>
      <w:pPr>
        <w:tabs>
          <w:tab w:val="num" w:pos="5040"/>
        </w:tabs>
        <w:ind w:left="5040" w:hanging="360"/>
      </w:pPr>
      <w:rPr>
        <w:rFonts w:ascii="Symbol" w:hAnsi="Symbol" w:hint="default"/>
      </w:rPr>
    </w:lvl>
    <w:lvl w:ilvl="7" w:tplc="61A0CE0C" w:tentative="1">
      <w:start w:val="1"/>
      <w:numFmt w:val="bullet"/>
      <w:lvlText w:val=""/>
      <w:lvlJc w:val="left"/>
      <w:pPr>
        <w:tabs>
          <w:tab w:val="num" w:pos="5760"/>
        </w:tabs>
        <w:ind w:left="5760" w:hanging="360"/>
      </w:pPr>
      <w:rPr>
        <w:rFonts w:ascii="Symbol" w:hAnsi="Symbol" w:hint="default"/>
      </w:rPr>
    </w:lvl>
    <w:lvl w:ilvl="8" w:tplc="20F6D7AC" w:tentative="1">
      <w:start w:val="1"/>
      <w:numFmt w:val="bullet"/>
      <w:lvlText w:val=""/>
      <w:lvlJc w:val="left"/>
      <w:pPr>
        <w:tabs>
          <w:tab w:val="num" w:pos="6480"/>
        </w:tabs>
        <w:ind w:left="6480" w:hanging="360"/>
      </w:pPr>
      <w:rPr>
        <w:rFonts w:ascii="Symbol" w:hAnsi="Symbol" w:hint="default"/>
      </w:rPr>
    </w:lvl>
  </w:abstractNum>
  <w:abstractNum w:abstractNumId="27">
    <w:nsid w:val="64AE3618"/>
    <w:multiLevelType w:val="hybridMultilevel"/>
    <w:tmpl w:val="070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431C3"/>
    <w:multiLevelType w:val="hybridMultilevel"/>
    <w:tmpl w:val="AA52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951980"/>
    <w:multiLevelType w:val="hybridMultilevel"/>
    <w:tmpl w:val="F94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1"/>
  </w:num>
  <w:num w:numId="4">
    <w:abstractNumId w:val="11"/>
  </w:num>
  <w:num w:numId="5">
    <w:abstractNumId w:val="22"/>
  </w:num>
  <w:num w:numId="6">
    <w:abstractNumId w:val="5"/>
  </w:num>
  <w:num w:numId="7">
    <w:abstractNumId w:val="28"/>
  </w:num>
  <w:num w:numId="8">
    <w:abstractNumId w:val="8"/>
  </w:num>
  <w:num w:numId="9">
    <w:abstractNumId w:val="23"/>
  </w:num>
  <w:num w:numId="10">
    <w:abstractNumId w:val="18"/>
  </w:num>
  <w:num w:numId="11">
    <w:abstractNumId w:val="2"/>
  </w:num>
  <w:num w:numId="12">
    <w:abstractNumId w:val="12"/>
  </w:num>
  <w:num w:numId="13">
    <w:abstractNumId w:val="17"/>
  </w:num>
  <w:num w:numId="14">
    <w:abstractNumId w:val="24"/>
  </w:num>
  <w:num w:numId="15">
    <w:abstractNumId w:val="15"/>
  </w:num>
  <w:num w:numId="16">
    <w:abstractNumId w:val="29"/>
  </w:num>
  <w:num w:numId="17">
    <w:abstractNumId w:val="1"/>
  </w:num>
  <w:num w:numId="18">
    <w:abstractNumId w:val="14"/>
  </w:num>
  <w:num w:numId="19">
    <w:abstractNumId w:val="3"/>
  </w:num>
  <w:num w:numId="20">
    <w:abstractNumId w:val="16"/>
  </w:num>
  <w:num w:numId="21">
    <w:abstractNumId w:val="10"/>
  </w:num>
  <w:num w:numId="22">
    <w:abstractNumId w:val="9"/>
  </w:num>
  <w:num w:numId="23">
    <w:abstractNumId w:val="7"/>
  </w:num>
  <w:num w:numId="24">
    <w:abstractNumId w:val="27"/>
  </w:num>
  <w:num w:numId="25">
    <w:abstractNumId w:val="19"/>
  </w:num>
  <w:num w:numId="26">
    <w:abstractNumId w:val="13"/>
  </w:num>
  <w:num w:numId="27">
    <w:abstractNumId w:val="4"/>
  </w:num>
  <w:num w:numId="28">
    <w:abstractNumId w:val="25"/>
  </w:num>
  <w:num w:numId="29">
    <w:abstractNumId w:val="2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52"/>
    <w:rsid w:val="0000034A"/>
    <w:rsid w:val="00000BEC"/>
    <w:rsid w:val="00000E67"/>
    <w:rsid w:val="00002356"/>
    <w:rsid w:val="00002FF5"/>
    <w:rsid w:val="00003D70"/>
    <w:rsid w:val="00004A2B"/>
    <w:rsid w:val="00004A35"/>
    <w:rsid w:val="00006F00"/>
    <w:rsid w:val="00007006"/>
    <w:rsid w:val="00007E19"/>
    <w:rsid w:val="000100B1"/>
    <w:rsid w:val="000114B5"/>
    <w:rsid w:val="00011D81"/>
    <w:rsid w:val="0001275A"/>
    <w:rsid w:val="000137E3"/>
    <w:rsid w:val="0001414C"/>
    <w:rsid w:val="000155F6"/>
    <w:rsid w:val="00015B9D"/>
    <w:rsid w:val="00015D6F"/>
    <w:rsid w:val="00015F80"/>
    <w:rsid w:val="00016768"/>
    <w:rsid w:val="000168F0"/>
    <w:rsid w:val="00016A03"/>
    <w:rsid w:val="00020F3C"/>
    <w:rsid w:val="00020F70"/>
    <w:rsid w:val="000215AD"/>
    <w:rsid w:val="00021AED"/>
    <w:rsid w:val="00022421"/>
    <w:rsid w:val="000226A6"/>
    <w:rsid w:val="00022B2C"/>
    <w:rsid w:val="000230E6"/>
    <w:rsid w:val="000233CD"/>
    <w:rsid w:val="0002362B"/>
    <w:rsid w:val="000239A9"/>
    <w:rsid w:val="00023B86"/>
    <w:rsid w:val="00023F17"/>
    <w:rsid w:val="000246D9"/>
    <w:rsid w:val="00024B86"/>
    <w:rsid w:val="00024C57"/>
    <w:rsid w:val="00027175"/>
    <w:rsid w:val="00027357"/>
    <w:rsid w:val="00027734"/>
    <w:rsid w:val="00030000"/>
    <w:rsid w:val="00030291"/>
    <w:rsid w:val="00030FE0"/>
    <w:rsid w:val="00031927"/>
    <w:rsid w:val="00031B49"/>
    <w:rsid w:val="00033DB3"/>
    <w:rsid w:val="0003525A"/>
    <w:rsid w:val="00035DEF"/>
    <w:rsid w:val="00036914"/>
    <w:rsid w:val="00036964"/>
    <w:rsid w:val="000378CF"/>
    <w:rsid w:val="00040E9D"/>
    <w:rsid w:val="00040F96"/>
    <w:rsid w:val="000421EC"/>
    <w:rsid w:val="00042489"/>
    <w:rsid w:val="00043AF3"/>
    <w:rsid w:val="00044825"/>
    <w:rsid w:val="00045FA7"/>
    <w:rsid w:val="00046349"/>
    <w:rsid w:val="00051332"/>
    <w:rsid w:val="000513CD"/>
    <w:rsid w:val="00051D4F"/>
    <w:rsid w:val="000523A8"/>
    <w:rsid w:val="00052AFF"/>
    <w:rsid w:val="00053325"/>
    <w:rsid w:val="00054096"/>
    <w:rsid w:val="00055030"/>
    <w:rsid w:val="00055453"/>
    <w:rsid w:val="00055982"/>
    <w:rsid w:val="00055EEC"/>
    <w:rsid w:val="000568F8"/>
    <w:rsid w:val="00056C22"/>
    <w:rsid w:val="00056E78"/>
    <w:rsid w:val="00061C3D"/>
    <w:rsid w:val="00062395"/>
    <w:rsid w:val="00062B6D"/>
    <w:rsid w:val="00062D8D"/>
    <w:rsid w:val="00063C26"/>
    <w:rsid w:val="00065630"/>
    <w:rsid w:val="0006563E"/>
    <w:rsid w:val="00066C26"/>
    <w:rsid w:val="00066F14"/>
    <w:rsid w:val="000670F0"/>
    <w:rsid w:val="00067342"/>
    <w:rsid w:val="0006736A"/>
    <w:rsid w:val="00067827"/>
    <w:rsid w:val="00072B92"/>
    <w:rsid w:val="0007305D"/>
    <w:rsid w:val="000733D8"/>
    <w:rsid w:val="00073564"/>
    <w:rsid w:val="000736F3"/>
    <w:rsid w:val="000749C6"/>
    <w:rsid w:val="00074A8E"/>
    <w:rsid w:val="00074B0B"/>
    <w:rsid w:val="00074CE5"/>
    <w:rsid w:val="00074E5B"/>
    <w:rsid w:val="00075464"/>
    <w:rsid w:val="000759FF"/>
    <w:rsid w:val="00075DFA"/>
    <w:rsid w:val="0007607C"/>
    <w:rsid w:val="000767E3"/>
    <w:rsid w:val="0008012A"/>
    <w:rsid w:val="000806EF"/>
    <w:rsid w:val="00080C2C"/>
    <w:rsid w:val="00080DFB"/>
    <w:rsid w:val="0008163E"/>
    <w:rsid w:val="000820A9"/>
    <w:rsid w:val="000836B2"/>
    <w:rsid w:val="00083EE0"/>
    <w:rsid w:val="00084BD9"/>
    <w:rsid w:val="000856CE"/>
    <w:rsid w:val="0008584B"/>
    <w:rsid w:val="000866B3"/>
    <w:rsid w:val="00087836"/>
    <w:rsid w:val="00087A02"/>
    <w:rsid w:val="00090554"/>
    <w:rsid w:val="0009107A"/>
    <w:rsid w:val="0009211C"/>
    <w:rsid w:val="0009266F"/>
    <w:rsid w:val="00092C79"/>
    <w:rsid w:val="00092E90"/>
    <w:rsid w:val="0009483C"/>
    <w:rsid w:val="00095042"/>
    <w:rsid w:val="00095CB9"/>
    <w:rsid w:val="0009741A"/>
    <w:rsid w:val="000A08AB"/>
    <w:rsid w:val="000A10C8"/>
    <w:rsid w:val="000A1610"/>
    <w:rsid w:val="000A23AB"/>
    <w:rsid w:val="000A2556"/>
    <w:rsid w:val="000A29D2"/>
    <w:rsid w:val="000A2CEF"/>
    <w:rsid w:val="000A2E58"/>
    <w:rsid w:val="000A30FA"/>
    <w:rsid w:val="000A3480"/>
    <w:rsid w:val="000A5149"/>
    <w:rsid w:val="000A5175"/>
    <w:rsid w:val="000A5847"/>
    <w:rsid w:val="000A64DE"/>
    <w:rsid w:val="000A7B5C"/>
    <w:rsid w:val="000B0689"/>
    <w:rsid w:val="000B1C0B"/>
    <w:rsid w:val="000B1FC6"/>
    <w:rsid w:val="000B2955"/>
    <w:rsid w:val="000B2C92"/>
    <w:rsid w:val="000B2E27"/>
    <w:rsid w:val="000B403D"/>
    <w:rsid w:val="000B4672"/>
    <w:rsid w:val="000B5429"/>
    <w:rsid w:val="000B60C9"/>
    <w:rsid w:val="000B7514"/>
    <w:rsid w:val="000B79D7"/>
    <w:rsid w:val="000C1207"/>
    <w:rsid w:val="000C18D9"/>
    <w:rsid w:val="000C1DA6"/>
    <w:rsid w:val="000C5109"/>
    <w:rsid w:val="000C67AA"/>
    <w:rsid w:val="000C6A42"/>
    <w:rsid w:val="000C739E"/>
    <w:rsid w:val="000D00DF"/>
    <w:rsid w:val="000D044A"/>
    <w:rsid w:val="000D0576"/>
    <w:rsid w:val="000D0C1B"/>
    <w:rsid w:val="000D0DB8"/>
    <w:rsid w:val="000D21FF"/>
    <w:rsid w:val="000D3375"/>
    <w:rsid w:val="000D337A"/>
    <w:rsid w:val="000D36B9"/>
    <w:rsid w:val="000D4245"/>
    <w:rsid w:val="000D43AF"/>
    <w:rsid w:val="000D5CBC"/>
    <w:rsid w:val="000D5FB7"/>
    <w:rsid w:val="000D6E7F"/>
    <w:rsid w:val="000D7948"/>
    <w:rsid w:val="000E02B9"/>
    <w:rsid w:val="000E12E0"/>
    <w:rsid w:val="000E292D"/>
    <w:rsid w:val="000E2D38"/>
    <w:rsid w:val="000E4261"/>
    <w:rsid w:val="000E4CED"/>
    <w:rsid w:val="000E59AF"/>
    <w:rsid w:val="000E5C96"/>
    <w:rsid w:val="000E6893"/>
    <w:rsid w:val="000E6F23"/>
    <w:rsid w:val="000F0621"/>
    <w:rsid w:val="000F173B"/>
    <w:rsid w:val="000F1EC9"/>
    <w:rsid w:val="000F2B0F"/>
    <w:rsid w:val="000F34E6"/>
    <w:rsid w:val="000F3EAF"/>
    <w:rsid w:val="000F419E"/>
    <w:rsid w:val="000F4545"/>
    <w:rsid w:val="000F625C"/>
    <w:rsid w:val="000F6809"/>
    <w:rsid w:val="000F7835"/>
    <w:rsid w:val="00102037"/>
    <w:rsid w:val="001022CB"/>
    <w:rsid w:val="00103C2F"/>
    <w:rsid w:val="00104229"/>
    <w:rsid w:val="00104418"/>
    <w:rsid w:val="0010475E"/>
    <w:rsid w:val="00104AF5"/>
    <w:rsid w:val="00105ADC"/>
    <w:rsid w:val="00105BC3"/>
    <w:rsid w:val="00106BCB"/>
    <w:rsid w:val="00106CD3"/>
    <w:rsid w:val="00107669"/>
    <w:rsid w:val="00110301"/>
    <w:rsid w:val="00110EE8"/>
    <w:rsid w:val="0011282B"/>
    <w:rsid w:val="00113121"/>
    <w:rsid w:val="0011350A"/>
    <w:rsid w:val="00113A0F"/>
    <w:rsid w:val="0011428F"/>
    <w:rsid w:val="001144D9"/>
    <w:rsid w:val="0011589D"/>
    <w:rsid w:val="00116AAD"/>
    <w:rsid w:val="0011767B"/>
    <w:rsid w:val="00117FBD"/>
    <w:rsid w:val="00120A0E"/>
    <w:rsid w:val="00120A1A"/>
    <w:rsid w:val="00120BA9"/>
    <w:rsid w:val="00121526"/>
    <w:rsid w:val="00121CA2"/>
    <w:rsid w:val="00121DD6"/>
    <w:rsid w:val="00123E29"/>
    <w:rsid w:val="00124043"/>
    <w:rsid w:val="00124DB1"/>
    <w:rsid w:val="00127246"/>
    <w:rsid w:val="0012749C"/>
    <w:rsid w:val="001276AE"/>
    <w:rsid w:val="001276B0"/>
    <w:rsid w:val="001279B5"/>
    <w:rsid w:val="00127AC5"/>
    <w:rsid w:val="00127E60"/>
    <w:rsid w:val="00130F7C"/>
    <w:rsid w:val="001322AD"/>
    <w:rsid w:val="00132BFA"/>
    <w:rsid w:val="00132FC2"/>
    <w:rsid w:val="001331D8"/>
    <w:rsid w:val="001339F4"/>
    <w:rsid w:val="0013492C"/>
    <w:rsid w:val="00134B29"/>
    <w:rsid w:val="00134D4A"/>
    <w:rsid w:val="00134ED3"/>
    <w:rsid w:val="00135012"/>
    <w:rsid w:val="00135256"/>
    <w:rsid w:val="0013533E"/>
    <w:rsid w:val="001353A0"/>
    <w:rsid w:val="00135FA1"/>
    <w:rsid w:val="00136DAA"/>
    <w:rsid w:val="0013722E"/>
    <w:rsid w:val="0013751C"/>
    <w:rsid w:val="00137FAC"/>
    <w:rsid w:val="001405F9"/>
    <w:rsid w:val="001408EE"/>
    <w:rsid w:val="0014156E"/>
    <w:rsid w:val="00141AED"/>
    <w:rsid w:val="001429F1"/>
    <w:rsid w:val="00142A12"/>
    <w:rsid w:val="00142E78"/>
    <w:rsid w:val="00143A2C"/>
    <w:rsid w:val="00144B5D"/>
    <w:rsid w:val="00144EFB"/>
    <w:rsid w:val="00145098"/>
    <w:rsid w:val="00145785"/>
    <w:rsid w:val="00146842"/>
    <w:rsid w:val="00146E63"/>
    <w:rsid w:val="00146F6D"/>
    <w:rsid w:val="001505BE"/>
    <w:rsid w:val="00150C8E"/>
    <w:rsid w:val="001515AD"/>
    <w:rsid w:val="001526C1"/>
    <w:rsid w:val="00152D3E"/>
    <w:rsid w:val="00152D8C"/>
    <w:rsid w:val="00152FA2"/>
    <w:rsid w:val="001534DC"/>
    <w:rsid w:val="00153C82"/>
    <w:rsid w:val="00154B72"/>
    <w:rsid w:val="00155818"/>
    <w:rsid w:val="00155A52"/>
    <w:rsid w:val="00155ADB"/>
    <w:rsid w:val="00155C9D"/>
    <w:rsid w:val="0015608F"/>
    <w:rsid w:val="00156445"/>
    <w:rsid w:val="00156882"/>
    <w:rsid w:val="00157415"/>
    <w:rsid w:val="00157552"/>
    <w:rsid w:val="0016028C"/>
    <w:rsid w:val="00160C65"/>
    <w:rsid w:val="00161070"/>
    <w:rsid w:val="00161618"/>
    <w:rsid w:val="00163B1C"/>
    <w:rsid w:val="00163C4C"/>
    <w:rsid w:val="00164093"/>
    <w:rsid w:val="00164E65"/>
    <w:rsid w:val="00164F52"/>
    <w:rsid w:val="00165306"/>
    <w:rsid w:val="00165656"/>
    <w:rsid w:val="00165D60"/>
    <w:rsid w:val="00167837"/>
    <w:rsid w:val="001702E6"/>
    <w:rsid w:val="00171223"/>
    <w:rsid w:val="0017170C"/>
    <w:rsid w:val="00171922"/>
    <w:rsid w:val="00171D9E"/>
    <w:rsid w:val="00172382"/>
    <w:rsid w:val="001729C3"/>
    <w:rsid w:val="00172A4B"/>
    <w:rsid w:val="00172EB2"/>
    <w:rsid w:val="00174136"/>
    <w:rsid w:val="00175B01"/>
    <w:rsid w:val="00175BEE"/>
    <w:rsid w:val="00177312"/>
    <w:rsid w:val="001776F8"/>
    <w:rsid w:val="0017777A"/>
    <w:rsid w:val="001800FB"/>
    <w:rsid w:val="001813DF"/>
    <w:rsid w:val="00182113"/>
    <w:rsid w:val="0018268A"/>
    <w:rsid w:val="00182DC4"/>
    <w:rsid w:val="00182FB4"/>
    <w:rsid w:val="001839DD"/>
    <w:rsid w:val="00183A7C"/>
    <w:rsid w:val="00184B7C"/>
    <w:rsid w:val="0018639E"/>
    <w:rsid w:val="00186998"/>
    <w:rsid w:val="00186BFA"/>
    <w:rsid w:val="0018727B"/>
    <w:rsid w:val="00187E1B"/>
    <w:rsid w:val="00191CD5"/>
    <w:rsid w:val="001933ED"/>
    <w:rsid w:val="00193BF4"/>
    <w:rsid w:val="00194DA0"/>
    <w:rsid w:val="00194EE1"/>
    <w:rsid w:val="00194F00"/>
    <w:rsid w:val="0019682B"/>
    <w:rsid w:val="001969BF"/>
    <w:rsid w:val="00196E08"/>
    <w:rsid w:val="001975D0"/>
    <w:rsid w:val="00197AA7"/>
    <w:rsid w:val="001A162E"/>
    <w:rsid w:val="001A23CB"/>
    <w:rsid w:val="001A3016"/>
    <w:rsid w:val="001A447B"/>
    <w:rsid w:val="001A5188"/>
    <w:rsid w:val="001A6E0C"/>
    <w:rsid w:val="001A7704"/>
    <w:rsid w:val="001B0685"/>
    <w:rsid w:val="001B07D9"/>
    <w:rsid w:val="001B1597"/>
    <w:rsid w:val="001B1CDB"/>
    <w:rsid w:val="001B2330"/>
    <w:rsid w:val="001B2E6E"/>
    <w:rsid w:val="001B38CA"/>
    <w:rsid w:val="001B39B9"/>
    <w:rsid w:val="001B64BC"/>
    <w:rsid w:val="001B7B08"/>
    <w:rsid w:val="001B7BD8"/>
    <w:rsid w:val="001C07A4"/>
    <w:rsid w:val="001C18C5"/>
    <w:rsid w:val="001C20D5"/>
    <w:rsid w:val="001C396F"/>
    <w:rsid w:val="001C39EF"/>
    <w:rsid w:val="001C5CBF"/>
    <w:rsid w:val="001C62E5"/>
    <w:rsid w:val="001C7D9D"/>
    <w:rsid w:val="001D0053"/>
    <w:rsid w:val="001D01EC"/>
    <w:rsid w:val="001D052F"/>
    <w:rsid w:val="001D05ED"/>
    <w:rsid w:val="001D0664"/>
    <w:rsid w:val="001D0F6F"/>
    <w:rsid w:val="001D19BD"/>
    <w:rsid w:val="001D1E62"/>
    <w:rsid w:val="001D3813"/>
    <w:rsid w:val="001D3AB3"/>
    <w:rsid w:val="001D4350"/>
    <w:rsid w:val="001D5BC9"/>
    <w:rsid w:val="001D606C"/>
    <w:rsid w:val="001D6545"/>
    <w:rsid w:val="001D79CC"/>
    <w:rsid w:val="001D7D8F"/>
    <w:rsid w:val="001E0221"/>
    <w:rsid w:val="001E024E"/>
    <w:rsid w:val="001E12E9"/>
    <w:rsid w:val="001E2CAB"/>
    <w:rsid w:val="001E2ECC"/>
    <w:rsid w:val="001E375A"/>
    <w:rsid w:val="001E3F34"/>
    <w:rsid w:val="001E4103"/>
    <w:rsid w:val="001E5A34"/>
    <w:rsid w:val="001E5FED"/>
    <w:rsid w:val="001E6B97"/>
    <w:rsid w:val="001F0B47"/>
    <w:rsid w:val="001F1825"/>
    <w:rsid w:val="001F1865"/>
    <w:rsid w:val="001F258F"/>
    <w:rsid w:val="001F29F9"/>
    <w:rsid w:val="001F29FC"/>
    <w:rsid w:val="001F3C9D"/>
    <w:rsid w:val="001F3D28"/>
    <w:rsid w:val="001F4C34"/>
    <w:rsid w:val="001F52B5"/>
    <w:rsid w:val="001F6163"/>
    <w:rsid w:val="001F6607"/>
    <w:rsid w:val="001F685B"/>
    <w:rsid w:val="001F687E"/>
    <w:rsid w:val="001F721C"/>
    <w:rsid w:val="001F776C"/>
    <w:rsid w:val="001F7BD0"/>
    <w:rsid w:val="001F7E5A"/>
    <w:rsid w:val="00200004"/>
    <w:rsid w:val="0020042C"/>
    <w:rsid w:val="002008C3"/>
    <w:rsid w:val="00200F89"/>
    <w:rsid w:val="002013E8"/>
    <w:rsid w:val="0020181B"/>
    <w:rsid w:val="00201C1D"/>
    <w:rsid w:val="002028B6"/>
    <w:rsid w:val="00202B4B"/>
    <w:rsid w:val="0020392B"/>
    <w:rsid w:val="00203F91"/>
    <w:rsid w:val="00203FCC"/>
    <w:rsid w:val="0020468B"/>
    <w:rsid w:val="00204B7C"/>
    <w:rsid w:val="002050B2"/>
    <w:rsid w:val="00206551"/>
    <w:rsid w:val="002069A9"/>
    <w:rsid w:val="00206B4D"/>
    <w:rsid w:val="00206C6A"/>
    <w:rsid w:val="00206EFD"/>
    <w:rsid w:val="002072D9"/>
    <w:rsid w:val="00210CDD"/>
    <w:rsid w:val="002111B5"/>
    <w:rsid w:val="00211AB1"/>
    <w:rsid w:val="00212825"/>
    <w:rsid w:val="00213F95"/>
    <w:rsid w:val="0021403B"/>
    <w:rsid w:val="002140B4"/>
    <w:rsid w:val="00214812"/>
    <w:rsid w:val="0021516F"/>
    <w:rsid w:val="00215C59"/>
    <w:rsid w:val="00215FD4"/>
    <w:rsid w:val="00216BF7"/>
    <w:rsid w:val="002171A3"/>
    <w:rsid w:val="0021729F"/>
    <w:rsid w:val="002177CE"/>
    <w:rsid w:val="00217C7F"/>
    <w:rsid w:val="00221300"/>
    <w:rsid w:val="002214CA"/>
    <w:rsid w:val="002226E1"/>
    <w:rsid w:val="00222930"/>
    <w:rsid w:val="002233D3"/>
    <w:rsid w:val="00224459"/>
    <w:rsid w:val="00224C00"/>
    <w:rsid w:val="00224FFA"/>
    <w:rsid w:val="00225B99"/>
    <w:rsid w:val="00225CE3"/>
    <w:rsid w:val="00226019"/>
    <w:rsid w:val="00226E87"/>
    <w:rsid w:val="002305FC"/>
    <w:rsid w:val="00231EF2"/>
    <w:rsid w:val="00232410"/>
    <w:rsid w:val="00232499"/>
    <w:rsid w:val="0023255F"/>
    <w:rsid w:val="0023353A"/>
    <w:rsid w:val="00234617"/>
    <w:rsid w:val="00234C73"/>
    <w:rsid w:val="00234EA3"/>
    <w:rsid w:val="002360E5"/>
    <w:rsid w:val="002361A4"/>
    <w:rsid w:val="002361A6"/>
    <w:rsid w:val="0023636D"/>
    <w:rsid w:val="00236A00"/>
    <w:rsid w:val="00236AF8"/>
    <w:rsid w:val="00236ED4"/>
    <w:rsid w:val="00237C79"/>
    <w:rsid w:val="0024039F"/>
    <w:rsid w:val="002408CB"/>
    <w:rsid w:val="00240D50"/>
    <w:rsid w:val="00241F50"/>
    <w:rsid w:val="00242432"/>
    <w:rsid w:val="00242CBD"/>
    <w:rsid w:val="00243A38"/>
    <w:rsid w:val="00244017"/>
    <w:rsid w:val="002442DB"/>
    <w:rsid w:val="00246CE2"/>
    <w:rsid w:val="00250281"/>
    <w:rsid w:val="0025054B"/>
    <w:rsid w:val="00250B1D"/>
    <w:rsid w:val="00250EC2"/>
    <w:rsid w:val="00250FAE"/>
    <w:rsid w:val="00251450"/>
    <w:rsid w:val="00251D87"/>
    <w:rsid w:val="00252385"/>
    <w:rsid w:val="0025259F"/>
    <w:rsid w:val="00252631"/>
    <w:rsid w:val="00253F17"/>
    <w:rsid w:val="002542C3"/>
    <w:rsid w:val="002546CA"/>
    <w:rsid w:val="00255A21"/>
    <w:rsid w:val="00255D8A"/>
    <w:rsid w:val="002560CE"/>
    <w:rsid w:val="00256209"/>
    <w:rsid w:val="00256823"/>
    <w:rsid w:val="00257142"/>
    <w:rsid w:val="002576C3"/>
    <w:rsid w:val="002603BA"/>
    <w:rsid w:val="002615B6"/>
    <w:rsid w:val="0026162D"/>
    <w:rsid w:val="0026251E"/>
    <w:rsid w:val="00262E06"/>
    <w:rsid w:val="00262F0C"/>
    <w:rsid w:val="002631CB"/>
    <w:rsid w:val="002639BC"/>
    <w:rsid w:val="00263EED"/>
    <w:rsid w:val="00264933"/>
    <w:rsid w:val="0026712E"/>
    <w:rsid w:val="002703A1"/>
    <w:rsid w:val="0027174D"/>
    <w:rsid w:val="00271816"/>
    <w:rsid w:val="00272B53"/>
    <w:rsid w:val="00272F87"/>
    <w:rsid w:val="00273434"/>
    <w:rsid w:val="0027377E"/>
    <w:rsid w:val="0027378F"/>
    <w:rsid w:val="002737C1"/>
    <w:rsid w:val="00273FEC"/>
    <w:rsid w:val="0027488A"/>
    <w:rsid w:val="00274B2B"/>
    <w:rsid w:val="00274B5F"/>
    <w:rsid w:val="00274F99"/>
    <w:rsid w:val="002759B5"/>
    <w:rsid w:val="00275AB2"/>
    <w:rsid w:val="00275E7F"/>
    <w:rsid w:val="0027725E"/>
    <w:rsid w:val="002775D9"/>
    <w:rsid w:val="0028046F"/>
    <w:rsid w:val="002806C6"/>
    <w:rsid w:val="0028089B"/>
    <w:rsid w:val="00280E3D"/>
    <w:rsid w:val="002817B5"/>
    <w:rsid w:val="00282391"/>
    <w:rsid w:val="002830E6"/>
    <w:rsid w:val="00283ED6"/>
    <w:rsid w:val="002841F3"/>
    <w:rsid w:val="002850F2"/>
    <w:rsid w:val="00285224"/>
    <w:rsid w:val="00286206"/>
    <w:rsid w:val="00286E89"/>
    <w:rsid w:val="0028750E"/>
    <w:rsid w:val="00287D2D"/>
    <w:rsid w:val="00290083"/>
    <w:rsid w:val="00290B25"/>
    <w:rsid w:val="00290F1F"/>
    <w:rsid w:val="00291137"/>
    <w:rsid w:val="00291C53"/>
    <w:rsid w:val="00293EEB"/>
    <w:rsid w:val="002947C0"/>
    <w:rsid w:val="00294A8E"/>
    <w:rsid w:val="00294B29"/>
    <w:rsid w:val="00295B47"/>
    <w:rsid w:val="00295F05"/>
    <w:rsid w:val="0029707F"/>
    <w:rsid w:val="002971AE"/>
    <w:rsid w:val="0029786D"/>
    <w:rsid w:val="00297A79"/>
    <w:rsid w:val="00297C87"/>
    <w:rsid w:val="002A0866"/>
    <w:rsid w:val="002A142F"/>
    <w:rsid w:val="002A18C2"/>
    <w:rsid w:val="002A224B"/>
    <w:rsid w:val="002A2571"/>
    <w:rsid w:val="002A29A1"/>
    <w:rsid w:val="002A2A76"/>
    <w:rsid w:val="002A3669"/>
    <w:rsid w:val="002A44D3"/>
    <w:rsid w:val="002A52AA"/>
    <w:rsid w:val="002A59B1"/>
    <w:rsid w:val="002A6803"/>
    <w:rsid w:val="002A7EC6"/>
    <w:rsid w:val="002B06D8"/>
    <w:rsid w:val="002B0A23"/>
    <w:rsid w:val="002B0AFD"/>
    <w:rsid w:val="002B3B80"/>
    <w:rsid w:val="002B3CD0"/>
    <w:rsid w:val="002B3E18"/>
    <w:rsid w:val="002B4D89"/>
    <w:rsid w:val="002B6348"/>
    <w:rsid w:val="002C0481"/>
    <w:rsid w:val="002C1259"/>
    <w:rsid w:val="002C23CD"/>
    <w:rsid w:val="002C27C4"/>
    <w:rsid w:val="002C35F6"/>
    <w:rsid w:val="002C365E"/>
    <w:rsid w:val="002C37F9"/>
    <w:rsid w:val="002C4BAB"/>
    <w:rsid w:val="002C4C29"/>
    <w:rsid w:val="002C50FD"/>
    <w:rsid w:val="002C518C"/>
    <w:rsid w:val="002C5E77"/>
    <w:rsid w:val="002C660B"/>
    <w:rsid w:val="002C6D78"/>
    <w:rsid w:val="002D0B1C"/>
    <w:rsid w:val="002D0B75"/>
    <w:rsid w:val="002D1FD8"/>
    <w:rsid w:val="002D2137"/>
    <w:rsid w:val="002D21EB"/>
    <w:rsid w:val="002D2779"/>
    <w:rsid w:val="002D2B93"/>
    <w:rsid w:val="002D36A0"/>
    <w:rsid w:val="002D5312"/>
    <w:rsid w:val="002D53A7"/>
    <w:rsid w:val="002D6A0A"/>
    <w:rsid w:val="002D6A9F"/>
    <w:rsid w:val="002D6C7D"/>
    <w:rsid w:val="002E1153"/>
    <w:rsid w:val="002E15E9"/>
    <w:rsid w:val="002E191B"/>
    <w:rsid w:val="002E2870"/>
    <w:rsid w:val="002E2E30"/>
    <w:rsid w:val="002E328F"/>
    <w:rsid w:val="002E32B7"/>
    <w:rsid w:val="002E370A"/>
    <w:rsid w:val="002E4086"/>
    <w:rsid w:val="002E45B7"/>
    <w:rsid w:val="002E54EC"/>
    <w:rsid w:val="002E57D4"/>
    <w:rsid w:val="002E67B9"/>
    <w:rsid w:val="002E7822"/>
    <w:rsid w:val="002E7B88"/>
    <w:rsid w:val="002F0617"/>
    <w:rsid w:val="002F1455"/>
    <w:rsid w:val="002F1A35"/>
    <w:rsid w:val="002F240C"/>
    <w:rsid w:val="002F2E74"/>
    <w:rsid w:val="002F30FC"/>
    <w:rsid w:val="002F36B8"/>
    <w:rsid w:val="002F390F"/>
    <w:rsid w:val="002F3F58"/>
    <w:rsid w:val="002F4A4B"/>
    <w:rsid w:val="002F5403"/>
    <w:rsid w:val="002F57C3"/>
    <w:rsid w:val="002F6370"/>
    <w:rsid w:val="002F6559"/>
    <w:rsid w:val="002F72BC"/>
    <w:rsid w:val="00300243"/>
    <w:rsid w:val="00301843"/>
    <w:rsid w:val="00301C9C"/>
    <w:rsid w:val="00301FE9"/>
    <w:rsid w:val="00302ECD"/>
    <w:rsid w:val="003030E5"/>
    <w:rsid w:val="003033F8"/>
    <w:rsid w:val="00303540"/>
    <w:rsid w:val="003035ED"/>
    <w:rsid w:val="00304399"/>
    <w:rsid w:val="003058A7"/>
    <w:rsid w:val="0030742D"/>
    <w:rsid w:val="003075CC"/>
    <w:rsid w:val="00310BFB"/>
    <w:rsid w:val="003115FD"/>
    <w:rsid w:val="0031471D"/>
    <w:rsid w:val="00314CBB"/>
    <w:rsid w:val="00315963"/>
    <w:rsid w:val="003166F2"/>
    <w:rsid w:val="0032068A"/>
    <w:rsid w:val="00322298"/>
    <w:rsid w:val="0032326E"/>
    <w:rsid w:val="00325B4C"/>
    <w:rsid w:val="00326135"/>
    <w:rsid w:val="0032708E"/>
    <w:rsid w:val="00327799"/>
    <w:rsid w:val="0033006C"/>
    <w:rsid w:val="003304D7"/>
    <w:rsid w:val="003309A9"/>
    <w:rsid w:val="00331842"/>
    <w:rsid w:val="00331E5E"/>
    <w:rsid w:val="0033252C"/>
    <w:rsid w:val="0033328F"/>
    <w:rsid w:val="003335A7"/>
    <w:rsid w:val="00333A3E"/>
    <w:rsid w:val="003349A7"/>
    <w:rsid w:val="00334C70"/>
    <w:rsid w:val="0033519D"/>
    <w:rsid w:val="0033588A"/>
    <w:rsid w:val="00335BB4"/>
    <w:rsid w:val="00335D55"/>
    <w:rsid w:val="0033631C"/>
    <w:rsid w:val="003367DF"/>
    <w:rsid w:val="00336CB6"/>
    <w:rsid w:val="003405AB"/>
    <w:rsid w:val="00340C02"/>
    <w:rsid w:val="00340EE5"/>
    <w:rsid w:val="00342BE7"/>
    <w:rsid w:val="00342DB6"/>
    <w:rsid w:val="00344B6B"/>
    <w:rsid w:val="00344E48"/>
    <w:rsid w:val="0034567D"/>
    <w:rsid w:val="00345694"/>
    <w:rsid w:val="00345D23"/>
    <w:rsid w:val="00345EB6"/>
    <w:rsid w:val="003464CA"/>
    <w:rsid w:val="003469D5"/>
    <w:rsid w:val="003469F5"/>
    <w:rsid w:val="00346C1F"/>
    <w:rsid w:val="00347936"/>
    <w:rsid w:val="003501A2"/>
    <w:rsid w:val="00350B09"/>
    <w:rsid w:val="003518B8"/>
    <w:rsid w:val="00351AEB"/>
    <w:rsid w:val="00351DA9"/>
    <w:rsid w:val="0035287A"/>
    <w:rsid w:val="00352D55"/>
    <w:rsid w:val="003545F8"/>
    <w:rsid w:val="00354C11"/>
    <w:rsid w:val="00354D67"/>
    <w:rsid w:val="003555AA"/>
    <w:rsid w:val="003561B7"/>
    <w:rsid w:val="0035674D"/>
    <w:rsid w:val="003569AC"/>
    <w:rsid w:val="0035700C"/>
    <w:rsid w:val="003573DB"/>
    <w:rsid w:val="00362D3E"/>
    <w:rsid w:val="003639F2"/>
    <w:rsid w:val="00364B80"/>
    <w:rsid w:val="00365029"/>
    <w:rsid w:val="00365489"/>
    <w:rsid w:val="00366569"/>
    <w:rsid w:val="00366B0B"/>
    <w:rsid w:val="00366C9C"/>
    <w:rsid w:val="00366DB0"/>
    <w:rsid w:val="00366ECB"/>
    <w:rsid w:val="00366F13"/>
    <w:rsid w:val="003675CC"/>
    <w:rsid w:val="00367A9A"/>
    <w:rsid w:val="00367F6A"/>
    <w:rsid w:val="00370E00"/>
    <w:rsid w:val="00370FB9"/>
    <w:rsid w:val="0037158D"/>
    <w:rsid w:val="003728AF"/>
    <w:rsid w:val="0037372B"/>
    <w:rsid w:val="00373857"/>
    <w:rsid w:val="003747C7"/>
    <w:rsid w:val="003747F7"/>
    <w:rsid w:val="00376666"/>
    <w:rsid w:val="00376A4C"/>
    <w:rsid w:val="00377977"/>
    <w:rsid w:val="0038034A"/>
    <w:rsid w:val="0038034F"/>
    <w:rsid w:val="0038102A"/>
    <w:rsid w:val="003810F9"/>
    <w:rsid w:val="00382B84"/>
    <w:rsid w:val="00383C84"/>
    <w:rsid w:val="00383F22"/>
    <w:rsid w:val="00384173"/>
    <w:rsid w:val="0038623A"/>
    <w:rsid w:val="00387A43"/>
    <w:rsid w:val="00390000"/>
    <w:rsid w:val="0039051C"/>
    <w:rsid w:val="0039076D"/>
    <w:rsid w:val="00390B82"/>
    <w:rsid w:val="0039107B"/>
    <w:rsid w:val="00391B7C"/>
    <w:rsid w:val="0039267D"/>
    <w:rsid w:val="00392706"/>
    <w:rsid w:val="00392AFA"/>
    <w:rsid w:val="0039511B"/>
    <w:rsid w:val="00395CAF"/>
    <w:rsid w:val="00395ED8"/>
    <w:rsid w:val="003965AC"/>
    <w:rsid w:val="00396759"/>
    <w:rsid w:val="00396789"/>
    <w:rsid w:val="0039744B"/>
    <w:rsid w:val="003974E8"/>
    <w:rsid w:val="003978EC"/>
    <w:rsid w:val="00397E70"/>
    <w:rsid w:val="003A233B"/>
    <w:rsid w:val="003A2407"/>
    <w:rsid w:val="003A2832"/>
    <w:rsid w:val="003A284A"/>
    <w:rsid w:val="003A3280"/>
    <w:rsid w:val="003A3367"/>
    <w:rsid w:val="003A38A1"/>
    <w:rsid w:val="003A3933"/>
    <w:rsid w:val="003A3B43"/>
    <w:rsid w:val="003A45F5"/>
    <w:rsid w:val="003A58AC"/>
    <w:rsid w:val="003A5C89"/>
    <w:rsid w:val="003A5F99"/>
    <w:rsid w:val="003A6AD7"/>
    <w:rsid w:val="003A71D2"/>
    <w:rsid w:val="003A7D22"/>
    <w:rsid w:val="003B0002"/>
    <w:rsid w:val="003B053B"/>
    <w:rsid w:val="003B08CB"/>
    <w:rsid w:val="003B1492"/>
    <w:rsid w:val="003B14DD"/>
    <w:rsid w:val="003B29C0"/>
    <w:rsid w:val="003B2BF8"/>
    <w:rsid w:val="003B30E2"/>
    <w:rsid w:val="003B30FD"/>
    <w:rsid w:val="003B3251"/>
    <w:rsid w:val="003B4134"/>
    <w:rsid w:val="003B4197"/>
    <w:rsid w:val="003B42AA"/>
    <w:rsid w:val="003B4350"/>
    <w:rsid w:val="003B4ABB"/>
    <w:rsid w:val="003B523E"/>
    <w:rsid w:val="003B5769"/>
    <w:rsid w:val="003B58E8"/>
    <w:rsid w:val="003B5FC3"/>
    <w:rsid w:val="003B6DD6"/>
    <w:rsid w:val="003B7103"/>
    <w:rsid w:val="003B7631"/>
    <w:rsid w:val="003B7B07"/>
    <w:rsid w:val="003C0737"/>
    <w:rsid w:val="003C1708"/>
    <w:rsid w:val="003C1B68"/>
    <w:rsid w:val="003C1CAB"/>
    <w:rsid w:val="003C2368"/>
    <w:rsid w:val="003C3663"/>
    <w:rsid w:val="003C36DC"/>
    <w:rsid w:val="003C3A33"/>
    <w:rsid w:val="003C3FB6"/>
    <w:rsid w:val="003C46A4"/>
    <w:rsid w:val="003C5417"/>
    <w:rsid w:val="003C5DB6"/>
    <w:rsid w:val="003C5F29"/>
    <w:rsid w:val="003C619A"/>
    <w:rsid w:val="003C6225"/>
    <w:rsid w:val="003C66D9"/>
    <w:rsid w:val="003C6A87"/>
    <w:rsid w:val="003C792E"/>
    <w:rsid w:val="003D0AA7"/>
    <w:rsid w:val="003D1423"/>
    <w:rsid w:val="003D1D19"/>
    <w:rsid w:val="003D3063"/>
    <w:rsid w:val="003D360F"/>
    <w:rsid w:val="003D3620"/>
    <w:rsid w:val="003D3907"/>
    <w:rsid w:val="003D4303"/>
    <w:rsid w:val="003D4624"/>
    <w:rsid w:val="003D4D46"/>
    <w:rsid w:val="003D5866"/>
    <w:rsid w:val="003D5EE8"/>
    <w:rsid w:val="003D5F1E"/>
    <w:rsid w:val="003D6BA2"/>
    <w:rsid w:val="003D7295"/>
    <w:rsid w:val="003D7EFE"/>
    <w:rsid w:val="003E153E"/>
    <w:rsid w:val="003E1571"/>
    <w:rsid w:val="003E31FD"/>
    <w:rsid w:val="003E3873"/>
    <w:rsid w:val="003E3D9D"/>
    <w:rsid w:val="003E4DFF"/>
    <w:rsid w:val="003E644A"/>
    <w:rsid w:val="003E7452"/>
    <w:rsid w:val="003E7682"/>
    <w:rsid w:val="003E79E0"/>
    <w:rsid w:val="003F02B0"/>
    <w:rsid w:val="003F0421"/>
    <w:rsid w:val="003F2792"/>
    <w:rsid w:val="003F2EE4"/>
    <w:rsid w:val="003F37AF"/>
    <w:rsid w:val="003F60F9"/>
    <w:rsid w:val="003F7F0F"/>
    <w:rsid w:val="00400211"/>
    <w:rsid w:val="004002E9"/>
    <w:rsid w:val="004006FB"/>
    <w:rsid w:val="00400C14"/>
    <w:rsid w:val="00401853"/>
    <w:rsid w:val="00402B31"/>
    <w:rsid w:val="00402BD8"/>
    <w:rsid w:val="00402C6E"/>
    <w:rsid w:val="00403F2C"/>
    <w:rsid w:val="004042B9"/>
    <w:rsid w:val="00404CA0"/>
    <w:rsid w:val="00405246"/>
    <w:rsid w:val="0040530C"/>
    <w:rsid w:val="004053DC"/>
    <w:rsid w:val="00405E89"/>
    <w:rsid w:val="0040665A"/>
    <w:rsid w:val="004071D5"/>
    <w:rsid w:val="00407811"/>
    <w:rsid w:val="004079FF"/>
    <w:rsid w:val="00411187"/>
    <w:rsid w:val="00411928"/>
    <w:rsid w:val="00411CB8"/>
    <w:rsid w:val="00412101"/>
    <w:rsid w:val="0041214C"/>
    <w:rsid w:val="004122F8"/>
    <w:rsid w:val="00412417"/>
    <w:rsid w:val="004127F8"/>
    <w:rsid w:val="00412CE4"/>
    <w:rsid w:val="00412F56"/>
    <w:rsid w:val="004131D3"/>
    <w:rsid w:val="00413A66"/>
    <w:rsid w:val="00413EAA"/>
    <w:rsid w:val="00414DF4"/>
    <w:rsid w:val="004170A5"/>
    <w:rsid w:val="0041730A"/>
    <w:rsid w:val="0041730D"/>
    <w:rsid w:val="00417771"/>
    <w:rsid w:val="00417BD0"/>
    <w:rsid w:val="00421620"/>
    <w:rsid w:val="004219DA"/>
    <w:rsid w:val="00421D4C"/>
    <w:rsid w:val="00422029"/>
    <w:rsid w:val="004231CF"/>
    <w:rsid w:val="00423343"/>
    <w:rsid w:val="00424219"/>
    <w:rsid w:val="00424460"/>
    <w:rsid w:val="00424487"/>
    <w:rsid w:val="00424832"/>
    <w:rsid w:val="00424E0F"/>
    <w:rsid w:val="00425098"/>
    <w:rsid w:val="00425F62"/>
    <w:rsid w:val="00427812"/>
    <w:rsid w:val="004278E5"/>
    <w:rsid w:val="00430F39"/>
    <w:rsid w:val="0043123C"/>
    <w:rsid w:val="00431A11"/>
    <w:rsid w:val="00431F2D"/>
    <w:rsid w:val="004327BE"/>
    <w:rsid w:val="00432D70"/>
    <w:rsid w:val="0043660A"/>
    <w:rsid w:val="00436CBB"/>
    <w:rsid w:val="00436CF6"/>
    <w:rsid w:val="00436E44"/>
    <w:rsid w:val="004379AB"/>
    <w:rsid w:val="00440614"/>
    <w:rsid w:val="00441E83"/>
    <w:rsid w:val="00442046"/>
    <w:rsid w:val="0044265E"/>
    <w:rsid w:val="00443BAF"/>
    <w:rsid w:val="00444A4C"/>
    <w:rsid w:val="00444D59"/>
    <w:rsid w:val="00445609"/>
    <w:rsid w:val="00447003"/>
    <w:rsid w:val="00447CB9"/>
    <w:rsid w:val="00450E65"/>
    <w:rsid w:val="00451338"/>
    <w:rsid w:val="00452452"/>
    <w:rsid w:val="00452599"/>
    <w:rsid w:val="0045297E"/>
    <w:rsid w:val="00452C55"/>
    <w:rsid w:val="00452F08"/>
    <w:rsid w:val="004542CD"/>
    <w:rsid w:val="0045444D"/>
    <w:rsid w:val="004553BA"/>
    <w:rsid w:val="004559DC"/>
    <w:rsid w:val="00455C8A"/>
    <w:rsid w:val="00456762"/>
    <w:rsid w:val="00456804"/>
    <w:rsid w:val="00457B40"/>
    <w:rsid w:val="00460385"/>
    <w:rsid w:val="00460DFB"/>
    <w:rsid w:val="00460EDC"/>
    <w:rsid w:val="00461247"/>
    <w:rsid w:val="0046131C"/>
    <w:rsid w:val="00461F01"/>
    <w:rsid w:val="004628A6"/>
    <w:rsid w:val="00462998"/>
    <w:rsid w:val="00463251"/>
    <w:rsid w:val="004637F6"/>
    <w:rsid w:val="004639C2"/>
    <w:rsid w:val="004646EB"/>
    <w:rsid w:val="00465387"/>
    <w:rsid w:val="0046538E"/>
    <w:rsid w:val="00466550"/>
    <w:rsid w:val="004679CE"/>
    <w:rsid w:val="00467D8A"/>
    <w:rsid w:val="00471105"/>
    <w:rsid w:val="004719BC"/>
    <w:rsid w:val="004721F8"/>
    <w:rsid w:val="004723AE"/>
    <w:rsid w:val="00472656"/>
    <w:rsid w:val="00473400"/>
    <w:rsid w:val="004738C2"/>
    <w:rsid w:val="00474FC5"/>
    <w:rsid w:val="004755A1"/>
    <w:rsid w:val="00475610"/>
    <w:rsid w:val="004763AE"/>
    <w:rsid w:val="0047718F"/>
    <w:rsid w:val="00477A2F"/>
    <w:rsid w:val="0048078E"/>
    <w:rsid w:val="00481A34"/>
    <w:rsid w:val="004823CF"/>
    <w:rsid w:val="00483263"/>
    <w:rsid w:val="004841D5"/>
    <w:rsid w:val="00484449"/>
    <w:rsid w:val="00484810"/>
    <w:rsid w:val="00485437"/>
    <w:rsid w:val="004857D7"/>
    <w:rsid w:val="00485925"/>
    <w:rsid w:val="00485DB6"/>
    <w:rsid w:val="00485EB5"/>
    <w:rsid w:val="0048626A"/>
    <w:rsid w:val="0048662F"/>
    <w:rsid w:val="0048751B"/>
    <w:rsid w:val="00487FD1"/>
    <w:rsid w:val="00490FA0"/>
    <w:rsid w:val="004919C8"/>
    <w:rsid w:val="00491EBD"/>
    <w:rsid w:val="00491F00"/>
    <w:rsid w:val="0049231F"/>
    <w:rsid w:val="0049242B"/>
    <w:rsid w:val="00493043"/>
    <w:rsid w:val="0049375F"/>
    <w:rsid w:val="00493A8F"/>
    <w:rsid w:val="00494178"/>
    <w:rsid w:val="00495808"/>
    <w:rsid w:val="00495E88"/>
    <w:rsid w:val="00496642"/>
    <w:rsid w:val="00496A9E"/>
    <w:rsid w:val="00496D32"/>
    <w:rsid w:val="00496E58"/>
    <w:rsid w:val="0049704D"/>
    <w:rsid w:val="004A0053"/>
    <w:rsid w:val="004A09A1"/>
    <w:rsid w:val="004A1014"/>
    <w:rsid w:val="004A27EB"/>
    <w:rsid w:val="004A2EDE"/>
    <w:rsid w:val="004A395C"/>
    <w:rsid w:val="004A3A45"/>
    <w:rsid w:val="004A3C90"/>
    <w:rsid w:val="004A3F60"/>
    <w:rsid w:val="004A46FA"/>
    <w:rsid w:val="004A56D2"/>
    <w:rsid w:val="004A6F8E"/>
    <w:rsid w:val="004A7CBA"/>
    <w:rsid w:val="004A7E39"/>
    <w:rsid w:val="004B0535"/>
    <w:rsid w:val="004B0807"/>
    <w:rsid w:val="004B0A8E"/>
    <w:rsid w:val="004B0B61"/>
    <w:rsid w:val="004B2064"/>
    <w:rsid w:val="004B2D99"/>
    <w:rsid w:val="004B3284"/>
    <w:rsid w:val="004B4B8C"/>
    <w:rsid w:val="004B5007"/>
    <w:rsid w:val="004B55FC"/>
    <w:rsid w:val="004B621C"/>
    <w:rsid w:val="004C003D"/>
    <w:rsid w:val="004C06BE"/>
    <w:rsid w:val="004C0B51"/>
    <w:rsid w:val="004C0DBA"/>
    <w:rsid w:val="004C1568"/>
    <w:rsid w:val="004C15DD"/>
    <w:rsid w:val="004C1885"/>
    <w:rsid w:val="004C22BC"/>
    <w:rsid w:val="004C2744"/>
    <w:rsid w:val="004C2EF6"/>
    <w:rsid w:val="004C3DF3"/>
    <w:rsid w:val="004C4A1D"/>
    <w:rsid w:val="004C4B78"/>
    <w:rsid w:val="004C54B5"/>
    <w:rsid w:val="004C5A8E"/>
    <w:rsid w:val="004C5FE3"/>
    <w:rsid w:val="004C77C7"/>
    <w:rsid w:val="004C7D94"/>
    <w:rsid w:val="004D0EBE"/>
    <w:rsid w:val="004D23BE"/>
    <w:rsid w:val="004D24E1"/>
    <w:rsid w:val="004D3EC6"/>
    <w:rsid w:val="004D4CAD"/>
    <w:rsid w:val="004D5466"/>
    <w:rsid w:val="004D5618"/>
    <w:rsid w:val="004D57E7"/>
    <w:rsid w:val="004D58B0"/>
    <w:rsid w:val="004D6507"/>
    <w:rsid w:val="004D6B16"/>
    <w:rsid w:val="004D76E1"/>
    <w:rsid w:val="004E0B12"/>
    <w:rsid w:val="004E1630"/>
    <w:rsid w:val="004E1B82"/>
    <w:rsid w:val="004E1E24"/>
    <w:rsid w:val="004E22B9"/>
    <w:rsid w:val="004E28E0"/>
    <w:rsid w:val="004E3BF5"/>
    <w:rsid w:val="004E4571"/>
    <w:rsid w:val="004E57AA"/>
    <w:rsid w:val="004E5B0F"/>
    <w:rsid w:val="004E5DA8"/>
    <w:rsid w:val="004E73FD"/>
    <w:rsid w:val="004E78AA"/>
    <w:rsid w:val="004F09D6"/>
    <w:rsid w:val="004F0A3A"/>
    <w:rsid w:val="004F0E51"/>
    <w:rsid w:val="004F14D3"/>
    <w:rsid w:val="004F240A"/>
    <w:rsid w:val="004F265C"/>
    <w:rsid w:val="004F2A80"/>
    <w:rsid w:val="004F2C74"/>
    <w:rsid w:val="004F2CBA"/>
    <w:rsid w:val="004F3560"/>
    <w:rsid w:val="004F483C"/>
    <w:rsid w:val="004F4C36"/>
    <w:rsid w:val="004F5351"/>
    <w:rsid w:val="004F5A36"/>
    <w:rsid w:val="004F5C85"/>
    <w:rsid w:val="004F6AD4"/>
    <w:rsid w:val="004F747E"/>
    <w:rsid w:val="0050197D"/>
    <w:rsid w:val="005024C9"/>
    <w:rsid w:val="005026E4"/>
    <w:rsid w:val="005032FA"/>
    <w:rsid w:val="00503555"/>
    <w:rsid w:val="005035EC"/>
    <w:rsid w:val="00503694"/>
    <w:rsid w:val="00503D78"/>
    <w:rsid w:val="00503F4A"/>
    <w:rsid w:val="005044FF"/>
    <w:rsid w:val="005045AB"/>
    <w:rsid w:val="00504616"/>
    <w:rsid w:val="00505260"/>
    <w:rsid w:val="005064DD"/>
    <w:rsid w:val="00506999"/>
    <w:rsid w:val="00506C24"/>
    <w:rsid w:val="00506CF1"/>
    <w:rsid w:val="00506ECB"/>
    <w:rsid w:val="00507BD4"/>
    <w:rsid w:val="00512C91"/>
    <w:rsid w:val="00512D44"/>
    <w:rsid w:val="00512FB8"/>
    <w:rsid w:val="00513038"/>
    <w:rsid w:val="00513132"/>
    <w:rsid w:val="00513E75"/>
    <w:rsid w:val="005149B1"/>
    <w:rsid w:val="00514D8C"/>
    <w:rsid w:val="00514D9B"/>
    <w:rsid w:val="0051517F"/>
    <w:rsid w:val="00515795"/>
    <w:rsid w:val="005163F2"/>
    <w:rsid w:val="00516B27"/>
    <w:rsid w:val="005171A9"/>
    <w:rsid w:val="005171BA"/>
    <w:rsid w:val="005178A9"/>
    <w:rsid w:val="00517A50"/>
    <w:rsid w:val="00517B9E"/>
    <w:rsid w:val="00520650"/>
    <w:rsid w:val="0052207B"/>
    <w:rsid w:val="005224ED"/>
    <w:rsid w:val="005225EF"/>
    <w:rsid w:val="00522E90"/>
    <w:rsid w:val="005241C9"/>
    <w:rsid w:val="005241E6"/>
    <w:rsid w:val="005244B3"/>
    <w:rsid w:val="00524608"/>
    <w:rsid w:val="00526819"/>
    <w:rsid w:val="0052699A"/>
    <w:rsid w:val="00527158"/>
    <w:rsid w:val="00527DF7"/>
    <w:rsid w:val="00531097"/>
    <w:rsid w:val="00532450"/>
    <w:rsid w:val="00532DD3"/>
    <w:rsid w:val="00533525"/>
    <w:rsid w:val="00534F45"/>
    <w:rsid w:val="00535AA0"/>
    <w:rsid w:val="00535B04"/>
    <w:rsid w:val="00535F5D"/>
    <w:rsid w:val="00536133"/>
    <w:rsid w:val="00536684"/>
    <w:rsid w:val="00537049"/>
    <w:rsid w:val="0053741E"/>
    <w:rsid w:val="00540347"/>
    <w:rsid w:val="005407BD"/>
    <w:rsid w:val="00541095"/>
    <w:rsid w:val="00541CD8"/>
    <w:rsid w:val="005426DD"/>
    <w:rsid w:val="00542F69"/>
    <w:rsid w:val="005433F9"/>
    <w:rsid w:val="00544662"/>
    <w:rsid w:val="0054482F"/>
    <w:rsid w:val="00544E99"/>
    <w:rsid w:val="00545539"/>
    <w:rsid w:val="00545570"/>
    <w:rsid w:val="0054703C"/>
    <w:rsid w:val="005475F5"/>
    <w:rsid w:val="0054789F"/>
    <w:rsid w:val="00547C58"/>
    <w:rsid w:val="0055003B"/>
    <w:rsid w:val="0055269F"/>
    <w:rsid w:val="0055298E"/>
    <w:rsid w:val="00553EE1"/>
    <w:rsid w:val="005554AF"/>
    <w:rsid w:val="00555940"/>
    <w:rsid w:val="005562CF"/>
    <w:rsid w:val="00556529"/>
    <w:rsid w:val="005576B4"/>
    <w:rsid w:val="00557866"/>
    <w:rsid w:val="00557C94"/>
    <w:rsid w:val="005603D0"/>
    <w:rsid w:val="00560D7A"/>
    <w:rsid w:val="00561987"/>
    <w:rsid w:val="00561C99"/>
    <w:rsid w:val="00562280"/>
    <w:rsid w:val="005630B9"/>
    <w:rsid w:val="005656BC"/>
    <w:rsid w:val="0056625B"/>
    <w:rsid w:val="005716B2"/>
    <w:rsid w:val="0057277C"/>
    <w:rsid w:val="0057319C"/>
    <w:rsid w:val="00573A64"/>
    <w:rsid w:val="00574306"/>
    <w:rsid w:val="0057469D"/>
    <w:rsid w:val="00574784"/>
    <w:rsid w:val="00574928"/>
    <w:rsid w:val="00574961"/>
    <w:rsid w:val="00575F15"/>
    <w:rsid w:val="005761FD"/>
    <w:rsid w:val="005776B7"/>
    <w:rsid w:val="00580F38"/>
    <w:rsid w:val="00581129"/>
    <w:rsid w:val="00581776"/>
    <w:rsid w:val="005818BF"/>
    <w:rsid w:val="00581B98"/>
    <w:rsid w:val="005820D2"/>
    <w:rsid w:val="00582E8F"/>
    <w:rsid w:val="00583142"/>
    <w:rsid w:val="005832C4"/>
    <w:rsid w:val="005834BD"/>
    <w:rsid w:val="00583611"/>
    <w:rsid w:val="00583822"/>
    <w:rsid w:val="00583EC7"/>
    <w:rsid w:val="0058430C"/>
    <w:rsid w:val="00584ED8"/>
    <w:rsid w:val="0058593C"/>
    <w:rsid w:val="00585C92"/>
    <w:rsid w:val="00585D80"/>
    <w:rsid w:val="005862E6"/>
    <w:rsid w:val="005901C1"/>
    <w:rsid w:val="00590A7E"/>
    <w:rsid w:val="00591561"/>
    <w:rsid w:val="00591AF5"/>
    <w:rsid w:val="0059403F"/>
    <w:rsid w:val="00594BE7"/>
    <w:rsid w:val="005956A1"/>
    <w:rsid w:val="00595F32"/>
    <w:rsid w:val="005969F3"/>
    <w:rsid w:val="00597763"/>
    <w:rsid w:val="00597982"/>
    <w:rsid w:val="00597C2E"/>
    <w:rsid w:val="005A0105"/>
    <w:rsid w:val="005A02BA"/>
    <w:rsid w:val="005A0551"/>
    <w:rsid w:val="005A06F9"/>
    <w:rsid w:val="005A08E8"/>
    <w:rsid w:val="005A0EFF"/>
    <w:rsid w:val="005A32A1"/>
    <w:rsid w:val="005A37AE"/>
    <w:rsid w:val="005A42A3"/>
    <w:rsid w:val="005A4918"/>
    <w:rsid w:val="005A4D99"/>
    <w:rsid w:val="005A55D3"/>
    <w:rsid w:val="005A64DC"/>
    <w:rsid w:val="005A7091"/>
    <w:rsid w:val="005A7445"/>
    <w:rsid w:val="005A772A"/>
    <w:rsid w:val="005A796A"/>
    <w:rsid w:val="005A7B82"/>
    <w:rsid w:val="005B0154"/>
    <w:rsid w:val="005B12FF"/>
    <w:rsid w:val="005B1B29"/>
    <w:rsid w:val="005B292E"/>
    <w:rsid w:val="005B2C55"/>
    <w:rsid w:val="005B37EB"/>
    <w:rsid w:val="005B3D08"/>
    <w:rsid w:val="005B4410"/>
    <w:rsid w:val="005B4417"/>
    <w:rsid w:val="005B4874"/>
    <w:rsid w:val="005B5629"/>
    <w:rsid w:val="005B5A2C"/>
    <w:rsid w:val="005B5ACF"/>
    <w:rsid w:val="005B5B9B"/>
    <w:rsid w:val="005B64C4"/>
    <w:rsid w:val="005B6544"/>
    <w:rsid w:val="005B704A"/>
    <w:rsid w:val="005B72F2"/>
    <w:rsid w:val="005C0E16"/>
    <w:rsid w:val="005C1C93"/>
    <w:rsid w:val="005C2435"/>
    <w:rsid w:val="005C3259"/>
    <w:rsid w:val="005C3959"/>
    <w:rsid w:val="005C3DC7"/>
    <w:rsid w:val="005C4393"/>
    <w:rsid w:val="005C4D15"/>
    <w:rsid w:val="005C5A77"/>
    <w:rsid w:val="005C66B1"/>
    <w:rsid w:val="005C6810"/>
    <w:rsid w:val="005C74FA"/>
    <w:rsid w:val="005D0ABA"/>
    <w:rsid w:val="005D0EB9"/>
    <w:rsid w:val="005D1223"/>
    <w:rsid w:val="005D2363"/>
    <w:rsid w:val="005D2603"/>
    <w:rsid w:val="005D26F7"/>
    <w:rsid w:val="005D2E22"/>
    <w:rsid w:val="005D3661"/>
    <w:rsid w:val="005D60AB"/>
    <w:rsid w:val="005D646C"/>
    <w:rsid w:val="005E02DE"/>
    <w:rsid w:val="005E1002"/>
    <w:rsid w:val="005E1C89"/>
    <w:rsid w:val="005E1E7E"/>
    <w:rsid w:val="005E2B40"/>
    <w:rsid w:val="005E4118"/>
    <w:rsid w:val="005E5C3C"/>
    <w:rsid w:val="005E60FF"/>
    <w:rsid w:val="005E630A"/>
    <w:rsid w:val="005E77A1"/>
    <w:rsid w:val="005E7D4A"/>
    <w:rsid w:val="005F0320"/>
    <w:rsid w:val="005F034E"/>
    <w:rsid w:val="005F0C20"/>
    <w:rsid w:val="005F1351"/>
    <w:rsid w:val="005F1378"/>
    <w:rsid w:val="005F1D2E"/>
    <w:rsid w:val="005F3086"/>
    <w:rsid w:val="005F3991"/>
    <w:rsid w:val="005F4293"/>
    <w:rsid w:val="005F4FA8"/>
    <w:rsid w:val="005F4FBA"/>
    <w:rsid w:val="005F5A68"/>
    <w:rsid w:val="005F5C54"/>
    <w:rsid w:val="005F68A5"/>
    <w:rsid w:val="005F6D42"/>
    <w:rsid w:val="005F7523"/>
    <w:rsid w:val="005F7E27"/>
    <w:rsid w:val="0060212E"/>
    <w:rsid w:val="0060280E"/>
    <w:rsid w:val="0060282E"/>
    <w:rsid w:val="00603A96"/>
    <w:rsid w:val="006042ED"/>
    <w:rsid w:val="00604380"/>
    <w:rsid w:val="00605304"/>
    <w:rsid w:val="00605C7F"/>
    <w:rsid w:val="00605E61"/>
    <w:rsid w:val="00606722"/>
    <w:rsid w:val="006072A3"/>
    <w:rsid w:val="00607489"/>
    <w:rsid w:val="006077B5"/>
    <w:rsid w:val="00607E8D"/>
    <w:rsid w:val="006113C1"/>
    <w:rsid w:val="006128BC"/>
    <w:rsid w:val="00612AE5"/>
    <w:rsid w:val="00612CDD"/>
    <w:rsid w:val="00613199"/>
    <w:rsid w:val="0061468A"/>
    <w:rsid w:val="0061486A"/>
    <w:rsid w:val="006156FE"/>
    <w:rsid w:val="006157BB"/>
    <w:rsid w:val="00616E79"/>
    <w:rsid w:val="00617289"/>
    <w:rsid w:val="00617E4F"/>
    <w:rsid w:val="00620312"/>
    <w:rsid w:val="0062057D"/>
    <w:rsid w:val="006207FA"/>
    <w:rsid w:val="00620AF9"/>
    <w:rsid w:val="00620E3D"/>
    <w:rsid w:val="00621ED6"/>
    <w:rsid w:val="00622411"/>
    <w:rsid w:val="00622B8F"/>
    <w:rsid w:val="00622C3E"/>
    <w:rsid w:val="00624478"/>
    <w:rsid w:val="00624535"/>
    <w:rsid w:val="00625044"/>
    <w:rsid w:val="00625BE1"/>
    <w:rsid w:val="00626339"/>
    <w:rsid w:val="00627267"/>
    <w:rsid w:val="00627919"/>
    <w:rsid w:val="00627EB4"/>
    <w:rsid w:val="00630614"/>
    <w:rsid w:val="00630BF9"/>
    <w:rsid w:val="006312D1"/>
    <w:rsid w:val="006314B8"/>
    <w:rsid w:val="00631C0E"/>
    <w:rsid w:val="00631F59"/>
    <w:rsid w:val="006331C1"/>
    <w:rsid w:val="00633D5D"/>
    <w:rsid w:val="0063431E"/>
    <w:rsid w:val="00634DB4"/>
    <w:rsid w:val="00635090"/>
    <w:rsid w:val="0063545C"/>
    <w:rsid w:val="00635A8E"/>
    <w:rsid w:val="00636D5C"/>
    <w:rsid w:val="00637BE7"/>
    <w:rsid w:val="00637C14"/>
    <w:rsid w:val="00640761"/>
    <w:rsid w:val="00642CED"/>
    <w:rsid w:val="00643846"/>
    <w:rsid w:val="00644400"/>
    <w:rsid w:val="00644B08"/>
    <w:rsid w:val="00644C38"/>
    <w:rsid w:val="00645103"/>
    <w:rsid w:val="006459DF"/>
    <w:rsid w:val="00645BE8"/>
    <w:rsid w:val="00645C1B"/>
    <w:rsid w:val="00645F83"/>
    <w:rsid w:val="00646726"/>
    <w:rsid w:val="006473C5"/>
    <w:rsid w:val="00647E55"/>
    <w:rsid w:val="0065046F"/>
    <w:rsid w:val="0065058C"/>
    <w:rsid w:val="00652B3F"/>
    <w:rsid w:val="00652B77"/>
    <w:rsid w:val="006532DD"/>
    <w:rsid w:val="00654A81"/>
    <w:rsid w:val="00654E39"/>
    <w:rsid w:val="0065591D"/>
    <w:rsid w:val="00655A0C"/>
    <w:rsid w:val="006575E2"/>
    <w:rsid w:val="00660AE6"/>
    <w:rsid w:val="00660F7B"/>
    <w:rsid w:val="00660F95"/>
    <w:rsid w:val="00661926"/>
    <w:rsid w:val="00661F4F"/>
    <w:rsid w:val="006621DF"/>
    <w:rsid w:val="006622A5"/>
    <w:rsid w:val="00662556"/>
    <w:rsid w:val="00662BE3"/>
    <w:rsid w:val="00662DD3"/>
    <w:rsid w:val="00664C59"/>
    <w:rsid w:val="00664CD5"/>
    <w:rsid w:val="00665612"/>
    <w:rsid w:val="00665852"/>
    <w:rsid w:val="00665D14"/>
    <w:rsid w:val="00667671"/>
    <w:rsid w:val="006706A6"/>
    <w:rsid w:val="0067085A"/>
    <w:rsid w:val="006711B8"/>
    <w:rsid w:val="00671439"/>
    <w:rsid w:val="006727FC"/>
    <w:rsid w:val="00672967"/>
    <w:rsid w:val="00672C7D"/>
    <w:rsid w:val="006739E3"/>
    <w:rsid w:val="00673D6D"/>
    <w:rsid w:val="0067551B"/>
    <w:rsid w:val="00677561"/>
    <w:rsid w:val="006779D4"/>
    <w:rsid w:val="00680A9C"/>
    <w:rsid w:val="00680B0E"/>
    <w:rsid w:val="00682C78"/>
    <w:rsid w:val="006830F0"/>
    <w:rsid w:val="0068372E"/>
    <w:rsid w:val="00685262"/>
    <w:rsid w:val="006857E0"/>
    <w:rsid w:val="00686168"/>
    <w:rsid w:val="00687424"/>
    <w:rsid w:val="00687500"/>
    <w:rsid w:val="00690F4A"/>
    <w:rsid w:val="00691683"/>
    <w:rsid w:val="006917DB"/>
    <w:rsid w:val="006919DD"/>
    <w:rsid w:val="0069248C"/>
    <w:rsid w:val="0069270B"/>
    <w:rsid w:val="00692BDA"/>
    <w:rsid w:val="00692D34"/>
    <w:rsid w:val="00693EAB"/>
    <w:rsid w:val="00695FA5"/>
    <w:rsid w:val="00695FCB"/>
    <w:rsid w:val="00696C02"/>
    <w:rsid w:val="00696E3D"/>
    <w:rsid w:val="00697ED2"/>
    <w:rsid w:val="006A05FB"/>
    <w:rsid w:val="006A1EDD"/>
    <w:rsid w:val="006A2A7F"/>
    <w:rsid w:val="006A2C36"/>
    <w:rsid w:val="006A2CD3"/>
    <w:rsid w:val="006A2E31"/>
    <w:rsid w:val="006A316C"/>
    <w:rsid w:val="006A3B75"/>
    <w:rsid w:val="006A3CA0"/>
    <w:rsid w:val="006A4870"/>
    <w:rsid w:val="006A4EBA"/>
    <w:rsid w:val="006A5EA8"/>
    <w:rsid w:val="006A6862"/>
    <w:rsid w:val="006A7B7E"/>
    <w:rsid w:val="006B0909"/>
    <w:rsid w:val="006B16EA"/>
    <w:rsid w:val="006B2223"/>
    <w:rsid w:val="006B240B"/>
    <w:rsid w:val="006B2F28"/>
    <w:rsid w:val="006B2FB5"/>
    <w:rsid w:val="006B32BE"/>
    <w:rsid w:val="006B378A"/>
    <w:rsid w:val="006B44D6"/>
    <w:rsid w:val="006B618D"/>
    <w:rsid w:val="006B7391"/>
    <w:rsid w:val="006B73D6"/>
    <w:rsid w:val="006B750E"/>
    <w:rsid w:val="006B7FD0"/>
    <w:rsid w:val="006C0468"/>
    <w:rsid w:val="006C04B3"/>
    <w:rsid w:val="006C1549"/>
    <w:rsid w:val="006C19CC"/>
    <w:rsid w:val="006C1E19"/>
    <w:rsid w:val="006C440A"/>
    <w:rsid w:val="006C4781"/>
    <w:rsid w:val="006C5C9E"/>
    <w:rsid w:val="006C684E"/>
    <w:rsid w:val="006C6ADE"/>
    <w:rsid w:val="006C6E18"/>
    <w:rsid w:val="006C7262"/>
    <w:rsid w:val="006D0009"/>
    <w:rsid w:val="006D2300"/>
    <w:rsid w:val="006D28BF"/>
    <w:rsid w:val="006D2CF1"/>
    <w:rsid w:val="006D3757"/>
    <w:rsid w:val="006D4F8A"/>
    <w:rsid w:val="006D5210"/>
    <w:rsid w:val="006D56C1"/>
    <w:rsid w:val="006D582C"/>
    <w:rsid w:val="006D597E"/>
    <w:rsid w:val="006D5CFA"/>
    <w:rsid w:val="006D5E49"/>
    <w:rsid w:val="006D671F"/>
    <w:rsid w:val="006D746B"/>
    <w:rsid w:val="006D7B3E"/>
    <w:rsid w:val="006D7E86"/>
    <w:rsid w:val="006E0230"/>
    <w:rsid w:val="006E0806"/>
    <w:rsid w:val="006E3078"/>
    <w:rsid w:val="006E37EC"/>
    <w:rsid w:val="006E39D1"/>
    <w:rsid w:val="006E417D"/>
    <w:rsid w:val="006E437C"/>
    <w:rsid w:val="006E4B9A"/>
    <w:rsid w:val="006E4BC3"/>
    <w:rsid w:val="006E4C01"/>
    <w:rsid w:val="006E4C10"/>
    <w:rsid w:val="006F0D2F"/>
    <w:rsid w:val="006F1535"/>
    <w:rsid w:val="006F3136"/>
    <w:rsid w:val="006F4266"/>
    <w:rsid w:val="006F4312"/>
    <w:rsid w:val="006F47CC"/>
    <w:rsid w:val="006F6CA9"/>
    <w:rsid w:val="006F7F4F"/>
    <w:rsid w:val="00700853"/>
    <w:rsid w:val="0070162A"/>
    <w:rsid w:val="007025E2"/>
    <w:rsid w:val="0070267B"/>
    <w:rsid w:val="007027B6"/>
    <w:rsid w:val="00704AB5"/>
    <w:rsid w:val="00704EC0"/>
    <w:rsid w:val="00705D92"/>
    <w:rsid w:val="0070668F"/>
    <w:rsid w:val="00706CF8"/>
    <w:rsid w:val="00707AB3"/>
    <w:rsid w:val="00707EF8"/>
    <w:rsid w:val="00711BE5"/>
    <w:rsid w:val="007120F0"/>
    <w:rsid w:val="0071265D"/>
    <w:rsid w:val="00712729"/>
    <w:rsid w:val="00712C22"/>
    <w:rsid w:val="007130C9"/>
    <w:rsid w:val="007132B9"/>
    <w:rsid w:val="007133CD"/>
    <w:rsid w:val="00713BE3"/>
    <w:rsid w:val="00714335"/>
    <w:rsid w:val="00714820"/>
    <w:rsid w:val="00715313"/>
    <w:rsid w:val="00715A54"/>
    <w:rsid w:val="00715CF3"/>
    <w:rsid w:val="00715FFD"/>
    <w:rsid w:val="007202C2"/>
    <w:rsid w:val="007209BE"/>
    <w:rsid w:val="00721A37"/>
    <w:rsid w:val="007229CE"/>
    <w:rsid w:val="00723969"/>
    <w:rsid w:val="00723A7B"/>
    <w:rsid w:val="00723FC7"/>
    <w:rsid w:val="00725A12"/>
    <w:rsid w:val="007269C1"/>
    <w:rsid w:val="00727240"/>
    <w:rsid w:val="00727295"/>
    <w:rsid w:val="00727315"/>
    <w:rsid w:val="0072743D"/>
    <w:rsid w:val="00727A94"/>
    <w:rsid w:val="007300FC"/>
    <w:rsid w:val="00730311"/>
    <w:rsid w:val="007318B2"/>
    <w:rsid w:val="00731A84"/>
    <w:rsid w:val="007321EA"/>
    <w:rsid w:val="00733BD0"/>
    <w:rsid w:val="00733D2B"/>
    <w:rsid w:val="007340C4"/>
    <w:rsid w:val="00734BBF"/>
    <w:rsid w:val="00734E4D"/>
    <w:rsid w:val="0073559E"/>
    <w:rsid w:val="007359C9"/>
    <w:rsid w:val="00736BCA"/>
    <w:rsid w:val="00736CDD"/>
    <w:rsid w:val="00737485"/>
    <w:rsid w:val="0074045A"/>
    <w:rsid w:val="007409C6"/>
    <w:rsid w:val="0074100C"/>
    <w:rsid w:val="00741912"/>
    <w:rsid w:val="00742C66"/>
    <w:rsid w:val="00743617"/>
    <w:rsid w:val="0074410E"/>
    <w:rsid w:val="00745DDC"/>
    <w:rsid w:val="00746295"/>
    <w:rsid w:val="00746B08"/>
    <w:rsid w:val="00747CA2"/>
    <w:rsid w:val="00750109"/>
    <w:rsid w:val="007501B4"/>
    <w:rsid w:val="00750671"/>
    <w:rsid w:val="00750FD3"/>
    <w:rsid w:val="00751881"/>
    <w:rsid w:val="00751B3A"/>
    <w:rsid w:val="00751F33"/>
    <w:rsid w:val="00752E39"/>
    <w:rsid w:val="00752F7F"/>
    <w:rsid w:val="00753068"/>
    <w:rsid w:val="00753260"/>
    <w:rsid w:val="0075337D"/>
    <w:rsid w:val="007537A4"/>
    <w:rsid w:val="007539A4"/>
    <w:rsid w:val="00754130"/>
    <w:rsid w:val="00754332"/>
    <w:rsid w:val="00755DF5"/>
    <w:rsid w:val="007564AB"/>
    <w:rsid w:val="007572CF"/>
    <w:rsid w:val="007574F8"/>
    <w:rsid w:val="00757CA0"/>
    <w:rsid w:val="00760108"/>
    <w:rsid w:val="00760741"/>
    <w:rsid w:val="0076162E"/>
    <w:rsid w:val="00761632"/>
    <w:rsid w:val="007620EF"/>
    <w:rsid w:val="00762355"/>
    <w:rsid w:val="00762859"/>
    <w:rsid w:val="00762A46"/>
    <w:rsid w:val="00765F6A"/>
    <w:rsid w:val="00766D8F"/>
    <w:rsid w:val="00770364"/>
    <w:rsid w:val="00770911"/>
    <w:rsid w:val="00770B09"/>
    <w:rsid w:val="00770FFE"/>
    <w:rsid w:val="0077141E"/>
    <w:rsid w:val="007729A7"/>
    <w:rsid w:val="00772BE5"/>
    <w:rsid w:val="00773988"/>
    <w:rsid w:val="007743E9"/>
    <w:rsid w:val="00774AD1"/>
    <w:rsid w:val="007768D0"/>
    <w:rsid w:val="007774B6"/>
    <w:rsid w:val="007818AF"/>
    <w:rsid w:val="007827AC"/>
    <w:rsid w:val="00783E84"/>
    <w:rsid w:val="007843AC"/>
    <w:rsid w:val="007843C4"/>
    <w:rsid w:val="00784800"/>
    <w:rsid w:val="00784BDD"/>
    <w:rsid w:val="00784C97"/>
    <w:rsid w:val="00784E4E"/>
    <w:rsid w:val="0078687C"/>
    <w:rsid w:val="00786A98"/>
    <w:rsid w:val="00787F01"/>
    <w:rsid w:val="007901E9"/>
    <w:rsid w:val="00790B21"/>
    <w:rsid w:val="00790FE2"/>
    <w:rsid w:val="00791562"/>
    <w:rsid w:val="00791634"/>
    <w:rsid w:val="0079195C"/>
    <w:rsid w:val="007919DC"/>
    <w:rsid w:val="00791F84"/>
    <w:rsid w:val="00792AF4"/>
    <w:rsid w:val="00792D77"/>
    <w:rsid w:val="007933F4"/>
    <w:rsid w:val="00793EAC"/>
    <w:rsid w:val="00794C2D"/>
    <w:rsid w:val="0079505F"/>
    <w:rsid w:val="00795D35"/>
    <w:rsid w:val="00795E8B"/>
    <w:rsid w:val="00796189"/>
    <w:rsid w:val="0079646C"/>
    <w:rsid w:val="0079732D"/>
    <w:rsid w:val="00797D9F"/>
    <w:rsid w:val="007A0196"/>
    <w:rsid w:val="007A01C9"/>
    <w:rsid w:val="007A0B6A"/>
    <w:rsid w:val="007A122E"/>
    <w:rsid w:val="007A1C36"/>
    <w:rsid w:val="007A2162"/>
    <w:rsid w:val="007A21AB"/>
    <w:rsid w:val="007A2672"/>
    <w:rsid w:val="007A2C30"/>
    <w:rsid w:val="007A3B26"/>
    <w:rsid w:val="007A3EF7"/>
    <w:rsid w:val="007A4307"/>
    <w:rsid w:val="007A44D6"/>
    <w:rsid w:val="007A451F"/>
    <w:rsid w:val="007A4A55"/>
    <w:rsid w:val="007A4BCB"/>
    <w:rsid w:val="007A51CB"/>
    <w:rsid w:val="007A52F8"/>
    <w:rsid w:val="007A5EA1"/>
    <w:rsid w:val="007A5F19"/>
    <w:rsid w:val="007A64D7"/>
    <w:rsid w:val="007A6A88"/>
    <w:rsid w:val="007A7C9D"/>
    <w:rsid w:val="007A7D19"/>
    <w:rsid w:val="007A7F2F"/>
    <w:rsid w:val="007B0123"/>
    <w:rsid w:val="007B024B"/>
    <w:rsid w:val="007B03E0"/>
    <w:rsid w:val="007B2082"/>
    <w:rsid w:val="007B2411"/>
    <w:rsid w:val="007B31FE"/>
    <w:rsid w:val="007B3EE6"/>
    <w:rsid w:val="007B43C7"/>
    <w:rsid w:val="007B4802"/>
    <w:rsid w:val="007B50FA"/>
    <w:rsid w:val="007B52A9"/>
    <w:rsid w:val="007B52C8"/>
    <w:rsid w:val="007B5821"/>
    <w:rsid w:val="007B5CB7"/>
    <w:rsid w:val="007B6031"/>
    <w:rsid w:val="007B66E5"/>
    <w:rsid w:val="007B6886"/>
    <w:rsid w:val="007B7303"/>
    <w:rsid w:val="007B771A"/>
    <w:rsid w:val="007C00D7"/>
    <w:rsid w:val="007C0F59"/>
    <w:rsid w:val="007C100C"/>
    <w:rsid w:val="007C18DC"/>
    <w:rsid w:val="007C1A50"/>
    <w:rsid w:val="007C2EDB"/>
    <w:rsid w:val="007C3D54"/>
    <w:rsid w:val="007C4171"/>
    <w:rsid w:val="007C4454"/>
    <w:rsid w:val="007C4B5D"/>
    <w:rsid w:val="007C4F8E"/>
    <w:rsid w:val="007C5D57"/>
    <w:rsid w:val="007C607C"/>
    <w:rsid w:val="007C69D5"/>
    <w:rsid w:val="007C7A95"/>
    <w:rsid w:val="007D1937"/>
    <w:rsid w:val="007D195A"/>
    <w:rsid w:val="007D2101"/>
    <w:rsid w:val="007D2E21"/>
    <w:rsid w:val="007D3545"/>
    <w:rsid w:val="007D38F0"/>
    <w:rsid w:val="007D43BC"/>
    <w:rsid w:val="007D4A1B"/>
    <w:rsid w:val="007D4AB2"/>
    <w:rsid w:val="007D4C7B"/>
    <w:rsid w:val="007D5405"/>
    <w:rsid w:val="007D55CD"/>
    <w:rsid w:val="007D69B4"/>
    <w:rsid w:val="007D6D2A"/>
    <w:rsid w:val="007D7618"/>
    <w:rsid w:val="007E0172"/>
    <w:rsid w:val="007E0A27"/>
    <w:rsid w:val="007E2642"/>
    <w:rsid w:val="007E331C"/>
    <w:rsid w:val="007E370E"/>
    <w:rsid w:val="007E5BD7"/>
    <w:rsid w:val="007E5F6A"/>
    <w:rsid w:val="007E61C6"/>
    <w:rsid w:val="007E7296"/>
    <w:rsid w:val="007F00F8"/>
    <w:rsid w:val="007F0696"/>
    <w:rsid w:val="007F07D7"/>
    <w:rsid w:val="007F0DF4"/>
    <w:rsid w:val="007F1576"/>
    <w:rsid w:val="007F1DBA"/>
    <w:rsid w:val="007F49D4"/>
    <w:rsid w:val="007F5126"/>
    <w:rsid w:val="007F64FF"/>
    <w:rsid w:val="007F65F8"/>
    <w:rsid w:val="007F6AFF"/>
    <w:rsid w:val="007F6F9E"/>
    <w:rsid w:val="007F7598"/>
    <w:rsid w:val="007F7C93"/>
    <w:rsid w:val="00800072"/>
    <w:rsid w:val="008001BD"/>
    <w:rsid w:val="00800BFD"/>
    <w:rsid w:val="008012B4"/>
    <w:rsid w:val="0080136F"/>
    <w:rsid w:val="00801BEB"/>
    <w:rsid w:val="00801CAA"/>
    <w:rsid w:val="00802ACB"/>
    <w:rsid w:val="00802D87"/>
    <w:rsid w:val="008039BF"/>
    <w:rsid w:val="00803D3D"/>
    <w:rsid w:val="00804965"/>
    <w:rsid w:val="00804F5E"/>
    <w:rsid w:val="00805474"/>
    <w:rsid w:val="0080581A"/>
    <w:rsid w:val="00807011"/>
    <w:rsid w:val="00807604"/>
    <w:rsid w:val="00807AC4"/>
    <w:rsid w:val="0081199E"/>
    <w:rsid w:val="008125C2"/>
    <w:rsid w:val="00812DAC"/>
    <w:rsid w:val="0081368F"/>
    <w:rsid w:val="0081382F"/>
    <w:rsid w:val="00813FA0"/>
    <w:rsid w:val="008142C8"/>
    <w:rsid w:val="00815196"/>
    <w:rsid w:val="00816920"/>
    <w:rsid w:val="008169F9"/>
    <w:rsid w:val="008175E8"/>
    <w:rsid w:val="008175EB"/>
    <w:rsid w:val="00817950"/>
    <w:rsid w:val="00817A8E"/>
    <w:rsid w:val="00820756"/>
    <w:rsid w:val="00821251"/>
    <w:rsid w:val="00821646"/>
    <w:rsid w:val="00821D96"/>
    <w:rsid w:val="00821E00"/>
    <w:rsid w:val="008240B3"/>
    <w:rsid w:val="0082470F"/>
    <w:rsid w:val="00824E4F"/>
    <w:rsid w:val="0082549F"/>
    <w:rsid w:val="0082649B"/>
    <w:rsid w:val="00826AF6"/>
    <w:rsid w:val="008275E6"/>
    <w:rsid w:val="00827B1A"/>
    <w:rsid w:val="00830AE5"/>
    <w:rsid w:val="00830B23"/>
    <w:rsid w:val="00831029"/>
    <w:rsid w:val="00831206"/>
    <w:rsid w:val="00831782"/>
    <w:rsid w:val="00831F30"/>
    <w:rsid w:val="008320AC"/>
    <w:rsid w:val="00832CC8"/>
    <w:rsid w:val="0083497E"/>
    <w:rsid w:val="00834E5B"/>
    <w:rsid w:val="00834F16"/>
    <w:rsid w:val="00835D36"/>
    <w:rsid w:val="00840D09"/>
    <w:rsid w:val="00842AC8"/>
    <w:rsid w:val="0084370E"/>
    <w:rsid w:val="00843B71"/>
    <w:rsid w:val="00843C4C"/>
    <w:rsid w:val="00844761"/>
    <w:rsid w:val="0084515B"/>
    <w:rsid w:val="00846724"/>
    <w:rsid w:val="008468DA"/>
    <w:rsid w:val="0084743E"/>
    <w:rsid w:val="00847F18"/>
    <w:rsid w:val="0085017F"/>
    <w:rsid w:val="00850BF5"/>
    <w:rsid w:val="00850E56"/>
    <w:rsid w:val="00851568"/>
    <w:rsid w:val="00851A8D"/>
    <w:rsid w:val="00851EDA"/>
    <w:rsid w:val="0085349F"/>
    <w:rsid w:val="00853DE4"/>
    <w:rsid w:val="00854D5A"/>
    <w:rsid w:val="00854F44"/>
    <w:rsid w:val="00855347"/>
    <w:rsid w:val="00856084"/>
    <w:rsid w:val="00856708"/>
    <w:rsid w:val="00856FBC"/>
    <w:rsid w:val="008575C2"/>
    <w:rsid w:val="00857792"/>
    <w:rsid w:val="00860222"/>
    <w:rsid w:val="00860457"/>
    <w:rsid w:val="00860D37"/>
    <w:rsid w:val="0086179D"/>
    <w:rsid w:val="00861D59"/>
    <w:rsid w:val="00861E63"/>
    <w:rsid w:val="00862B54"/>
    <w:rsid w:val="00862BC6"/>
    <w:rsid w:val="00863009"/>
    <w:rsid w:val="00863495"/>
    <w:rsid w:val="00864B1E"/>
    <w:rsid w:val="00865862"/>
    <w:rsid w:val="008658C6"/>
    <w:rsid w:val="00865B38"/>
    <w:rsid w:val="00866471"/>
    <w:rsid w:val="0086738B"/>
    <w:rsid w:val="00867615"/>
    <w:rsid w:val="00870701"/>
    <w:rsid w:val="008710A1"/>
    <w:rsid w:val="0087121E"/>
    <w:rsid w:val="008718CB"/>
    <w:rsid w:val="00871E47"/>
    <w:rsid w:val="00872A9E"/>
    <w:rsid w:val="00873387"/>
    <w:rsid w:val="00873E14"/>
    <w:rsid w:val="00874340"/>
    <w:rsid w:val="008743CD"/>
    <w:rsid w:val="008752A5"/>
    <w:rsid w:val="008754ED"/>
    <w:rsid w:val="0087558C"/>
    <w:rsid w:val="00875BEB"/>
    <w:rsid w:val="00876AA7"/>
    <w:rsid w:val="00876ACC"/>
    <w:rsid w:val="00876E0A"/>
    <w:rsid w:val="00876F65"/>
    <w:rsid w:val="008772F1"/>
    <w:rsid w:val="00877CEC"/>
    <w:rsid w:val="008802DF"/>
    <w:rsid w:val="0088272D"/>
    <w:rsid w:val="008835A9"/>
    <w:rsid w:val="008837A0"/>
    <w:rsid w:val="00883F71"/>
    <w:rsid w:val="00884332"/>
    <w:rsid w:val="0088464C"/>
    <w:rsid w:val="00885509"/>
    <w:rsid w:val="00886793"/>
    <w:rsid w:val="008868A3"/>
    <w:rsid w:val="00886EA8"/>
    <w:rsid w:val="008905C3"/>
    <w:rsid w:val="00890DEF"/>
    <w:rsid w:val="00890DFF"/>
    <w:rsid w:val="0089141A"/>
    <w:rsid w:val="008917E2"/>
    <w:rsid w:val="00891DD9"/>
    <w:rsid w:val="0089265B"/>
    <w:rsid w:val="00892DB4"/>
    <w:rsid w:val="00894459"/>
    <w:rsid w:val="008944F8"/>
    <w:rsid w:val="00894536"/>
    <w:rsid w:val="00896601"/>
    <w:rsid w:val="00896690"/>
    <w:rsid w:val="008969D8"/>
    <w:rsid w:val="00897AF0"/>
    <w:rsid w:val="008A0465"/>
    <w:rsid w:val="008A1255"/>
    <w:rsid w:val="008A17EA"/>
    <w:rsid w:val="008A1868"/>
    <w:rsid w:val="008A18ED"/>
    <w:rsid w:val="008A19D6"/>
    <w:rsid w:val="008A26E7"/>
    <w:rsid w:val="008A32A4"/>
    <w:rsid w:val="008A33DA"/>
    <w:rsid w:val="008A343E"/>
    <w:rsid w:val="008A3BBA"/>
    <w:rsid w:val="008A3C55"/>
    <w:rsid w:val="008A4030"/>
    <w:rsid w:val="008A4D09"/>
    <w:rsid w:val="008A5E9E"/>
    <w:rsid w:val="008A633C"/>
    <w:rsid w:val="008A67FE"/>
    <w:rsid w:val="008A7D88"/>
    <w:rsid w:val="008B08A4"/>
    <w:rsid w:val="008B2156"/>
    <w:rsid w:val="008B2560"/>
    <w:rsid w:val="008B3C69"/>
    <w:rsid w:val="008B4CE5"/>
    <w:rsid w:val="008B54FC"/>
    <w:rsid w:val="008B57E5"/>
    <w:rsid w:val="008B58BE"/>
    <w:rsid w:val="008B702E"/>
    <w:rsid w:val="008B7271"/>
    <w:rsid w:val="008B755A"/>
    <w:rsid w:val="008B7DDC"/>
    <w:rsid w:val="008C038D"/>
    <w:rsid w:val="008C1D0F"/>
    <w:rsid w:val="008C20D2"/>
    <w:rsid w:val="008C2194"/>
    <w:rsid w:val="008C2E06"/>
    <w:rsid w:val="008C3A7D"/>
    <w:rsid w:val="008C3C42"/>
    <w:rsid w:val="008C3CB6"/>
    <w:rsid w:val="008C4041"/>
    <w:rsid w:val="008C48BF"/>
    <w:rsid w:val="008C4C26"/>
    <w:rsid w:val="008C7742"/>
    <w:rsid w:val="008C7ADE"/>
    <w:rsid w:val="008D0DE3"/>
    <w:rsid w:val="008D0E6C"/>
    <w:rsid w:val="008D15EC"/>
    <w:rsid w:val="008D2CDC"/>
    <w:rsid w:val="008D3262"/>
    <w:rsid w:val="008D394D"/>
    <w:rsid w:val="008D3AED"/>
    <w:rsid w:val="008D500F"/>
    <w:rsid w:val="008D615B"/>
    <w:rsid w:val="008D7234"/>
    <w:rsid w:val="008D7621"/>
    <w:rsid w:val="008D7A86"/>
    <w:rsid w:val="008E03DA"/>
    <w:rsid w:val="008E0AD6"/>
    <w:rsid w:val="008E0EF8"/>
    <w:rsid w:val="008E1E46"/>
    <w:rsid w:val="008E2CCE"/>
    <w:rsid w:val="008E32C0"/>
    <w:rsid w:val="008E37E0"/>
    <w:rsid w:val="008E3B9F"/>
    <w:rsid w:val="008E3CF4"/>
    <w:rsid w:val="008E4707"/>
    <w:rsid w:val="008E479D"/>
    <w:rsid w:val="008E4DB8"/>
    <w:rsid w:val="008E4E15"/>
    <w:rsid w:val="008E57DB"/>
    <w:rsid w:val="008E5DC1"/>
    <w:rsid w:val="008E62C7"/>
    <w:rsid w:val="008E68D6"/>
    <w:rsid w:val="008E6DEB"/>
    <w:rsid w:val="008E708B"/>
    <w:rsid w:val="008E742A"/>
    <w:rsid w:val="008E771B"/>
    <w:rsid w:val="008E7ABB"/>
    <w:rsid w:val="008F0BF5"/>
    <w:rsid w:val="008F0C43"/>
    <w:rsid w:val="008F0DC7"/>
    <w:rsid w:val="008F1A81"/>
    <w:rsid w:val="008F1ABF"/>
    <w:rsid w:val="008F253F"/>
    <w:rsid w:val="008F2C9E"/>
    <w:rsid w:val="008F2D32"/>
    <w:rsid w:val="008F31B7"/>
    <w:rsid w:val="008F48F1"/>
    <w:rsid w:val="008F5651"/>
    <w:rsid w:val="008F5731"/>
    <w:rsid w:val="008F5AF2"/>
    <w:rsid w:val="008F5E57"/>
    <w:rsid w:val="008F60BC"/>
    <w:rsid w:val="008F63F9"/>
    <w:rsid w:val="008F649B"/>
    <w:rsid w:val="008F687B"/>
    <w:rsid w:val="008F75B1"/>
    <w:rsid w:val="008F76CA"/>
    <w:rsid w:val="008F7DA8"/>
    <w:rsid w:val="00900887"/>
    <w:rsid w:val="0090097B"/>
    <w:rsid w:val="00900FC3"/>
    <w:rsid w:val="009012C1"/>
    <w:rsid w:val="00901583"/>
    <w:rsid w:val="0090331C"/>
    <w:rsid w:val="0090332F"/>
    <w:rsid w:val="009033A5"/>
    <w:rsid w:val="00903D37"/>
    <w:rsid w:val="00903DF0"/>
    <w:rsid w:val="009045F7"/>
    <w:rsid w:val="00904B1D"/>
    <w:rsid w:val="00904F22"/>
    <w:rsid w:val="00905739"/>
    <w:rsid w:val="009063C5"/>
    <w:rsid w:val="00906509"/>
    <w:rsid w:val="0090670A"/>
    <w:rsid w:val="00906D1D"/>
    <w:rsid w:val="00907065"/>
    <w:rsid w:val="0090737C"/>
    <w:rsid w:val="00907918"/>
    <w:rsid w:val="009079F1"/>
    <w:rsid w:val="00910184"/>
    <w:rsid w:val="0091075E"/>
    <w:rsid w:val="0091150D"/>
    <w:rsid w:val="00911AAE"/>
    <w:rsid w:val="00911B58"/>
    <w:rsid w:val="0091207B"/>
    <w:rsid w:val="00912F66"/>
    <w:rsid w:val="00912FE8"/>
    <w:rsid w:val="00913A37"/>
    <w:rsid w:val="00913A4A"/>
    <w:rsid w:val="009142CF"/>
    <w:rsid w:val="00914D56"/>
    <w:rsid w:val="00914DED"/>
    <w:rsid w:val="00915463"/>
    <w:rsid w:val="00915A18"/>
    <w:rsid w:val="00916088"/>
    <w:rsid w:val="00916854"/>
    <w:rsid w:val="00916C08"/>
    <w:rsid w:val="009174C9"/>
    <w:rsid w:val="00917D6B"/>
    <w:rsid w:val="0092075B"/>
    <w:rsid w:val="00920CD5"/>
    <w:rsid w:val="00921425"/>
    <w:rsid w:val="00921CC6"/>
    <w:rsid w:val="00921FB5"/>
    <w:rsid w:val="00922155"/>
    <w:rsid w:val="009227C5"/>
    <w:rsid w:val="00922AED"/>
    <w:rsid w:val="00922D22"/>
    <w:rsid w:val="00924C3B"/>
    <w:rsid w:val="00924CC4"/>
    <w:rsid w:val="009255D6"/>
    <w:rsid w:val="00925B94"/>
    <w:rsid w:val="00925E3B"/>
    <w:rsid w:val="009263C7"/>
    <w:rsid w:val="00926F31"/>
    <w:rsid w:val="00927406"/>
    <w:rsid w:val="009278AD"/>
    <w:rsid w:val="00927BDC"/>
    <w:rsid w:val="00927D81"/>
    <w:rsid w:val="00927D9D"/>
    <w:rsid w:val="00930A53"/>
    <w:rsid w:val="0093135C"/>
    <w:rsid w:val="009319DB"/>
    <w:rsid w:val="00931AFE"/>
    <w:rsid w:val="0093253D"/>
    <w:rsid w:val="00932AC1"/>
    <w:rsid w:val="0093376E"/>
    <w:rsid w:val="00933F10"/>
    <w:rsid w:val="00934925"/>
    <w:rsid w:val="00934D41"/>
    <w:rsid w:val="00934DCC"/>
    <w:rsid w:val="00934F8F"/>
    <w:rsid w:val="009367AE"/>
    <w:rsid w:val="00936B09"/>
    <w:rsid w:val="009371D4"/>
    <w:rsid w:val="0093747F"/>
    <w:rsid w:val="009404E0"/>
    <w:rsid w:val="009408B0"/>
    <w:rsid w:val="00940A83"/>
    <w:rsid w:val="009419FD"/>
    <w:rsid w:val="00941A54"/>
    <w:rsid w:val="00941F98"/>
    <w:rsid w:val="00942448"/>
    <w:rsid w:val="00942B77"/>
    <w:rsid w:val="00942FFA"/>
    <w:rsid w:val="0094413E"/>
    <w:rsid w:val="00945454"/>
    <w:rsid w:val="00945D01"/>
    <w:rsid w:val="0094604C"/>
    <w:rsid w:val="0094636B"/>
    <w:rsid w:val="00947E19"/>
    <w:rsid w:val="00950303"/>
    <w:rsid w:val="009507DA"/>
    <w:rsid w:val="00951D32"/>
    <w:rsid w:val="00951EF3"/>
    <w:rsid w:val="00952772"/>
    <w:rsid w:val="00952ECA"/>
    <w:rsid w:val="00953A50"/>
    <w:rsid w:val="00953F4A"/>
    <w:rsid w:val="00954406"/>
    <w:rsid w:val="0095557D"/>
    <w:rsid w:val="009556C1"/>
    <w:rsid w:val="00955B34"/>
    <w:rsid w:val="00955BF8"/>
    <w:rsid w:val="00956677"/>
    <w:rsid w:val="009575AB"/>
    <w:rsid w:val="009577F9"/>
    <w:rsid w:val="0096107E"/>
    <w:rsid w:val="009611DD"/>
    <w:rsid w:val="0096196E"/>
    <w:rsid w:val="00961AA1"/>
    <w:rsid w:val="00962BD9"/>
    <w:rsid w:val="00962DF1"/>
    <w:rsid w:val="00963F0D"/>
    <w:rsid w:val="0096407C"/>
    <w:rsid w:val="00965104"/>
    <w:rsid w:val="0096778D"/>
    <w:rsid w:val="009705DB"/>
    <w:rsid w:val="00970BA7"/>
    <w:rsid w:val="00970BCB"/>
    <w:rsid w:val="00971AEA"/>
    <w:rsid w:val="00971DA5"/>
    <w:rsid w:val="009720E2"/>
    <w:rsid w:val="0097219B"/>
    <w:rsid w:val="0097265C"/>
    <w:rsid w:val="00972F47"/>
    <w:rsid w:val="00973DFA"/>
    <w:rsid w:val="00973FF7"/>
    <w:rsid w:val="00974082"/>
    <w:rsid w:val="00975261"/>
    <w:rsid w:val="00975D9C"/>
    <w:rsid w:val="00976533"/>
    <w:rsid w:val="00976654"/>
    <w:rsid w:val="009776A0"/>
    <w:rsid w:val="00977D8E"/>
    <w:rsid w:val="009815F2"/>
    <w:rsid w:val="00981B88"/>
    <w:rsid w:val="009820B3"/>
    <w:rsid w:val="009823F3"/>
    <w:rsid w:val="00982596"/>
    <w:rsid w:val="00982F65"/>
    <w:rsid w:val="00983461"/>
    <w:rsid w:val="0098433F"/>
    <w:rsid w:val="00984F18"/>
    <w:rsid w:val="009855CF"/>
    <w:rsid w:val="00986493"/>
    <w:rsid w:val="00986609"/>
    <w:rsid w:val="00987109"/>
    <w:rsid w:val="00987FDB"/>
    <w:rsid w:val="009910A0"/>
    <w:rsid w:val="00991126"/>
    <w:rsid w:val="009917C0"/>
    <w:rsid w:val="009918C6"/>
    <w:rsid w:val="00991A33"/>
    <w:rsid w:val="009924D9"/>
    <w:rsid w:val="009934A2"/>
    <w:rsid w:val="0099360B"/>
    <w:rsid w:val="00993629"/>
    <w:rsid w:val="00993E8A"/>
    <w:rsid w:val="00994E09"/>
    <w:rsid w:val="00994E2A"/>
    <w:rsid w:val="00996655"/>
    <w:rsid w:val="00996A46"/>
    <w:rsid w:val="009979AF"/>
    <w:rsid w:val="009A1BE7"/>
    <w:rsid w:val="009A2ADA"/>
    <w:rsid w:val="009A3AEB"/>
    <w:rsid w:val="009A4A58"/>
    <w:rsid w:val="009A56EA"/>
    <w:rsid w:val="009A5896"/>
    <w:rsid w:val="009A5B0D"/>
    <w:rsid w:val="009A5E60"/>
    <w:rsid w:val="009A5F75"/>
    <w:rsid w:val="009A6ABD"/>
    <w:rsid w:val="009A70AD"/>
    <w:rsid w:val="009A7100"/>
    <w:rsid w:val="009A747E"/>
    <w:rsid w:val="009B051C"/>
    <w:rsid w:val="009B10D1"/>
    <w:rsid w:val="009B1CB9"/>
    <w:rsid w:val="009B2592"/>
    <w:rsid w:val="009B26A0"/>
    <w:rsid w:val="009B2D1B"/>
    <w:rsid w:val="009B3659"/>
    <w:rsid w:val="009B48D2"/>
    <w:rsid w:val="009B5FB4"/>
    <w:rsid w:val="009B67E3"/>
    <w:rsid w:val="009B713E"/>
    <w:rsid w:val="009B7368"/>
    <w:rsid w:val="009C01EC"/>
    <w:rsid w:val="009C02AD"/>
    <w:rsid w:val="009C233A"/>
    <w:rsid w:val="009C2DA8"/>
    <w:rsid w:val="009C3390"/>
    <w:rsid w:val="009C3752"/>
    <w:rsid w:val="009C38C7"/>
    <w:rsid w:val="009C41B5"/>
    <w:rsid w:val="009C4735"/>
    <w:rsid w:val="009C524A"/>
    <w:rsid w:val="009C5319"/>
    <w:rsid w:val="009C5569"/>
    <w:rsid w:val="009C6354"/>
    <w:rsid w:val="009C6635"/>
    <w:rsid w:val="009C6CB7"/>
    <w:rsid w:val="009C7782"/>
    <w:rsid w:val="009C7885"/>
    <w:rsid w:val="009C7EC1"/>
    <w:rsid w:val="009D02CC"/>
    <w:rsid w:val="009D0A8F"/>
    <w:rsid w:val="009D0BB0"/>
    <w:rsid w:val="009D1043"/>
    <w:rsid w:val="009D14D8"/>
    <w:rsid w:val="009D1912"/>
    <w:rsid w:val="009D30E6"/>
    <w:rsid w:val="009D32B0"/>
    <w:rsid w:val="009D333C"/>
    <w:rsid w:val="009D38C3"/>
    <w:rsid w:val="009D4274"/>
    <w:rsid w:val="009D48EF"/>
    <w:rsid w:val="009D53CB"/>
    <w:rsid w:val="009D57FF"/>
    <w:rsid w:val="009D6558"/>
    <w:rsid w:val="009E0107"/>
    <w:rsid w:val="009E0B4D"/>
    <w:rsid w:val="009E0CF3"/>
    <w:rsid w:val="009E18C0"/>
    <w:rsid w:val="009E2990"/>
    <w:rsid w:val="009E32AC"/>
    <w:rsid w:val="009E3A53"/>
    <w:rsid w:val="009E3CF4"/>
    <w:rsid w:val="009E3FEE"/>
    <w:rsid w:val="009E41B6"/>
    <w:rsid w:val="009E4A8D"/>
    <w:rsid w:val="009E580F"/>
    <w:rsid w:val="009E5AB7"/>
    <w:rsid w:val="009E6687"/>
    <w:rsid w:val="009E6BD8"/>
    <w:rsid w:val="009E7EC1"/>
    <w:rsid w:val="009F0210"/>
    <w:rsid w:val="009F07BB"/>
    <w:rsid w:val="009F0BB6"/>
    <w:rsid w:val="009F17CD"/>
    <w:rsid w:val="009F1A34"/>
    <w:rsid w:val="009F1B92"/>
    <w:rsid w:val="009F381B"/>
    <w:rsid w:val="009F42D9"/>
    <w:rsid w:val="009F4811"/>
    <w:rsid w:val="009F4F30"/>
    <w:rsid w:val="009F4F83"/>
    <w:rsid w:val="009F4F92"/>
    <w:rsid w:val="009F503D"/>
    <w:rsid w:val="009F65A5"/>
    <w:rsid w:val="00A00DB4"/>
    <w:rsid w:val="00A00E8F"/>
    <w:rsid w:val="00A0150F"/>
    <w:rsid w:val="00A01621"/>
    <w:rsid w:val="00A01B65"/>
    <w:rsid w:val="00A02675"/>
    <w:rsid w:val="00A0268E"/>
    <w:rsid w:val="00A033CF"/>
    <w:rsid w:val="00A03A17"/>
    <w:rsid w:val="00A03D09"/>
    <w:rsid w:val="00A03E6C"/>
    <w:rsid w:val="00A040DF"/>
    <w:rsid w:val="00A0477E"/>
    <w:rsid w:val="00A0481C"/>
    <w:rsid w:val="00A07051"/>
    <w:rsid w:val="00A07906"/>
    <w:rsid w:val="00A10147"/>
    <w:rsid w:val="00A101BD"/>
    <w:rsid w:val="00A110E7"/>
    <w:rsid w:val="00A1157B"/>
    <w:rsid w:val="00A115A8"/>
    <w:rsid w:val="00A117A9"/>
    <w:rsid w:val="00A1193A"/>
    <w:rsid w:val="00A11C10"/>
    <w:rsid w:val="00A11F8E"/>
    <w:rsid w:val="00A133EF"/>
    <w:rsid w:val="00A15E81"/>
    <w:rsid w:val="00A160FF"/>
    <w:rsid w:val="00A16AFB"/>
    <w:rsid w:val="00A1777F"/>
    <w:rsid w:val="00A20069"/>
    <w:rsid w:val="00A200C5"/>
    <w:rsid w:val="00A20A9A"/>
    <w:rsid w:val="00A22668"/>
    <w:rsid w:val="00A23BC3"/>
    <w:rsid w:val="00A25121"/>
    <w:rsid w:val="00A256D5"/>
    <w:rsid w:val="00A25A78"/>
    <w:rsid w:val="00A270D8"/>
    <w:rsid w:val="00A27385"/>
    <w:rsid w:val="00A274E5"/>
    <w:rsid w:val="00A3138A"/>
    <w:rsid w:val="00A3164B"/>
    <w:rsid w:val="00A31898"/>
    <w:rsid w:val="00A32D3B"/>
    <w:rsid w:val="00A33E53"/>
    <w:rsid w:val="00A33ED1"/>
    <w:rsid w:val="00A342E8"/>
    <w:rsid w:val="00A34CD5"/>
    <w:rsid w:val="00A3548E"/>
    <w:rsid w:val="00A355A2"/>
    <w:rsid w:val="00A35CCA"/>
    <w:rsid w:val="00A36496"/>
    <w:rsid w:val="00A367A6"/>
    <w:rsid w:val="00A36A60"/>
    <w:rsid w:val="00A372BC"/>
    <w:rsid w:val="00A4030F"/>
    <w:rsid w:val="00A40893"/>
    <w:rsid w:val="00A41412"/>
    <w:rsid w:val="00A415FF"/>
    <w:rsid w:val="00A41CCE"/>
    <w:rsid w:val="00A41ECF"/>
    <w:rsid w:val="00A41F1A"/>
    <w:rsid w:val="00A422AF"/>
    <w:rsid w:val="00A427D2"/>
    <w:rsid w:val="00A42AAC"/>
    <w:rsid w:val="00A42CEA"/>
    <w:rsid w:val="00A42E75"/>
    <w:rsid w:val="00A44076"/>
    <w:rsid w:val="00A44EF0"/>
    <w:rsid w:val="00A450C3"/>
    <w:rsid w:val="00A45FE1"/>
    <w:rsid w:val="00A47DD6"/>
    <w:rsid w:val="00A506EC"/>
    <w:rsid w:val="00A507D6"/>
    <w:rsid w:val="00A514CD"/>
    <w:rsid w:val="00A52CBD"/>
    <w:rsid w:val="00A52ED4"/>
    <w:rsid w:val="00A5303C"/>
    <w:rsid w:val="00A5313E"/>
    <w:rsid w:val="00A5412A"/>
    <w:rsid w:val="00A54FDA"/>
    <w:rsid w:val="00A550E3"/>
    <w:rsid w:val="00A556EA"/>
    <w:rsid w:val="00A56326"/>
    <w:rsid w:val="00A56680"/>
    <w:rsid w:val="00A56901"/>
    <w:rsid w:val="00A56D16"/>
    <w:rsid w:val="00A57B2D"/>
    <w:rsid w:val="00A6074B"/>
    <w:rsid w:val="00A60BD3"/>
    <w:rsid w:val="00A61C09"/>
    <w:rsid w:val="00A6202C"/>
    <w:rsid w:val="00A6249C"/>
    <w:rsid w:val="00A626B1"/>
    <w:rsid w:val="00A640AD"/>
    <w:rsid w:val="00A64368"/>
    <w:rsid w:val="00A659B4"/>
    <w:rsid w:val="00A65B2C"/>
    <w:rsid w:val="00A660A4"/>
    <w:rsid w:val="00A661DB"/>
    <w:rsid w:val="00A66B87"/>
    <w:rsid w:val="00A66E31"/>
    <w:rsid w:val="00A67233"/>
    <w:rsid w:val="00A67720"/>
    <w:rsid w:val="00A67E6C"/>
    <w:rsid w:val="00A70CE8"/>
    <w:rsid w:val="00A71368"/>
    <w:rsid w:val="00A723AE"/>
    <w:rsid w:val="00A73047"/>
    <w:rsid w:val="00A73375"/>
    <w:rsid w:val="00A7515D"/>
    <w:rsid w:val="00A752C3"/>
    <w:rsid w:val="00A76403"/>
    <w:rsid w:val="00A76404"/>
    <w:rsid w:val="00A7668C"/>
    <w:rsid w:val="00A769BD"/>
    <w:rsid w:val="00A76A33"/>
    <w:rsid w:val="00A76BFD"/>
    <w:rsid w:val="00A770D8"/>
    <w:rsid w:val="00A77AEC"/>
    <w:rsid w:val="00A8101A"/>
    <w:rsid w:val="00A81402"/>
    <w:rsid w:val="00A81A47"/>
    <w:rsid w:val="00A82D28"/>
    <w:rsid w:val="00A833DE"/>
    <w:rsid w:val="00A83AF9"/>
    <w:rsid w:val="00A849DD"/>
    <w:rsid w:val="00A862CC"/>
    <w:rsid w:val="00A86655"/>
    <w:rsid w:val="00A86808"/>
    <w:rsid w:val="00A8796E"/>
    <w:rsid w:val="00A87C6B"/>
    <w:rsid w:val="00A87D4A"/>
    <w:rsid w:val="00A906D4"/>
    <w:rsid w:val="00A90901"/>
    <w:rsid w:val="00A90C3A"/>
    <w:rsid w:val="00A90DC8"/>
    <w:rsid w:val="00A9198B"/>
    <w:rsid w:val="00A91A46"/>
    <w:rsid w:val="00A929FE"/>
    <w:rsid w:val="00A92E4B"/>
    <w:rsid w:val="00A931D9"/>
    <w:rsid w:val="00A93654"/>
    <w:rsid w:val="00A93980"/>
    <w:rsid w:val="00A94183"/>
    <w:rsid w:val="00A947AD"/>
    <w:rsid w:val="00A94821"/>
    <w:rsid w:val="00A951DF"/>
    <w:rsid w:val="00A96735"/>
    <w:rsid w:val="00A96892"/>
    <w:rsid w:val="00A96B9D"/>
    <w:rsid w:val="00A976BC"/>
    <w:rsid w:val="00A97879"/>
    <w:rsid w:val="00A97CF4"/>
    <w:rsid w:val="00AA0BAF"/>
    <w:rsid w:val="00AA0F9A"/>
    <w:rsid w:val="00AA1226"/>
    <w:rsid w:val="00AA12E8"/>
    <w:rsid w:val="00AA1E83"/>
    <w:rsid w:val="00AA3933"/>
    <w:rsid w:val="00AA3C08"/>
    <w:rsid w:val="00AA4B32"/>
    <w:rsid w:val="00AA4BCA"/>
    <w:rsid w:val="00AA4D0A"/>
    <w:rsid w:val="00AA6638"/>
    <w:rsid w:val="00AA6841"/>
    <w:rsid w:val="00AB0506"/>
    <w:rsid w:val="00AB058B"/>
    <w:rsid w:val="00AB0840"/>
    <w:rsid w:val="00AB16BC"/>
    <w:rsid w:val="00AB17DC"/>
    <w:rsid w:val="00AB1974"/>
    <w:rsid w:val="00AB1E30"/>
    <w:rsid w:val="00AB3278"/>
    <w:rsid w:val="00AB3F68"/>
    <w:rsid w:val="00AB46DF"/>
    <w:rsid w:val="00AB6263"/>
    <w:rsid w:val="00AB6E93"/>
    <w:rsid w:val="00AB7ADA"/>
    <w:rsid w:val="00AB7F28"/>
    <w:rsid w:val="00AC2980"/>
    <w:rsid w:val="00AC2F55"/>
    <w:rsid w:val="00AC305B"/>
    <w:rsid w:val="00AC37F5"/>
    <w:rsid w:val="00AC382A"/>
    <w:rsid w:val="00AC3AA7"/>
    <w:rsid w:val="00AC574E"/>
    <w:rsid w:val="00AC5B90"/>
    <w:rsid w:val="00AC7E52"/>
    <w:rsid w:val="00AD117F"/>
    <w:rsid w:val="00AD12A7"/>
    <w:rsid w:val="00AD6C9D"/>
    <w:rsid w:val="00AD6F0E"/>
    <w:rsid w:val="00AD7CE1"/>
    <w:rsid w:val="00AE119D"/>
    <w:rsid w:val="00AE1CC5"/>
    <w:rsid w:val="00AE2F73"/>
    <w:rsid w:val="00AE34A0"/>
    <w:rsid w:val="00AE4A55"/>
    <w:rsid w:val="00AE5437"/>
    <w:rsid w:val="00AE5536"/>
    <w:rsid w:val="00AE58ED"/>
    <w:rsid w:val="00AE5B58"/>
    <w:rsid w:val="00AE72C4"/>
    <w:rsid w:val="00AE7C6E"/>
    <w:rsid w:val="00AE7FBF"/>
    <w:rsid w:val="00AF1D30"/>
    <w:rsid w:val="00AF1DA0"/>
    <w:rsid w:val="00AF2B30"/>
    <w:rsid w:val="00AF3819"/>
    <w:rsid w:val="00AF546A"/>
    <w:rsid w:val="00AF5A49"/>
    <w:rsid w:val="00AF5FBF"/>
    <w:rsid w:val="00AF610B"/>
    <w:rsid w:val="00AF6618"/>
    <w:rsid w:val="00AF6BCC"/>
    <w:rsid w:val="00AF75F3"/>
    <w:rsid w:val="00B000AD"/>
    <w:rsid w:val="00B003BD"/>
    <w:rsid w:val="00B0310C"/>
    <w:rsid w:val="00B040DD"/>
    <w:rsid w:val="00B05832"/>
    <w:rsid w:val="00B05875"/>
    <w:rsid w:val="00B05F42"/>
    <w:rsid w:val="00B06783"/>
    <w:rsid w:val="00B06893"/>
    <w:rsid w:val="00B06E2F"/>
    <w:rsid w:val="00B06FF5"/>
    <w:rsid w:val="00B0782B"/>
    <w:rsid w:val="00B07D10"/>
    <w:rsid w:val="00B102DC"/>
    <w:rsid w:val="00B10422"/>
    <w:rsid w:val="00B10965"/>
    <w:rsid w:val="00B10F5D"/>
    <w:rsid w:val="00B1112F"/>
    <w:rsid w:val="00B11131"/>
    <w:rsid w:val="00B11993"/>
    <w:rsid w:val="00B11F7C"/>
    <w:rsid w:val="00B14409"/>
    <w:rsid w:val="00B16BE1"/>
    <w:rsid w:val="00B1764E"/>
    <w:rsid w:val="00B17D44"/>
    <w:rsid w:val="00B205AE"/>
    <w:rsid w:val="00B2092F"/>
    <w:rsid w:val="00B20FE3"/>
    <w:rsid w:val="00B211F1"/>
    <w:rsid w:val="00B21AC6"/>
    <w:rsid w:val="00B21F17"/>
    <w:rsid w:val="00B2231E"/>
    <w:rsid w:val="00B230A3"/>
    <w:rsid w:val="00B23A76"/>
    <w:rsid w:val="00B24E1F"/>
    <w:rsid w:val="00B25602"/>
    <w:rsid w:val="00B25BB9"/>
    <w:rsid w:val="00B25E5C"/>
    <w:rsid w:val="00B26214"/>
    <w:rsid w:val="00B264C9"/>
    <w:rsid w:val="00B26B7C"/>
    <w:rsid w:val="00B2718F"/>
    <w:rsid w:val="00B27700"/>
    <w:rsid w:val="00B30051"/>
    <w:rsid w:val="00B3036B"/>
    <w:rsid w:val="00B316A6"/>
    <w:rsid w:val="00B32777"/>
    <w:rsid w:val="00B333D8"/>
    <w:rsid w:val="00B33A8B"/>
    <w:rsid w:val="00B35F8D"/>
    <w:rsid w:val="00B36CE7"/>
    <w:rsid w:val="00B40600"/>
    <w:rsid w:val="00B40B40"/>
    <w:rsid w:val="00B41297"/>
    <w:rsid w:val="00B41844"/>
    <w:rsid w:val="00B4197C"/>
    <w:rsid w:val="00B42BF1"/>
    <w:rsid w:val="00B43E51"/>
    <w:rsid w:val="00B448B0"/>
    <w:rsid w:val="00B46067"/>
    <w:rsid w:val="00B4609D"/>
    <w:rsid w:val="00B5069C"/>
    <w:rsid w:val="00B5164F"/>
    <w:rsid w:val="00B5196F"/>
    <w:rsid w:val="00B53B4C"/>
    <w:rsid w:val="00B565E8"/>
    <w:rsid w:val="00B56931"/>
    <w:rsid w:val="00B56A35"/>
    <w:rsid w:val="00B604F7"/>
    <w:rsid w:val="00B606A5"/>
    <w:rsid w:val="00B60B8A"/>
    <w:rsid w:val="00B60EB6"/>
    <w:rsid w:val="00B6171B"/>
    <w:rsid w:val="00B61E19"/>
    <w:rsid w:val="00B621B9"/>
    <w:rsid w:val="00B62971"/>
    <w:rsid w:val="00B62FC7"/>
    <w:rsid w:val="00B63AD4"/>
    <w:rsid w:val="00B655F7"/>
    <w:rsid w:val="00B6563A"/>
    <w:rsid w:val="00B65B7C"/>
    <w:rsid w:val="00B6650D"/>
    <w:rsid w:val="00B67016"/>
    <w:rsid w:val="00B678DD"/>
    <w:rsid w:val="00B67B18"/>
    <w:rsid w:val="00B703B1"/>
    <w:rsid w:val="00B705F8"/>
    <w:rsid w:val="00B70A65"/>
    <w:rsid w:val="00B70BBF"/>
    <w:rsid w:val="00B712FB"/>
    <w:rsid w:val="00B71DFC"/>
    <w:rsid w:val="00B72356"/>
    <w:rsid w:val="00B725E4"/>
    <w:rsid w:val="00B7275E"/>
    <w:rsid w:val="00B73C04"/>
    <w:rsid w:val="00B7447C"/>
    <w:rsid w:val="00B745E6"/>
    <w:rsid w:val="00B745F3"/>
    <w:rsid w:val="00B74600"/>
    <w:rsid w:val="00B7488B"/>
    <w:rsid w:val="00B758E2"/>
    <w:rsid w:val="00B75CA5"/>
    <w:rsid w:val="00B7642A"/>
    <w:rsid w:val="00B766CF"/>
    <w:rsid w:val="00B77E16"/>
    <w:rsid w:val="00B80E91"/>
    <w:rsid w:val="00B82D4D"/>
    <w:rsid w:val="00B8406C"/>
    <w:rsid w:val="00B84F83"/>
    <w:rsid w:val="00B85AD7"/>
    <w:rsid w:val="00B85FE6"/>
    <w:rsid w:val="00B8771E"/>
    <w:rsid w:val="00B8784A"/>
    <w:rsid w:val="00B87FD0"/>
    <w:rsid w:val="00B9037E"/>
    <w:rsid w:val="00B9099E"/>
    <w:rsid w:val="00B932B5"/>
    <w:rsid w:val="00B93E9D"/>
    <w:rsid w:val="00B9506B"/>
    <w:rsid w:val="00B959F5"/>
    <w:rsid w:val="00B97278"/>
    <w:rsid w:val="00B976C4"/>
    <w:rsid w:val="00B97ACA"/>
    <w:rsid w:val="00B97EE6"/>
    <w:rsid w:val="00B97EFF"/>
    <w:rsid w:val="00BA01A9"/>
    <w:rsid w:val="00BA0FE4"/>
    <w:rsid w:val="00BA18F3"/>
    <w:rsid w:val="00BA1BCC"/>
    <w:rsid w:val="00BA2DB8"/>
    <w:rsid w:val="00BA315C"/>
    <w:rsid w:val="00BA342A"/>
    <w:rsid w:val="00BA364A"/>
    <w:rsid w:val="00BA3682"/>
    <w:rsid w:val="00BA40F0"/>
    <w:rsid w:val="00BA47BD"/>
    <w:rsid w:val="00BA5A91"/>
    <w:rsid w:val="00BA5D14"/>
    <w:rsid w:val="00BA5D20"/>
    <w:rsid w:val="00BA64D8"/>
    <w:rsid w:val="00BA66B5"/>
    <w:rsid w:val="00BA7585"/>
    <w:rsid w:val="00BA77AE"/>
    <w:rsid w:val="00BA7963"/>
    <w:rsid w:val="00BB000E"/>
    <w:rsid w:val="00BB13D3"/>
    <w:rsid w:val="00BB1526"/>
    <w:rsid w:val="00BB204B"/>
    <w:rsid w:val="00BB21F1"/>
    <w:rsid w:val="00BB25D3"/>
    <w:rsid w:val="00BB2B32"/>
    <w:rsid w:val="00BB3C05"/>
    <w:rsid w:val="00BB3E3A"/>
    <w:rsid w:val="00BB45F9"/>
    <w:rsid w:val="00BB48D2"/>
    <w:rsid w:val="00BB6FD0"/>
    <w:rsid w:val="00BB7691"/>
    <w:rsid w:val="00BC124B"/>
    <w:rsid w:val="00BC1413"/>
    <w:rsid w:val="00BC14C2"/>
    <w:rsid w:val="00BC1F4E"/>
    <w:rsid w:val="00BC202D"/>
    <w:rsid w:val="00BC39B2"/>
    <w:rsid w:val="00BC3C6F"/>
    <w:rsid w:val="00BC53ED"/>
    <w:rsid w:val="00BC5C4B"/>
    <w:rsid w:val="00BC5EF7"/>
    <w:rsid w:val="00BC673B"/>
    <w:rsid w:val="00BC71B5"/>
    <w:rsid w:val="00BD0707"/>
    <w:rsid w:val="00BD0B3B"/>
    <w:rsid w:val="00BD0DA7"/>
    <w:rsid w:val="00BD3313"/>
    <w:rsid w:val="00BD41D7"/>
    <w:rsid w:val="00BD5040"/>
    <w:rsid w:val="00BD6226"/>
    <w:rsid w:val="00BD7031"/>
    <w:rsid w:val="00BD77E3"/>
    <w:rsid w:val="00BD7DC1"/>
    <w:rsid w:val="00BE022A"/>
    <w:rsid w:val="00BE040F"/>
    <w:rsid w:val="00BE0AB0"/>
    <w:rsid w:val="00BE0D45"/>
    <w:rsid w:val="00BE1285"/>
    <w:rsid w:val="00BE1534"/>
    <w:rsid w:val="00BE1635"/>
    <w:rsid w:val="00BE1932"/>
    <w:rsid w:val="00BE246F"/>
    <w:rsid w:val="00BE4EFA"/>
    <w:rsid w:val="00BE4FC0"/>
    <w:rsid w:val="00BE53B7"/>
    <w:rsid w:val="00BE5753"/>
    <w:rsid w:val="00BE6BB7"/>
    <w:rsid w:val="00BE7367"/>
    <w:rsid w:val="00BF0472"/>
    <w:rsid w:val="00BF0EB5"/>
    <w:rsid w:val="00BF1A07"/>
    <w:rsid w:val="00BF1F6A"/>
    <w:rsid w:val="00BF3775"/>
    <w:rsid w:val="00BF39AE"/>
    <w:rsid w:val="00BF3A35"/>
    <w:rsid w:val="00BF47F2"/>
    <w:rsid w:val="00BF48AB"/>
    <w:rsid w:val="00BF5072"/>
    <w:rsid w:val="00BF5227"/>
    <w:rsid w:val="00BF53A5"/>
    <w:rsid w:val="00BF572B"/>
    <w:rsid w:val="00BF57BB"/>
    <w:rsid w:val="00BF5CF0"/>
    <w:rsid w:val="00BF5F20"/>
    <w:rsid w:val="00BF6177"/>
    <w:rsid w:val="00BF67A8"/>
    <w:rsid w:val="00BF6E22"/>
    <w:rsid w:val="00C002FC"/>
    <w:rsid w:val="00C004CF"/>
    <w:rsid w:val="00C00CC0"/>
    <w:rsid w:val="00C014E0"/>
    <w:rsid w:val="00C015AD"/>
    <w:rsid w:val="00C01BFD"/>
    <w:rsid w:val="00C0283F"/>
    <w:rsid w:val="00C02921"/>
    <w:rsid w:val="00C029AE"/>
    <w:rsid w:val="00C039CD"/>
    <w:rsid w:val="00C03AF5"/>
    <w:rsid w:val="00C045F8"/>
    <w:rsid w:val="00C048A5"/>
    <w:rsid w:val="00C049F3"/>
    <w:rsid w:val="00C0511B"/>
    <w:rsid w:val="00C05671"/>
    <w:rsid w:val="00C05D4E"/>
    <w:rsid w:val="00C05DC4"/>
    <w:rsid w:val="00C05E69"/>
    <w:rsid w:val="00C062E3"/>
    <w:rsid w:val="00C064B0"/>
    <w:rsid w:val="00C06CA7"/>
    <w:rsid w:val="00C06D16"/>
    <w:rsid w:val="00C105B1"/>
    <w:rsid w:val="00C10A08"/>
    <w:rsid w:val="00C10D57"/>
    <w:rsid w:val="00C112F1"/>
    <w:rsid w:val="00C115E8"/>
    <w:rsid w:val="00C1160C"/>
    <w:rsid w:val="00C116DF"/>
    <w:rsid w:val="00C119B7"/>
    <w:rsid w:val="00C1220F"/>
    <w:rsid w:val="00C12849"/>
    <w:rsid w:val="00C132BE"/>
    <w:rsid w:val="00C13F7B"/>
    <w:rsid w:val="00C14F54"/>
    <w:rsid w:val="00C155AC"/>
    <w:rsid w:val="00C15612"/>
    <w:rsid w:val="00C16287"/>
    <w:rsid w:val="00C16EFA"/>
    <w:rsid w:val="00C20FBF"/>
    <w:rsid w:val="00C21928"/>
    <w:rsid w:val="00C23299"/>
    <w:rsid w:val="00C246F8"/>
    <w:rsid w:val="00C2549F"/>
    <w:rsid w:val="00C27C23"/>
    <w:rsid w:val="00C27D73"/>
    <w:rsid w:val="00C307AA"/>
    <w:rsid w:val="00C30FBF"/>
    <w:rsid w:val="00C32232"/>
    <w:rsid w:val="00C3288B"/>
    <w:rsid w:val="00C33304"/>
    <w:rsid w:val="00C3464C"/>
    <w:rsid w:val="00C3512F"/>
    <w:rsid w:val="00C35135"/>
    <w:rsid w:val="00C3537B"/>
    <w:rsid w:val="00C35950"/>
    <w:rsid w:val="00C360D6"/>
    <w:rsid w:val="00C36B81"/>
    <w:rsid w:val="00C36BE9"/>
    <w:rsid w:val="00C37285"/>
    <w:rsid w:val="00C37587"/>
    <w:rsid w:val="00C3763A"/>
    <w:rsid w:val="00C4005E"/>
    <w:rsid w:val="00C40226"/>
    <w:rsid w:val="00C411C7"/>
    <w:rsid w:val="00C43CEE"/>
    <w:rsid w:val="00C44B95"/>
    <w:rsid w:val="00C44EAC"/>
    <w:rsid w:val="00C451C4"/>
    <w:rsid w:val="00C4572A"/>
    <w:rsid w:val="00C46506"/>
    <w:rsid w:val="00C465C2"/>
    <w:rsid w:val="00C4762A"/>
    <w:rsid w:val="00C51ACB"/>
    <w:rsid w:val="00C52125"/>
    <w:rsid w:val="00C5247E"/>
    <w:rsid w:val="00C52CCD"/>
    <w:rsid w:val="00C52E25"/>
    <w:rsid w:val="00C5349D"/>
    <w:rsid w:val="00C53AB2"/>
    <w:rsid w:val="00C543B6"/>
    <w:rsid w:val="00C555D0"/>
    <w:rsid w:val="00C55651"/>
    <w:rsid w:val="00C55E61"/>
    <w:rsid w:val="00C56082"/>
    <w:rsid w:val="00C56370"/>
    <w:rsid w:val="00C5689B"/>
    <w:rsid w:val="00C572F5"/>
    <w:rsid w:val="00C57860"/>
    <w:rsid w:val="00C60503"/>
    <w:rsid w:val="00C6168C"/>
    <w:rsid w:val="00C61C67"/>
    <w:rsid w:val="00C627B4"/>
    <w:rsid w:val="00C6293B"/>
    <w:rsid w:val="00C63393"/>
    <w:rsid w:val="00C634EA"/>
    <w:rsid w:val="00C64CF0"/>
    <w:rsid w:val="00C66CBA"/>
    <w:rsid w:val="00C67B28"/>
    <w:rsid w:val="00C700E7"/>
    <w:rsid w:val="00C7055D"/>
    <w:rsid w:val="00C70932"/>
    <w:rsid w:val="00C70DD5"/>
    <w:rsid w:val="00C717CB"/>
    <w:rsid w:val="00C71936"/>
    <w:rsid w:val="00C71F91"/>
    <w:rsid w:val="00C729B6"/>
    <w:rsid w:val="00C737B8"/>
    <w:rsid w:val="00C74049"/>
    <w:rsid w:val="00C753EA"/>
    <w:rsid w:val="00C7613A"/>
    <w:rsid w:val="00C76F64"/>
    <w:rsid w:val="00C77B71"/>
    <w:rsid w:val="00C77D57"/>
    <w:rsid w:val="00C806C9"/>
    <w:rsid w:val="00C80D12"/>
    <w:rsid w:val="00C80E09"/>
    <w:rsid w:val="00C83100"/>
    <w:rsid w:val="00C8496C"/>
    <w:rsid w:val="00C850B7"/>
    <w:rsid w:val="00C854C9"/>
    <w:rsid w:val="00C8625D"/>
    <w:rsid w:val="00C863FD"/>
    <w:rsid w:val="00C8659F"/>
    <w:rsid w:val="00C87169"/>
    <w:rsid w:val="00C91B83"/>
    <w:rsid w:val="00C92472"/>
    <w:rsid w:val="00C92996"/>
    <w:rsid w:val="00C9315E"/>
    <w:rsid w:val="00C94051"/>
    <w:rsid w:val="00C943C3"/>
    <w:rsid w:val="00C94801"/>
    <w:rsid w:val="00C95D07"/>
    <w:rsid w:val="00C97D6D"/>
    <w:rsid w:val="00CA09AE"/>
    <w:rsid w:val="00CA14F3"/>
    <w:rsid w:val="00CA1B81"/>
    <w:rsid w:val="00CA26F3"/>
    <w:rsid w:val="00CA2F2B"/>
    <w:rsid w:val="00CA30B0"/>
    <w:rsid w:val="00CA3531"/>
    <w:rsid w:val="00CA36A2"/>
    <w:rsid w:val="00CA36DE"/>
    <w:rsid w:val="00CA3BFB"/>
    <w:rsid w:val="00CA450B"/>
    <w:rsid w:val="00CA4EA2"/>
    <w:rsid w:val="00CA523A"/>
    <w:rsid w:val="00CA6870"/>
    <w:rsid w:val="00CA6DE4"/>
    <w:rsid w:val="00CA7E2B"/>
    <w:rsid w:val="00CA7F9F"/>
    <w:rsid w:val="00CB08A4"/>
    <w:rsid w:val="00CB1017"/>
    <w:rsid w:val="00CB19CF"/>
    <w:rsid w:val="00CB23B2"/>
    <w:rsid w:val="00CB2A67"/>
    <w:rsid w:val="00CB3232"/>
    <w:rsid w:val="00CB361D"/>
    <w:rsid w:val="00CB364E"/>
    <w:rsid w:val="00CB457C"/>
    <w:rsid w:val="00CB464A"/>
    <w:rsid w:val="00CB4F5A"/>
    <w:rsid w:val="00CB6090"/>
    <w:rsid w:val="00CB642B"/>
    <w:rsid w:val="00CB68B6"/>
    <w:rsid w:val="00CB6F32"/>
    <w:rsid w:val="00CB729A"/>
    <w:rsid w:val="00CB7ECC"/>
    <w:rsid w:val="00CC0858"/>
    <w:rsid w:val="00CC0ADB"/>
    <w:rsid w:val="00CC0CBC"/>
    <w:rsid w:val="00CC1E41"/>
    <w:rsid w:val="00CC201E"/>
    <w:rsid w:val="00CC2484"/>
    <w:rsid w:val="00CC28D9"/>
    <w:rsid w:val="00CC2A27"/>
    <w:rsid w:val="00CC32D0"/>
    <w:rsid w:val="00CC452E"/>
    <w:rsid w:val="00CC4A3C"/>
    <w:rsid w:val="00CC4EC3"/>
    <w:rsid w:val="00CC5BBA"/>
    <w:rsid w:val="00CC5BF0"/>
    <w:rsid w:val="00CC6159"/>
    <w:rsid w:val="00CC6449"/>
    <w:rsid w:val="00CC6FD8"/>
    <w:rsid w:val="00CC7CE8"/>
    <w:rsid w:val="00CD0A8E"/>
    <w:rsid w:val="00CD1387"/>
    <w:rsid w:val="00CD192A"/>
    <w:rsid w:val="00CD2928"/>
    <w:rsid w:val="00CD2AAC"/>
    <w:rsid w:val="00CD2CBF"/>
    <w:rsid w:val="00CD3589"/>
    <w:rsid w:val="00CD399B"/>
    <w:rsid w:val="00CD3FE3"/>
    <w:rsid w:val="00CD43B3"/>
    <w:rsid w:val="00CD5511"/>
    <w:rsid w:val="00CD722B"/>
    <w:rsid w:val="00CE138E"/>
    <w:rsid w:val="00CE17D3"/>
    <w:rsid w:val="00CE1E4A"/>
    <w:rsid w:val="00CE24A4"/>
    <w:rsid w:val="00CE2CB8"/>
    <w:rsid w:val="00CE3AB5"/>
    <w:rsid w:val="00CE4558"/>
    <w:rsid w:val="00CE4A27"/>
    <w:rsid w:val="00CE54C4"/>
    <w:rsid w:val="00CE5675"/>
    <w:rsid w:val="00CE56D5"/>
    <w:rsid w:val="00CE587C"/>
    <w:rsid w:val="00CE5CCD"/>
    <w:rsid w:val="00CE6273"/>
    <w:rsid w:val="00CE689E"/>
    <w:rsid w:val="00CE6CF7"/>
    <w:rsid w:val="00CE77EE"/>
    <w:rsid w:val="00CF0B86"/>
    <w:rsid w:val="00CF0BAB"/>
    <w:rsid w:val="00CF1157"/>
    <w:rsid w:val="00CF1AD9"/>
    <w:rsid w:val="00CF1F64"/>
    <w:rsid w:val="00CF241B"/>
    <w:rsid w:val="00CF2690"/>
    <w:rsid w:val="00CF304D"/>
    <w:rsid w:val="00CF409C"/>
    <w:rsid w:val="00CF548B"/>
    <w:rsid w:val="00CF571C"/>
    <w:rsid w:val="00CF59F4"/>
    <w:rsid w:val="00CF607E"/>
    <w:rsid w:val="00CF6E47"/>
    <w:rsid w:val="00CF6FB6"/>
    <w:rsid w:val="00CF745B"/>
    <w:rsid w:val="00D00301"/>
    <w:rsid w:val="00D006E9"/>
    <w:rsid w:val="00D0149C"/>
    <w:rsid w:val="00D01645"/>
    <w:rsid w:val="00D01924"/>
    <w:rsid w:val="00D01BFC"/>
    <w:rsid w:val="00D0323E"/>
    <w:rsid w:val="00D033F4"/>
    <w:rsid w:val="00D03727"/>
    <w:rsid w:val="00D053EE"/>
    <w:rsid w:val="00D07A5D"/>
    <w:rsid w:val="00D07DC3"/>
    <w:rsid w:val="00D07F7D"/>
    <w:rsid w:val="00D103C8"/>
    <w:rsid w:val="00D10DC8"/>
    <w:rsid w:val="00D110E1"/>
    <w:rsid w:val="00D116FB"/>
    <w:rsid w:val="00D1188E"/>
    <w:rsid w:val="00D119A1"/>
    <w:rsid w:val="00D11B95"/>
    <w:rsid w:val="00D12F10"/>
    <w:rsid w:val="00D14FB4"/>
    <w:rsid w:val="00D153D1"/>
    <w:rsid w:val="00D155ED"/>
    <w:rsid w:val="00D15D87"/>
    <w:rsid w:val="00D1682B"/>
    <w:rsid w:val="00D16AC3"/>
    <w:rsid w:val="00D16BB3"/>
    <w:rsid w:val="00D17D95"/>
    <w:rsid w:val="00D2087D"/>
    <w:rsid w:val="00D20AAF"/>
    <w:rsid w:val="00D210F4"/>
    <w:rsid w:val="00D211D4"/>
    <w:rsid w:val="00D21823"/>
    <w:rsid w:val="00D228E3"/>
    <w:rsid w:val="00D22D87"/>
    <w:rsid w:val="00D249D9"/>
    <w:rsid w:val="00D24F28"/>
    <w:rsid w:val="00D252BE"/>
    <w:rsid w:val="00D25970"/>
    <w:rsid w:val="00D26237"/>
    <w:rsid w:val="00D2675F"/>
    <w:rsid w:val="00D26EDA"/>
    <w:rsid w:val="00D27388"/>
    <w:rsid w:val="00D27C8A"/>
    <w:rsid w:val="00D30BD0"/>
    <w:rsid w:val="00D30DE1"/>
    <w:rsid w:val="00D31048"/>
    <w:rsid w:val="00D31399"/>
    <w:rsid w:val="00D33343"/>
    <w:rsid w:val="00D334DF"/>
    <w:rsid w:val="00D345CC"/>
    <w:rsid w:val="00D34A49"/>
    <w:rsid w:val="00D34AD5"/>
    <w:rsid w:val="00D35D5A"/>
    <w:rsid w:val="00D35F0E"/>
    <w:rsid w:val="00D37AAF"/>
    <w:rsid w:val="00D405BD"/>
    <w:rsid w:val="00D4060A"/>
    <w:rsid w:val="00D41DFA"/>
    <w:rsid w:val="00D42691"/>
    <w:rsid w:val="00D4356C"/>
    <w:rsid w:val="00D435A3"/>
    <w:rsid w:val="00D439D3"/>
    <w:rsid w:val="00D44215"/>
    <w:rsid w:val="00D44A4C"/>
    <w:rsid w:val="00D44BD8"/>
    <w:rsid w:val="00D45040"/>
    <w:rsid w:val="00D45EF2"/>
    <w:rsid w:val="00D467F2"/>
    <w:rsid w:val="00D47595"/>
    <w:rsid w:val="00D4781D"/>
    <w:rsid w:val="00D47D27"/>
    <w:rsid w:val="00D5141A"/>
    <w:rsid w:val="00D516CE"/>
    <w:rsid w:val="00D51B95"/>
    <w:rsid w:val="00D51E05"/>
    <w:rsid w:val="00D527A3"/>
    <w:rsid w:val="00D52C76"/>
    <w:rsid w:val="00D52ED3"/>
    <w:rsid w:val="00D554A4"/>
    <w:rsid w:val="00D563D8"/>
    <w:rsid w:val="00D5735B"/>
    <w:rsid w:val="00D57DDA"/>
    <w:rsid w:val="00D615A3"/>
    <w:rsid w:val="00D61615"/>
    <w:rsid w:val="00D620D9"/>
    <w:rsid w:val="00D6232D"/>
    <w:rsid w:val="00D624F1"/>
    <w:rsid w:val="00D62D56"/>
    <w:rsid w:val="00D62E15"/>
    <w:rsid w:val="00D63C4D"/>
    <w:rsid w:val="00D6440F"/>
    <w:rsid w:val="00D644B4"/>
    <w:rsid w:val="00D64CD1"/>
    <w:rsid w:val="00D65AB6"/>
    <w:rsid w:val="00D6625C"/>
    <w:rsid w:val="00D67063"/>
    <w:rsid w:val="00D672A9"/>
    <w:rsid w:val="00D70BC3"/>
    <w:rsid w:val="00D7118B"/>
    <w:rsid w:val="00D71222"/>
    <w:rsid w:val="00D73245"/>
    <w:rsid w:val="00D73D10"/>
    <w:rsid w:val="00D73D94"/>
    <w:rsid w:val="00D74C7C"/>
    <w:rsid w:val="00D7528A"/>
    <w:rsid w:val="00D75F70"/>
    <w:rsid w:val="00D76272"/>
    <w:rsid w:val="00D76E53"/>
    <w:rsid w:val="00D7778B"/>
    <w:rsid w:val="00D805BD"/>
    <w:rsid w:val="00D8222E"/>
    <w:rsid w:val="00D82F66"/>
    <w:rsid w:val="00D83053"/>
    <w:rsid w:val="00D832C0"/>
    <w:rsid w:val="00D83BA7"/>
    <w:rsid w:val="00D83C42"/>
    <w:rsid w:val="00D83CF4"/>
    <w:rsid w:val="00D84A98"/>
    <w:rsid w:val="00D85627"/>
    <w:rsid w:val="00D87265"/>
    <w:rsid w:val="00D901B0"/>
    <w:rsid w:val="00D9050F"/>
    <w:rsid w:val="00D91637"/>
    <w:rsid w:val="00D91FCF"/>
    <w:rsid w:val="00D9227F"/>
    <w:rsid w:val="00D9270F"/>
    <w:rsid w:val="00D92A11"/>
    <w:rsid w:val="00D93DBF"/>
    <w:rsid w:val="00D94158"/>
    <w:rsid w:val="00D94448"/>
    <w:rsid w:val="00D95790"/>
    <w:rsid w:val="00D95DC3"/>
    <w:rsid w:val="00D96E64"/>
    <w:rsid w:val="00D97BC5"/>
    <w:rsid w:val="00D97BDD"/>
    <w:rsid w:val="00DA06BF"/>
    <w:rsid w:val="00DA07E3"/>
    <w:rsid w:val="00DA0A12"/>
    <w:rsid w:val="00DA135A"/>
    <w:rsid w:val="00DA178C"/>
    <w:rsid w:val="00DA1BB4"/>
    <w:rsid w:val="00DA4D9B"/>
    <w:rsid w:val="00DA52D0"/>
    <w:rsid w:val="00DA5D17"/>
    <w:rsid w:val="00DA753F"/>
    <w:rsid w:val="00DA7F77"/>
    <w:rsid w:val="00DB114B"/>
    <w:rsid w:val="00DB1248"/>
    <w:rsid w:val="00DB1933"/>
    <w:rsid w:val="00DB26FB"/>
    <w:rsid w:val="00DB3E09"/>
    <w:rsid w:val="00DB40AC"/>
    <w:rsid w:val="00DB4AA3"/>
    <w:rsid w:val="00DB549A"/>
    <w:rsid w:val="00DB5CD7"/>
    <w:rsid w:val="00DB5F4F"/>
    <w:rsid w:val="00DB5F5B"/>
    <w:rsid w:val="00DB620F"/>
    <w:rsid w:val="00DB6898"/>
    <w:rsid w:val="00DB6BF5"/>
    <w:rsid w:val="00DB7226"/>
    <w:rsid w:val="00DB7A5A"/>
    <w:rsid w:val="00DC0325"/>
    <w:rsid w:val="00DC10A0"/>
    <w:rsid w:val="00DC1419"/>
    <w:rsid w:val="00DC1B30"/>
    <w:rsid w:val="00DC202B"/>
    <w:rsid w:val="00DC3AD2"/>
    <w:rsid w:val="00DC3C99"/>
    <w:rsid w:val="00DC3F68"/>
    <w:rsid w:val="00DC664A"/>
    <w:rsid w:val="00DC71AF"/>
    <w:rsid w:val="00DC71D4"/>
    <w:rsid w:val="00DC79C7"/>
    <w:rsid w:val="00DD0B4C"/>
    <w:rsid w:val="00DD172C"/>
    <w:rsid w:val="00DD1D0C"/>
    <w:rsid w:val="00DD24C9"/>
    <w:rsid w:val="00DD2552"/>
    <w:rsid w:val="00DD2917"/>
    <w:rsid w:val="00DD35CB"/>
    <w:rsid w:val="00DD36E2"/>
    <w:rsid w:val="00DD3C36"/>
    <w:rsid w:val="00DD3D75"/>
    <w:rsid w:val="00DD428C"/>
    <w:rsid w:val="00DD56CB"/>
    <w:rsid w:val="00DD5908"/>
    <w:rsid w:val="00DD5F0C"/>
    <w:rsid w:val="00DD638F"/>
    <w:rsid w:val="00DD64A2"/>
    <w:rsid w:val="00DD6A79"/>
    <w:rsid w:val="00DD7352"/>
    <w:rsid w:val="00DD7619"/>
    <w:rsid w:val="00DD7C16"/>
    <w:rsid w:val="00DE18EA"/>
    <w:rsid w:val="00DE1FE8"/>
    <w:rsid w:val="00DE2037"/>
    <w:rsid w:val="00DE2247"/>
    <w:rsid w:val="00DE38D0"/>
    <w:rsid w:val="00DE38E5"/>
    <w:rsid w:val="00DE3E90"/>
    <w:rsid w:val="00DE46B1"/>
    <w:rsid w:val="00DE5233"/>
    <w:rsid w:val="00DE57CA"/>
    <w:rsid w:val="00DE5930"/>
    <w:rsid w:val="00DE5E49"/>
    <w:rsid w:val="00DE62E7"/>
    <w:rsid w:val="00DE6427"/>
    <w:rsid w:val="00DE745C"/>
    <w:rsid w:val="00DE7E09"/>
    <w:rsid w:val="00DE7E18"/>
    <w:rsid w:val="00DE7F38"/>
    <w:rsid w:val="00DF1006"/>
    <w:rsid w:val="00DF2946"/>
    <w:rsid w:val="00DF38ED"/>
    <w:rsid w:val="00DF3C3E"/>
    <w:rsid w:val="00DF3FA8"/>
    <w:rsid w:val="00DF43C6"/>
    <w:rsid w:val="00DF4630"/>
    <w:rsid w:val="00DF55D4"/>
    <w:rsid w:val="00DF5EA0"/>
    <w:rsid w:val="00DF60FA"/>
    <w:rsid w:val="00DF6A89"/>
    <w:rsid w:val="00DF6F80"/>
    <w:rsid w:val="00DF74C6"/>
    <w:rsid w:val="00DF75CA"/>
    <w:rsid w:val="00DF7CF0"/>
    <w:rsid w:val="00E00CB6"/>
    <w:rsid w:val="00E01C41"/>
    <w:rsid w:val="00E026C7"/>
    <w:rsid w:val="00E02990"/>
    <w:rsid w:val="00E034B8"/>
    <w:rsid w:val="00E03D29"/>
    <w:rsid w:val="00E03DE4"/>
    <w:rsid w:val="00E0404A"/>
    <w:rsid w:val="00E04D38"/>
    <w:rsid w:val="00E050FB"/>
    <w:rsid w:val="00E0579C"/>
    <w:rsid w:val="00E06E0D"/>
    <w:rsid w:val="00E071D1"/>
    <w:rsid w:val="00E076B0"/>
    <w:rsid w:val="00E100BA"/>
    <w:rsid w:val="00E1018B"/>
    <w:rsid w:val="00E10312"/>
    <w:rsid w:val="00E10CC9"/>
    <w:rsid w:val="00E1134F"/>
    <w:rsid w:val="00E1150B"/>
    <w:rsid w:val="00E11963"/>
    <w:rsid w:val="00E119BD"/>
    <w:rsid w:val="00E120E2"/>
    <w:rsid w:val="00E1213E"/>
    <w:rsid w:val="00E12910"/>
    <w:rsid w:val="00E136DC"/>
    <w:rsid w:val="00E13A0C"/>
    <w:rsid w:val="00E140D3"/>
    <w:rsid w:val="00E140D8"/>
    <w:rsid w:val="00E1434C"/>
    <w:rsid w:val="00E1531B"/>
    <w:rsid w:val="00E154E5"/>
    <w:rsid w:val="00E1574D"/>
    <w:rsid w:val="00E15E89"/>
    <w:rsid w:val="00E1602C"/>
    <w:rsid w:val="00E16427"/>
    <w:rsid w:val="00E17436"/>
    <w:rsid w:val="00E17D93"/>
    <w:rsid w:val="00E2087E"/>
    <w:rsid w:val="00E20BD5"/>
    <w:rsid w:val="00E210F1"/>
    <w:rsid w:val="00E216F4"/>
    <w:rsid w:val="00E22BC2"/>
    <w:rsid w:val="00E22BDC"/>
    <w:rsid w:val="00E22FC4"/>
    <w:rsid w:val="00E236B3"/>
    <w:rsid w:val="00E2394E"/>
    <w:rsid w:val="00E240BC"/>
    <w:rsid w:val="00E24C01"/>
    <w:rsid w:val="00E25F1F"/>
    <w:rsid w:val="00E25FB1"/>
    <w:rsid w:val="00E27C1A"/>
    <w:rsid w:val="00E300AB"/>
    <w:rsid w:val="00E30EF1"/>
    <w:rsid w:val="00E31224"/>
    <w:rsid w:val="00E3144F"/>
    <w:rsid w:val="00E31994"/>
    <w:rsid w:val="00E31A89"/>
    <w:rsid w:val="00E31FA3"/>
    <w:rsid w:val="00E322DB"/>
    <w:rsid w:val="00E33158"/>
    <w:rsid w:val="00E33EFD"/>
    <w:rsid w:val="00E34194"/>
    <w:rsid w:val="00E353F8"/>
    <w:rsid w:val="00E35870"/>
    <w:rsid w:val="00E35FB3"/>
    <w:rsid w:val="00E36DCA"/>
    <w:rsid w:val="00E375F8"/>
    <w:rsid w:val="00E41448"/>
    <w:rsid w:val="00E41958"/>
    <w:rsid w:val="00E4248C"/>
    <w:rsid w:val="00E42BCF"/>
    <w:rsid w:val="00E436EF"/>
    <w:rsid w:val="00E437F6"/>
    <w:rsid w:val="00E43AEE"/>
    <w:rsid w:val="00E43B48"/>
    <w:rsid w:val="00E4402B"/>
    <w:rsid w:val="00E44786"/>
    <w:rsid w:val="00E44973"/>
    <w:rsid w:val="00E44B7A"/>
    <w:rsid w:val="00E454E7"/>
    <w:rsid w:val="00E45590"/>
    <w:rsid w:val="00E457F7"/>
    <w:rsid w:val="00E46C70"/>
    <w:rsid w:val="00E46F81"/>
    <w:rsid w:val="00E47ED9"/>
    <w:rsid w:val="00E47F9D"/>
    <w:rsid w:val="00E50A35"/>
    <w:rsid w:val="00E52E48"/>
    <w:rsid w:val="00E539DA"/>
    <w:rsid w:val="00E540C7"/>
    <w:rsid w:val="00E54647"/>
    <w:rsid w:val="00E557BB"/>
    <w:rsid w:val="00E55DF1"/>
    <w:rsid w:val="00E569C1"/>
    <w:rsid w:val="00E575B2"/>
    <w:rsid w:val="00E57D37"/>
    <w:rsid w:val="00E60D3C"/>
    <w:rsid w:val="00E6152A"/>
    <w:rsid w:val="00E62D6F"/>
    <w:rsid w:val="00E631C3"/>
    <w:rsid w:val="00E63318"/>
    <w:rsid w:val="00E634F2"/>
    <w:rsid w:val="00E6498E"/>
    <w:rsid w:val="00E65C80"/>
    <w:rsid w:val="00E66B2A"/>
    <w:rsid w:val="00E7021E"/>
    <w:rsid w:val="00E708F3"/>
    <w:rsid w:val="00E71C57"/>
    <w:rsid w:val="00E731C9"/>
    <w:rsid w:val="00E737F1"/>
    <w:rsid w:val="00E73CD8"/>
    <w:rsid w:val="00E749C0"/>
    <w:rsid w:val="00E749E5"/>
    <w:rsid w:val="00E758CB"/>
    <w:rsid w:val="00E75A92"/>
    <w:rsid w:val="00E75EC6"/>
    <w:rsid w:val="00E80622"/>
    <w:rsid w:val="00E8085A"/>
    <w:rsid w:val="00E817C3"/>
    <w:rsid w:val="00E818CD"/>
    <w:rsid w:val="00E81967"/>
    <w:rsid w:val="00E82AA7"/>
    <w:rsid w:val="00E832F7"/>
    <w:rsid w:val="00E8345E"/>
    <w:rsid w:val="00E842C4"/>
    <w:rsid w:val="00E844E3"/>
    <w:rsid w:val="00E852B1"/>
    <w:rsid w:val="00E854C5"/>
    <w:rsid w:val="00E85576"/>
    <w:rsid w:val="00E857EC"/>
    <w:rsid w:val="00E87676"/>
    <w:rsid w:val="00E87770"/>
    <w:rsid w:val="00E87CD4"/>
    <w:rsid w:val="00E90239"/>
    <w:rsid w:val="00E909A5"/>
    <w:rsid w:val="00E90FB1"/>
    <w:rsid w:val="00E91B68"/>
    <w:rsid w:val="00E91C12"/>
    <w:rsid w:val="00E91DD0"/>
    <w:rsid w:val="00E92A1D"/>
    <w:rsid w:val="00E930F0"/>
    <w:rsid w:val="00E936EA"/>
    <w:rsid w:val="00E9453F"/>
    <w:rsid w:val="00E949C2"/>
    <w:rsid w:val="00E96266"/>
    <w:rsid w:val="00E963C1"/>
    <w:rsid w:val="00E969D7"/>
    <w:rsid w:val="00E97358"/>
    <w:rsid w:val="00E97405"/>
    <w:rsid w:val="00E97490"/>
    <w:rsid w:val="00EA0040"/>
    <w:rsid w:val="00EA0440"/>
    <w:rsid w:val="00EA0D21"/>
    <w:rsid w:val="00EA104F"/>
    <w:rsid w:val="00EA13F8"/>
    <w:rsid w:val="00EA14AA"/>
    <w:rsid w:val="00EA17E2"/>
    <w:rsid w:val="00EA1EE4"/>
    <w:rsid w:val="00EA2642"/>
    <w:rsid w:val="00EA2B1C"/>
    <w:rsid w:val="00EA2B24"/>
    <w:rsid w:val="00EA380E"/>
    <w:rsid w:val="00EA3BAB"/>
    <w:rsid w:val="00EA3C21"/>
    <w:rsid w:val="00EA3C56"/>
    <w:rsid w:val="00EA3E8F"/>
    <w:rsid w:val="00EA3F34"/>
    <w:rsid w:val="00EA4651"/>
    <w:rsid w:val="00EA4C77"/>
    <w:rsid w:val="00EA597E"/>
    <w:rsid w:val="00EA613C"/>
    <w:rsid w:val="00EA6AE8"/>
    <w:rsid w:val="00EA70BA"/>
    <w:rsid w:val="00EA7AD9"/>
    <w:rsid w:val="00EA7E60"/>
    <w:rsid w:val="00EB0562"/>
    <w:rsid w:val="00EB1418"/>
    <w:rsid w:val="00EB2C55"/>
    <w:rsid w:val="00EB2F50"/>
    <w:rsid w:val="00EB324B"/>
    <w:rsid w:val="00EB3592"/>
    <w:rsid w:val="00EB3E42"/>
    <w:rsid w:val="00EB4E76"/>
    <w:rsid w:val="00EB4F8C"/>
    <w:rsid w:val="00EB4FC9"/>
    <w:rsid w:val="00EB5939"/>
    <w:rsid w:val="00EB5E64"/>
    <w:rsid w:val="00EB6021"/>
    <w:rsid w:val="00EB60BB"/>
    <w:rsid w:val="00EB6B26"/>
    <w:rsid w:val="00EB6C16"/>
    <w:rsid w:val="00EB6ECE"/>
    <w:rsid w:val="00EB7DC3"/>
    <w:rsid w:val="00EC1629"/>
    <w:rsid w:val="00EC163E"/>
    <w:rsid w:val="00EC1A96"/>
    <w:rsid w:val="00EC2D9F"/>
    <w:rsid w:val="00EC33EB"/>
    <w:rsid w:val="00EC5BF5"/>
    <w:rsid w:val="00EC78F8"/>
    <w:rsid w:val="00ED00EF"/>
    <w:rsid w:val="00ED05C1"/>
    <w:rsid w:val="00ED060D"/>
    <w:rsid w:val="00ED0941"/>
    <w:rsid w:val="00ED1381"/>
    <w:rsid w:val="00ED1C89"/>
    <w:rsid w:val="00ED1E3B"/>
    <w:rsid w:val="00ED45CB"/>
    <w:rsid w:val="00ED4637"/>
    <w:rsid w:val="00ED4C11"/>
    <w:rsid w:val="00ED50AF"/>
    <w:rsid w:val="00ED5EC1"/>
    <w:rsid w:val="00ED6358"/>
    <w:rsid w:val="00ED66AE"/>
    <w:rsid w:val="00ED68B3"/>
    <w:rsid w:val="00ED6D88"/>
    <w:rsid w:val="00ED7CC7"/>
    <w:rsid w:val="00ED7DE6"/>
    <w:rsid w:val="00EE114C"/>
    <w:rsid w:val="00EE182B"/>
    <w:rsid w:val="00EE1EA5"/>
    <w:rsid w:val="00EE20C7"/>
    <w:rsid w:val="00EE2675"/>
    <w:rsid w:val="00EE2EFA"/>
    <w:rsid w:val="00EE32F3"/>
    <w:rsid w:val="00EE339C"/>
    <w:rsid w:val="00EE40D3"/>
    <w:rsid w:val="00EE437F"/>
    <w:rsid w:val="00EE44F3"/>
    <w:rsid w:val="00EE46D3"/>
    <w:rsid w:val="00EE5ACE"/>
    <w:rsid w:val="00EE64D0"/>
    <w:rsid w:val="00EE6978"/>
    <w:rsid w:val="00EE6B20"/>
    <w:rsid w:val="00EE6C58"/>
    <w:rsid w:val="00EE6EC0"/>
    <w:rsid w:val="00EE7431"/>
    <w:rsid w:val="00EE7A0B"/>
    <w:rsid w:val="00EE7C01"/>
    <w:rsid w:val="00EE7E01"/>
    <w:rsid w:val="00EE7FD3"/>
    <w:rsid w:val="00EF0110"/>
    <w:rsid w:val="00EF18DA"/>
    <w:rsid w:val="00EF1910"/>
    <w:rsid w:val="00EF199D"/>
    <w:rsid w:val="00EF1FBC"/>
    <w:rsid w:val="00EF27F8"/>
    <w:rsid w:val="00EF39C5"/>
    <w:rsid w:val="00EF3E65"/>
    <w:rsid w:val="00EF5329"/>
    <w:rsid w:val="00EF6E9B"/>
    <w:rsid w:val="00EF70FF"/>
    <w:rsid w:val="00EF7ADA"/>
    <w:rsid w:val="00EF7E5F"/>
    <w:rsid w:val="00F006AF"/>
    <w:rsid w:val="00F014AE"/>
    <w:rsid w:val="00F01A8B"/>
    <w:rsid w:val="00F01F47"/>
    <w:rsid w:val="00F025A1"/>
    <w:rsid w:val="00F042B7"/>
    <w:rsid w:val="00F046AF"/>
    <w:rsid w:val="00F05291"/>
    <w:rsid w:val="00F05818"/>
    <w:rsid w:val="00F05861"/>
    <w:rsid w:val="00F0687D"/>
    <w:rsid w:val="00F07089"/>
    <w:rsid w:val="00F07226"/>
    <w:rsid w:val="00F07969"/>
    <w:rsid w:val="00F10B18"/>
    <w:rsid w:val="00F113FC"/>
    <w:rsid w:val="00F114F1"/>
    <w:rsid w:val="00F116CB"/>
    <w:rsid w:val="00F11D1D"/>
    <w:rsid w:val="00F150E2"/>
    <w:rsid w:val="00F16168"/>
    <w:rsid w:val="00F166F9"/>
    <w:rsid w:val="00F16D96"/>
    <w:rsid w:val="00F16EB4"/>
    <w:rsid w:val="00F17E82"/>
    <w:rsid w:val="00F20A40"/>
    <w:rsid w:val="00F20CAD"/>
    <w:rsid w:val="00F20DE1"/>
    <w:rsid w:val="00F20E00"/>
    <w:rsid w:val="00F2180B"/>
    <w:rsid w:val="00F22937"/>
    <w:rsid w:val="00F231C4"/>
    <w:rsid w:val="00F23C3F"/>
    <w:rsid w:val="00F246E6"/>
    <w:rsid w:val="00F256AC"/>
    <w:rsid w:val="00F25CE7"/>
    <w:rsid w:val="00F263AC"/>
    <w:rsid w:val="00F30152"/>
    <w:rsid w:val="00F303C5"/>
    <w:rsid w:val="00F30753"/>
    <w:rsid w:val="00F31263"/>
    <w:rsid w:val="00F31690"/>
    <w:rsid w:val="00F32CD4"/>
    <w:rsid w:val="00F335B1"/>
    <w:rsid w:val="00F33CF7"/>
    <w:rsid w:val="00F348AF"/>
    <w:rsid w:val="00F350BE"/>
    <w:rsid w:val="00F35414"/>
    <w:rsid w:val="00F355E3"/>
    <w:rsid w:val="00F35871"/>
    <w:rsid w:val="00F35A1E"/>
    <w:rsid w:val="00F35ADE"/>
    <w:rsid w:val="00F366D9"/>
    <w:rsid w:val="00F3790A"/>
    <w:rsid w:val="00F37D5C"/>
    <w:rsid w:val="00F37FB4"/>
    <w:rsid w:val="00F41840"/>
    <w:rsid w:val="00F41BE5"/>
    <w:rsid w:val="00F4228A"/>
    <w:rsid w:val="00F422A4"/>
    <w:rsid w:val="00F425CF"/>
    <w:rsid w:val="00F4319C"/>
    <w:rsid w:val="00F43351"/>
    <w:rsid w:val="00F43916"/>
    <w:rsid w:val="00F442DC"/>
    <w:rsid w:val="00F44714"/>
    <w:rsid w:val="00F448AD"/>
    <w:rsid w:val="00F449E6"/>
    <w:rsid w:val="00F450C9"/>
    <w:rsid w:val="00F461D5"/>
    <w:rsid w:val="00F46927"/>
    <w:rsid w:val="00F4692E"/>
    <w:rsid w:val="00F478DA"/>
    <w:rsid w:val="00F47F68"/>
    <w:rsid w:val="00F5019B"/>
    <w:rsid w:val="00F50AFF"/>
    <w:rsid w:val="00F50EAC"/>
    <w:rsid w:val="00F51DFB"/>
    <w:rsid w:val="00F51EF5"/>
    <w:rsid w:val="00F5221E"/>
    <w:rsid w:val="00F522B5"/>
    <w:rsid w:val="00F5280F"/>
    <w:rsid w:val="00F52D13"/>
    <w:rsid w:val="00F53E06"/>
    <w:rsid w:val="00F54A6C"/>
    <w:rsid w:val="00F552AB"/>
    <w:rsid w:val="00F555B3"/>
    <w:rsid w:val="00F5579F"/>
    <w:rsid w:val="00F55C93"/>
    <w:rsid w:val="00F600DC"/>
    <w:rsid w:val="00F60D03"/>
    <w:rsid w:val="00F63683"/>
    <w:rsid w:val="00F643A9"/>
    <w:rsid w:val="00F647D5"/>
    <w:rsid w:val="00F66364"/>
    <w:rsid w:val="00F66980"/>
    <w:rsid w:val="00F67285"/>
    <w:rsid w:val="00F676C6"/>
    <w:rsid w:val="00F67D67"/>
    <w:rsid w:val="00F70CB8"/>
    <w:rsid w:val="00F71CEF"/>
    <w:rsid w:val="00F72858"/>
    <w:rsid w:val="00F72B7A"/>
    <w:rsid w:val="00F72CDE"/>
    <w:rsid w:val="00F72F40"/>
    <w:rsid w:val="00F74CBD"/>
    <w:rsid w:val="00F75417"/>
    <w:rsid w:val="00F75603"/>
    <w:rsid w:val="00F75E5E"/>
    <w:rsid w:val="00F7667E"/>
    <w:rsid w:val="00F779A7"/>
    <w:rsid w:val="00F80C49"/>
    <w:rsid w:val="00F80D9D"/>
    <w:rsid w:val="00F811DE"/>
    <w:rsid w:val="00F8215C"/>
    <w:rsid w:val="00F8285F"/>
    <w:rsid w:val="00F83B47"/>
    <w:rsid w:val="00F85442"/>
    <w:rsid w:val="00F85533"/>
    <w:rsid w:val="00F8574D"/>
    <w:rsid w:val="00F85A93"/>
    <w:rsid w:val="00F8683F"/>
    <w:rsid w:val="00F86F6E"/>
    <w:rsid w:val="00F907AB"/>
    <w:rsid w:val="00F914AD"/>
    <w:rsid w:val="00F93023"/>
    <w:rsid w:val="00F93C37"/>
    <w:rsid w:val="00F94378"/>
    <w:rsid w:val="00F94B69"/>
    <w:rsid w:val="00F94D0A"/>
    <w:rsid w:val="00F951F2"/>
    <w:rsid w:val="00F95ACA"/>
    <w:rsid w:val="00F95B3C"/>
    <w:rsid w:val="00F96D86"/>
    <w:rsid w:val="00F96EBA"/>
    <w:rsid w:val="00F978E2"/>
    <w:rsid w:val="00F97915"/>
    <w:rsid w:val="00F97FEF"/>
    <w:rsid w:val="00FA0204"/>
    <w:rsid w:val="00FA03C7"/>
    <w:rsid w:val="00FA040C"/>
    <w:rsid w:val="00FA0962"/>
    <w:rsid w:val="00FA0E72"/>
    <w:rsid w:val="00FA1E0A"/>
    <w:rsid w:val="00FA2252"/>
    <w:rsid w:val="00FA27C8"/>
    <w:rsid w:val="00FA3E0A"/>
    <w:rsid w:val="00FA4262"/>
    <w:rsid w:val="00FA49F8"/>
    <w:rsid w:val="00FA545F"/>
    <w:rsid w:val="00FA57F2"/>
    <w:rsid w:val="00FA6E26"/>
    <w:rsid w:val="00FA712F"/>
    <w:rsid w:val="00FA739F"/>
    <w:rsid w:val="00FA7468"/>
    <w:rsid w:val="00FA7990"/>
    <w:rsid w:val="00FB035D"/>
    <w:rsid w:val="00FB093C"/>
    <w:rsid w:val="00FB0AC8"/>
    <w:rsid w:val="00FB1769"/>
    <w:rsid w:val="00FB23A6"/>
    <w:rsid w:val="00FB3B8F"/>
    <w:rsid w:val="00FB3FB1"/>
    <w:rsid w:val="00FB45E3"/>
    <w:rsid w:val="00FB4B09"/>
    <w:rsid w:val="00FB5D8A"/>
    <w:rsid w:val="00FB6485"/>
    <w:rsid w:val="00FB75D4"/>
    <w:rsid w:val="00FB7D68"/>
    <w:rsid w:val="00FB7D73"/>
    <w:rsid w:val="00FC161A"/>
    <w:rsid w:val="00FC2396"/>
    <w:rsid w:val="00FC28CA"/>
    <w:rsid w:val="00FC2A24"/>
    <w:rsid w:val="00FC2E05"/>
    <w:rsid w:val="00FC3DF9"/>
    <w:rsid w:val="00FC5AA0"/>
    <w:rsid w:val="00FC60D9"/>
    <w:rsid w:val="00FC6618"/>
    <w:rsid w:val="00FC7152"/>
    <w:rsid w:val="00FC7609"/>
    <w:rsid w:val="00FC7D07"/>
    <w:rsid w:val="00FD157F"/>
    <w:rsid w:val="00FD16A8"/>
    <w:rsid w:val="00FD2A0F"/>
    <w:rsid w:val="00FD2B2D"/>
    <w:rsid w:val="00FD2C24"/>
    <w:rsid w:val="00FD37D0"/>
    <w:rsid w:val="00FD482C"/>
    <w:rsid w:val="00FD7BBF"/>
    <w:rsid w:val="00FD7DF2"/>
    <w:rsid w:val="00FE04C9"/>
    <w:rsid w:val="00FE0CAB"/>
    <w:rsid w:val="00FE0D28"/>
    <w:rsid w:val="00FE15A3"/>
    <w:rsid w:val="00FE1C66"/>
    <w:rsid w:val="00FE29BB"/>
    <w:rsid w:val="00FE304F"/>
    <w:rsid w:val="00FE30C2"/>
    <w:rsid w:val="00FE32A9"/>
    <w:rsid w:val="00FE35EB"/>
    <w:rsid w:val="00FE400A"/>
    <w:rsid w:val="00FE5591"/>
    <w:rsid w:val="00FE70BC"/>
    <w:rsid w:val="00FE738B"/>
    <w:rsid w:val="00FE7544"/>
    <w:rsid w:val="00FE7DA4"/>
    <w:rsid w:val="00FF0641"/>
    <w:rsid w:val="00FF0D93"/>
    <w:rsid w:val="00FF1035"/>
    <w:rsid w:val="00FF1996"/>
    <w:rsid w:val="00FF29C8"/>
    <w:rsid w:val="00FF32A1"/>
    <w:rsid w:val="00FF362A"/>
    <w:rsid w:val="00FF37A8"/>
    <w:rsid w:val="00FF40FF"/>
    <w:rsid w:val="00FF59F5"/>
    <w:rsid w:val="00FF5C0B"/>
    <w:rsid w:val="00FF71EB"/>
    <w:rsid w:val="00FF7476"/>
    <w:rsid w:val="00FF785D"/>
    <w:rsid w:val="00FF788D"/>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84173"/>
  </w:style>
  <w:style w:type="paragraph" w:styleId="Heading1">
    <w:name w:val="heading 1"/>
    <w:basedOn w:val="Normal"/>
    <w:next w:val="Normal"/>
    <w:link w:val="Heading1Char"/>
    <w:uiPriority w:val="9"/>
    <w:rsid w:val="00384173"/>
    <w:pPr>
      <w:keepNext/>
      <w:keepLines/>
      <w:spacing w:before="480" w:after="0"/>
      <w:outlineLvl w:val="0"/>
    </w:pPr>
    <w:rPr>
      <w:rFonts w:asciiTheme="majorHAnsi" w:eastAsiaTheme="majorEastAsia" w:hAnsiTheme="majorHAnsi" w:cstheme="majorBidi"/>
      <w:b/>
      <w:bCs/>
      <w:color w:val="322744" w:themeColor="accent1" w:themeShade="BF"/>
      <w:sz w:val="28"/>
      <w:szCs w:val="28"/>
    </w:rPr>
  </w:style>
  <w:style w:type="paragraph" w:styleId="Heading2">
    <w:name w:val="heading 2"/>
    <w:basedOn w:val="Normal"/>
    <w:next w:val="Normal"/>
    <w:link w:val="Heading2Char"/>
    <w:uiPriority w:val="9"/>
    <w:semiHidden/>
    <w:unhideWhenUsed/>
    <w:rsid w:val="00384173"/>
    <w:pPr>
      <w:keepNext/>
      <w:keepLines/>
      <w:spacing w:before="200" w:after="0"/>
      <w:outlineLvl w:val="1"/>
    </w:pPr>
    <w:rPr>
      <w:rFonts w:asciiTheme="majorHAnsi" w:eastAsiaTheme="majorEastAsia" w:hAnsiTheme="majorHAnsi" w:cstheme="majorBidi"/>
      <w:b/>
      <w:bCs/>
      <w:color w:val="44355B" w:themeColor="accent1"/>
      <w:sz w:val="26"/>
      <w:szCs w:val="26"/>
    </w:rPr>
  </w:style>
  <w:style w:type="paragraph" w:styleId="Heading3">
    <w:name w:val="heading 3"/>
    <w:basedOn w:val="Normal"/>
    <w:next w:val="Normal"/>
    <w:link w:val="Heading3Char"/>
    <w:uiPriority w:val="9"/>
    <w:semiHidden/>
    <w:unhideWhenUsed/>
    <w:rsid w:val="00384173"/>
    <w:pPr>
      <w:keepNext/>
      <w:keepLines/>
      <w:spacing w:before="200" w:after="0"/>
      <w:outlineLvl w:val="2"/>
    </w:pPr>
    <w:rPr>
      <w:rFonts w:asciiTheme="majorHAnsi" w:eastAsiaTheme="majorEastAsia" w:hAnsiTheme="majorHAnsi" w:cstheme="majorBidi"/>
      <w:b/>
      <w:bCs/>
      <w:color w:val="44355B" w:themeColor="accent1"/>
    </w:rPr>
  </w:style>
  <w:style w:type="paragraph" w:styleId="Heading4">
    <w:name w:val="heading 4"/>
    <w:basedOn w:val="Normal"/>
    <w:next w:val="Normal"/>
    <w:link w:val="Heading4Char"/>
    <w:uiPriority w:val="9"/>
    <w:semiHidden/>
    <w:unhideWhenUsed/>
    <w:rsid w:val="00384173"/>
    <w:pPr>
      <w:keepNext/>
      <w:keepLines/>
      <w:spacing w:before="200" w:after="0"/>
      <w:outlineLvl w:val="3"/>
    </w:pPr>
    <w:rPr>
      <w:rFonts w:asciiTheme="majorHAnsi" w:eastAsiaTheme="majorEastAsia" w:hAnsiTheme="majorHAnsi" w:cstheme="majorBidi"/>
      <w:b/>
      <w:bCs/>
      <w:i/>
      <w:iCs/>
      <w:color w:val="44355B" w:themeColor="accent1"/>
    </w:rPr>
  </w:style>
  <w:style w:type="paragraph" w:styleId="Heading5">
    <w:name w:val="heading 5"/>
    <w:basedOn w:val="Normal"/>
    <w:next w:val="Normal"/>
    <w:link w:val="Heading5Char"/>
    <w:uiPriority w:val="9"/>
    <w:semiHidden/>
    <w:unhideWhenUsed/>
    <w:rsid w:val="00384173"/>
    <w:pPr>
      <w:keepNext/>
      <w:keepLines/>
      <w:spacing w:before="200" w:after="0"/>
      <w:outlineLvl w:val="4"/>
    </w:pPr>
    <w:rPr>
      <w:rFonts w:asciiTheme="majorHAnsi" w:eastAsiaTheme="majorEastAsia" w:hAnsiTheme="majorHAnsi" w:cstheme="majorBidi"/>
      <w:color w:val="211A2D" w:themeColor="accent1" w:themeShade="7F"/>
    </w:rPr>
  </w:style>
  <w:style w:type="paragraph" w:styleId="Heading6">
    <w:name w:val="heading 6"/>
    <w:basedOn w:val="Normal"/>
    <w:next w:val="Normal"/>
    <w:link w:val="Heading6Char"/>
    <w:uiPriority w:val="9"/>
    <w:semiHidden/>
    <w:unhideWhenUsed/>
    <w:rsid w:val="00384173"/>
    <w:pPr>
      <w:keepNext/>
      <w:keepLines/>
      <w:spacing w:before="200" w:after="0"/>
      <w:outlineLvl w:val="5"/>
    </w:pPr>
    <w:rPr>
      <w:rFonts w:asciiTheme="majorHAnsi" w:eastAsiaTheme="majorEastAsia" w:hAnsiTheme="majorHAnsi" w:cstheme="majorBidi"/>
      <w:i/>
      <w:iCs/>
      <w:color w:val="211A2D" w:themeColor="accent1" w:themeShade="7F"/>
    </w:rPr>
  </w:style>
  <w:style w:type="paragraph" w:styleId="Heading7">
    <w:name w:val="heading 7"/>
    <w:basedOn w:val="Normal"/>
    <w:next w:val="Normal"/>
    <w:link w:val="Heading7Char"/>
    <w:uiPriority w:val="9"/>
    <w:semiHidden/>
    <w:unhideWhenUsed/>
    <w:rsid w:val="00384173"/>
    <w:pPr>
      <w:keepNext/>
      <w:keepLines/>
      <w:spacing w:before="200" w:after="0"/>
      <w:outlineLvl w:val="6"/>
    </w:pPr>
    <w:rPr>
      <w:rFonts w:asciiTheme="majorHAnsi" w:eastAsiaTheme="majorEastAsia" w:hAnsiTheme="majorHAnsi" w:cstheme="majorBidi"/>
      <w:i/>
      <w:iCs/>
      <w:color w:val="6F5694" w:themeColor="text1" w:themeTint="BF"/>
    </w:rPr>
  </w:style>
  <w:style w:type="paragraph" w:styleId="Heading8">
    <w:name w:val="heading 8"/>
    <w:basedOn w:val="Normal"/>
    <w:next w:val="Normal"/>
    <w:link w:val="Heading8Char"/>
    <w:uiPriority w:val="9"/>
    <w:semiHidden/>
    <w:unhideWhenUsed/>
    <w:rsid w:val="00384173"/>
    <w:pPr>
      <w:keepNext/>
      <w:keepLines/>
      <w:spacing w:before="200" w:after="0"/>
      <w:outlineLvl w:val="7"/>
    </w:pPr>
    <w:rPr>
      <w:rFonts w:asciiTheme="majorHAnsi" w:eastAsiaTheme="majorEastAsia" w:hAnsiTheme="majorHAnsi" w:cstheme="majorBidi"/>
      <w:color w:val="44355B" w:themeColor="accent1"/>
      <w:sz w:val="20"/>
      <w:szCs w:val="20"/>
    </w:rPr>
  </w:style>
  <w:style w:type="paragraph" w:styleId="Heading9">
    <w:name w:val="heading 9"/>
    <w:basedOn w:val="Normal"/>
    <w:next w:val="Normal"/>
    <w:link w:val="Heading9Char"/>
    <w:uiPriority w:val="9"/>
    <w:semiHidden/>
    <w:unhideWhenUsed/>
    <w:rsid w:val="00384173"/>
    <w:pPr>
      <w:keepNext/>
      <w:keepLines/>
      <w:spacing w:before="200" w:after="0"/>
      <w:outlineLvl w:val="8"/>
    </w:pPr>
    <w:rPr>
      <w:rFonts w:asciiTheme="majorHAnsi" w:eastAsiaTheme="majorEastAsia" w:hAnsiTheme="majorHAnsi" w:cstheme="majorBidi"/>
      <w:i/>
      <w:iCs/>
      <w:color w:val="6F569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2817B5"/>
    <w:pPr>
      <w:tabs>
        <w:tab w:val="left" w:pos="720"/>
      </w:tabs>
      <w:spacing w:before="60"/>
      <w:ind w:left="288" w:right="288" w:hanging="288"/>
    </w:pPr>
    <w:rPr>
      <w:rFonts w:ascii="Tahoma" w:eastAsiaTheme="minorHAnsi" w:hAnsi="Tahoma"/>
      <w:b w:val="0"/>
      <w:color w:val="auto"/>
      <w:sz w:val="20"/>
      <w:szCs w:val="20"/>
    </w:rPr>
  </w:style>
  <w:style w:type="character" w:customStyle="1" w:styleId="FootnoteChar">
    <w:name w:val="Footnote Char"/>
    <w:basedOn w:val="DefaultParagraphFont"/>
    <w:link w:val="Footnote"/>
    <w:rsid w:val="002817B5"/>
    <w:rPr>
      <w:rFonts w:ascii="Tahoma" w:hAnsi="Tahoma"/>
      <w:sz w:val="20"/>
      <w:szCs w:val="20"/>
    </w:rPr>
  </w:style>
  <w:style w:type="paragraph" w:customStyle="1" w:styleId="Body-CSI">
    <w:name w:val="Body-CSI"/>
    <w:basedOn w:val="Normal"/>
    <w:link w:val="Body-CSIChar"/>
    <w:rsid w:val="002817B5"/>
    <w:pPr>
      <w:spacing w:before="120" w:after="0"/>
      <w:jc w:val="both"/>
    </w:pPr>
    <w:rPr>
      <w:rFonts w:ascii="Tahoma" w:eastAsia="Times New Roman" w:hAnsi="Tahoma"/>
      <w:szCs w:val="24"/>
    </w:rPr>
  </w:style>
  <w:style w:type="character" w:customStyle="1" w:styleId="Body-CSIChar">
    <w:name w:val="Body-CSI Char"/>
    <w:basedOn w:val="DefaultParagraphFont"/>
    <w:link w:val="Body-CSI"/>
    <w:rsid w:val="002817B5"/>
    <w:rPr>
      <w:rFonts w:ascii="Tahoma" w:eastAsia="Times New Roman" w:hAnsi="Tahoma"/>
      <w:szCs w:val="24"/>
    </w:rPr>
  </w:style>
  <w:style w:type="paragraph" w:customStyle="1" w:styleId="Level1Heading">
    <w:name w:val="Level 1 Heading"/>
    <w:basedOn w:val="Heading1"/>
    <w:next w:val="Body-CSI"/>
    <w:link w:val="Level1HeadingChar"/>
    <w:rsid w:val="00384173"/>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384173"/>
    <w:rPr>
      <w:b/>
      <w:bCs/>
      <w:caps/>
      <w:color w:val="58A618"/>
      <w:sz w:val="36"/>
      <w:szCs w:val="28"/>
    </w:rPr>
  </w:style>
  <w:style w:type="character" w:customStyle="1" w:styleId="Heading1Char">
    <w:name w:val="Heading 1 Char"/>
    <w:basedOn w:val="DefaultParagraphFont"/>
    <w:link w:val="Heading1"/>
    <w:uiPriority w:val="9"/>
    <w:rsid w:val="00384173"/>
    <w:rPr>
      <w:rFonts w:asciiTheme="majorHAnsi" w:eastAsiaTheme="majorEastAsia" w:hAnsiTheme="majorHAnsi" w:cstheme="majorBidi"/>
      <w:b/>
      <w:bCs/>
      <w:color w:val="322744" w:themeColor="accent1" w:themeShade="BF"/>
      <w:sz w:val="28"/>
      <w:szCs w:val="28"/>
    </w:rPr>
  </w:style>
  <w:style w:type="paragraph" w:customStyle="1" w:styleId="Level2Heading">
    <w:name w:val="Level 2 Heading"/>
    <w:basedOn w:val="Heading2"/>
    <w:next w:val="Body-CSI"/>
    <w:link w:val="Level2HeadingChar"/>
    <w:rsid w:val="002817B5"/>
    <w:pPr>
      <w:spacing w:before="240"/>
    </w:pPr>
    <w:rPr>
      <w:rFonts w:ascii="Georgia" w:eastAsiaTheme="minorHAnsi" w:hAnsi="Georgia" w:cstheme="minorBidi"/>
      <w:caps/>
      <w:color w:val="666666"/>
      <w:sz w:val="28"/>
      <w:szCs w:val="28"/>
    </w:rPr>
  </w:style>
  <w:style w:type="character" w:customStyle="1" w:styleId="Level2HeadingChar">
    <w:name w:val="Level 2 Heading Char"/>
    <w:basedOn w:val="DefaultParagraphFont"/>
    <w:link w:val="Level2Heading"/>
    <w:rsid w:val="002817B5"/>
    <w:rPr>
      <w:rFonts w:ascii="Georgia" w:hAnsi="Georgia"/>
      <w:b/>
      <w:bCs/>
      <w:caps/>
      <w:color w:val="666666"/>
      <w:sz w:val="28"/>
      <w:szCs w:val="28"/>
    </w:rPr>
  </w:style>
  <w:style w:type="character" w:customStyle="1" w:styleId="Heading2Char">
    <w:name w:val="Heading 2 Char"/>
    <w:basedOn w:val="DefaultParagraphFont"/>
    <w:link w:val="Heading2"/>
    <w:uiPriority w:val="9"/>
    <w:semiHidden/>
    <w:rsid w:val="00384173"/>
    <w:rPr>
      <w:rFonts w:asciiTheme="majorHAnsi" w:eastAsiaTheme="majorEastAsia" w:hAnsiTheme="majorHAnsi" w:cstheme="majorBidi"/>
      <w:b/>
      <w:bCs/>
      <w:color w:val="44355B" w:themeColor="accent1"/>
      <w:sz w:val="26"/>
      <w:szCs w:val="26"/>
    </w:rPr>
  </w:style>
  <w:style w:type="paragraph" w:customStyle="1" w:styleId="Level3Heading">
    <w:name w:val="Level 3 Heading"/>
    <w:basedOn w:val="Heading3"/>
    <w:next w:val="Body-CSI"/>
    <w:link w:val="Level3HeadingChar"/>
    <w:rsid w:val="002817B5"/>
    <w:pPr>
      <w:spacing w:before="180"/>
    </w:pPr>
    <w:rPr>
      <w:rFonts w:ascii="Georgia" w:hAnsi="Georgia"/>
      <w:color w:val="A1A1A1" w:themeColor="background1" w:themeShade="A6"/>
      <w:sz w:val="26"/>
      <w:szCs w:val="26"/>
    </w:rPr>
  </w:style>
  <w:style w:type="character" w:customStyle="1" w:styleId="Level3HeadingChar">
    <w:name w:val="Level 3 Heading Char"/>
    <w:basedOn w:val="DefaultParagraphFont"/>
    <w:link w:val="Level3Heading"/>
    <w:rsid w:val="002817B5"/>
    <w:rPr>
      <w:rFonts w:ascii="Georgia" w:eastAsiaTheme="majorEastAsia" w:hAnsi="Georgia" w:cstheme="majorBidi"/>
      <w:b/>
      <w:bCs/>
      <w:color w:val="A1A1A1" w:themeColor="background1" w:themeShade="A6"/>
      <w:sz w:val="26"/>
      <w:szCs w:val="26"/>
    </w:rPr>
  </w:style>
  <w:style w:type="character" w:customStyle="1" w:styleId="Heading3Char">
    <w:name w:val="Heading 3 Char"/>
    <w:basedOn w:val="DefaultParagraphFont"/>
    <w:link w:val="Heading3"/>
    <w:uiPriority w:val="9"/>
    <w:semiHidden/>
    <w:rsid w:val="00384173"/>
    <w:rPr>
      <w:rFonts w:asciiTheme="majorHAnsi" w:eastAsiaTheme="majorEastAsia" w:hAnsiTheme="majorHAnsi" w:cstheme="majorBidi"/>
      <w:b/>
      <w:bCs/>
      <w:color w:val="44355B" w:themeColor="accent1"/>
    </w:rPr>
  </w:style>
  <w:style w:type="paragraph" w:customStyle="1" w:styleId="Level4heading">
    <w:name w:val="Level 4 heading"/>
    <w:basedOn w:val="Heading4"/>
    <w:next w:val="Body-CSI"/>
    <w:link w:val="Level4headingChar"/>
    <w:rsid w:val="00384173"/>
    <w:pPr>
      <w:spacing w:before="120"/>
    </w:pPr>
    <w:rPr>
      <w:b w:val="0"/>
      <w:color w:val="3B6E10"/>
      <w:sz w:val="24"/>
      <w:szCs w:val="26"/>
    </w:rPr>
  </w:style>
  <w:style w:type="character" w:customStyle="1" w:styleId="Level4headingChar">
    <w:name w:val="Level 4 heading Char"/>
    <w:basedOn w:val="DefaultParagraphFont"/>
    <w:link w:val="Level4heading"/>
    <w:rsid w:val="00384173"/>
    <w:rPr>
      <w:rFonts w:asciiTheme="majorHAnsi" w:eastAsiaTheme="majorEastAsia" w:hAnsiTheme="majorHAnsi" w:cstheme="majorBidi"/>
      <w:bCs/>
      <w:i/>
      <w:iCs/>
      <w:color w:val="3B6E10"/>
      <w:sz w:val="24"/>
      <w:szCs w:val="26"/>
    </w:rPr>
  </w:style>
  <w:style w:type="character" w:customStyle="1" w:styleId="Heading4Char">
    <w:name w:val="Heading 4 Char"/>
    <w:basedOn w:val="DefaultParagraphFont"/>
    <w:link w:val="Heading4"/>
    <w:uiPriority w:val="9"/>
    <w:semiHidden/>
    <w:rsid w:val="00384173"/>
    <w:rPr>
      <w:rFonts w:asciiTheme="majorHAnsi" w:eastAsiaTheme="majorEastAsia" w:hAnsiTheme="majorHAnsi" w:cstheme="majorBidi"/>
      <w:b/>
      <w:bCs/>
      <w:i/>
      <w:iCs/>
      <w:color w:val="44355B" w:themeColor="accent1"/>
    </w:rPr>
  </w:style>
  <w:style w:type="paragraph" w:customStyle="1" w:styleId="Level5HeadingEmphasislead-instyle">
    <w:name w:val="Level 5 Heading/Emphasis (lead-in style)"/>
    <w:basedOn w:val="Heading5"/>
    <w:next w:val="Body-CSI"/>
    <w:link w:val="Level5HeadingEmphasislead-instyleChar"/>
    <w:rsid w:val="00384173"/>
    <w:rPr>
      <w:b/>
      <w:i/>
      <w:color w:val="666666"/>
      <w:sz w:val="24"/>
    </w:rPr>
  </w:style>
  <w:style w:type="character" w:customStyle="1" w:styleId="Level5HeadingEmphasislead-instyleChar">
    <w:name w:val="Level 5 Heading/Emphasis (lead-in style) Char"/>
    <w:basedOn w:val="DefaultParagraphFont"/>
    <w:link w:val="Level5HeadingEmphasislead-instyle"/>
    <w:rsid w:val="00384173"/>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384173"/>
    <w:rPr>
      <w:rFonts w:asciiTheme="majorHAnsi" w:eastAsiaTheme="majorEastAsia" w:hAnsiTheme="majorHAnsi" w:cstheme="majorBidi"/>
      <w:color w:val="211A2D" w:themeColor="accent1" w:themeShade="7F"/>
    </w:rPr>
  </w:style>
  <w:style w:type="paragraph" w:customStyle="1" w:styleId="FigureTitleSource">
    <w:name w:val="Figure Title/Source"/>
    <w:basedOn w:val="FigureContents"/>
    <w:next w:val="FigureContents"/>
    <w:link w:val="FigureTitleSourceChar"/>
    <w:rsid w:val="00384173"/>
    <w:pPr>
      <w:spacing w:before="0"/>
    </w:pPr>
    <w:rPr>
      <w:b/>
      <w:color w:val="58A618"/>
      <w:sz w:val="24"/>
    </w:rPr>
  </w:style>
  <w:style w:type="character" w:customStyle="1" w:styleId="FigureTitleSourceChar">
    <w:name w:val="Figure Title/Source Char"/>
    <w:basedOn w:val="DefaultParagraphFont"/>
    <w:link w:val="FigureTitleSource"/>
    <w:rsid w:val="00384173"/>
    <w:rPr>
      <w:rFonts w:ascii="Cambria" w:eastAsia="Times New Roman" w:hAnsi="Cambria"/>
      <w:b/>
      <w:color w:val="58A618"/>
      <w:sz w:val="24"/>
      <w:szCs w:val="24"/>
    </w:rPr>
  </w:style>
  <w:style w:type="paragraph" w:customStyle="1" w:styleId="FigureContents">
    <w:name w:val="Figure Contents"/>
    <w:basedOn w:val="Normal"/>
    <w:link w:val="FigureContentsChar"/>
    <w:rsid w:val="00384173"/>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384173"/>
    <w:rPr>
      <w:rFonts w:ascii="Cambria" w:eastAsia="Times New Roman" w:hAnsi="Cambria"/>
      <w:szCs w:val="24"/>
    </w:rPr>
  </w:style>
  <w:style w:type="paragraph" w:customStyle="1" w:styleId="Reference">
    <w:name w:val="Reference"/>
    <w:basedOn w:val="Normal"/>
    <w:link w:val="ReferenceChar"/>
    <w:rsid w:val="00384173"/>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384173"/>
    <w:rPr>
      <w:rFonts w:asciiTheme="majorHAnsi" w:hAnsiTheme="majorHAnsi"/>
      <w:szCs w:val="24"/>
    </w:rPr>
  </w:style>
  <w:style w:type="paragraph" w:customStyle="1" w:styleId="IntenseEmphasis-CSI">
    <w:name w:val="Intense Emphasis-CSI"/>
    <w:basedOn w:val="Normal"/>
    <w:next w:val="Body-CSI"/>
    <w:link w:val="IntenseEmphasis-CSIChar"/>
    <w:rsid w:val="00384173"/>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384173"/>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2817B5"/>
    <w:pPr>
      <w:spacing w:before="60" w:after="60"/>
      <w:jc w:val="both"/>
    </w:pPr>
    <w:rPr>
      <w:rFonts w:ascii="Tahoma" w:eastAsia="Cambria" w:hAnsi="Tahoma" w:cs="Times New Roman"/>
      <w:bCs/>
      <w:color w:val="000000"/>
      <w:szCs w:val="24"/>
    </w:rPr>
  </w:style>
  <w:style w:type="character" w:customStyle="1" w:styleId="BulletedChar">
    <w:name w:val="Bulleted Char"/>
    <w:basedOn w:val="DefaultParagraphFont"/>
    <w:link w:val="Bulleted"/>
    <w:rsid w:val="002817B5"/>
    <w:rPr>
      <w:rFonts w:ascii="Tahoma" w:eastAsia="Cambria" w:hAnsi="Tahoma" w:cs="Times New Roman"/>
      <w:bCs/>
      <w:color w:val="000000"/>
      <w:szCs w:val="24"/>
    </w:rPr>
  </w:style>
  <w:style w:type="paragraph" w:customStyle="1" w:styleId="NoSpacing-CSI">
    <w:name w:val="No Spacing-CSI"/>
    <w:basedOn w:val="Normal"/>
    <w:link w:val="NoSpacing-CSIChar"/>
    <w:rsid w:val="00384173"/>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384173"/>
    <w:rPr>
      <w:rFonts w:ascii="Cambria" w:hAnsi="Cambria"/>
      <w:szCs w:val="24"/>
    </w:rPr>
  </w:style>
  <w:style w:type="paragraph" w:customStyle="1" w:styleId="Table-Contents">
    <w:name w:val="Table-Contents"/>
    <w:basedOn w:val="FigureContents"/>
    <w:link w:val="Table-ContentsChar"/>
    <w:rsid w:val="00370E00"/>
    <w:pPr>
      <w:spacing w:before="0"/>
      <w:ind w:left="0" w:right="0"/>
    </w:pPr>
    <w:rPr>
      <w:rFonts w:ascii="Garamond" w:hAnsi="Garamond"/>
      <w:sz w:val="25"/>
      <w:lang w:bidi="en-US"/>
    </w:rPr>
  </w:style>
  <w:style w:type="character" w:customStyle="1" w:styleId="Table-ContentsChar">
    <w:name w:val="Table-Contents Char"/>
    <w:basedOn w:val="FigureContentsChar"/>
    <w:link w:val="Table-Contents"/>
    <w:rsid w:val="00370E00"/>
    <w:rPr>
      <w:rFonts w:ascii="Garamond" w:eastAsia="Times New Roman" w:hAnsi="Garamond"/>
      <w:sz w:val="25"/>
      <w:szCs w:val="24"/>
      <w:lang w:bidi="en-US"/>
    </w:rPr>
  </w:style>
  <w:style w:type="paragraph" w:customStyle="1" w:styleId="Spark-Title">
    <w:name w:val="Spark-Title"/>
    <w:basedOn w:val="Body-CSI"/>
    <w:link w:val="Spark-TitleChar"/>
    <w:rsid w:val="00384173"/>
    <w:rPr>
      <w:color w:val="58A618"/>
      <w:sz w:val="72"/>
    </w:rPr>
  </w:style>
  <w:style w:type="character" w:customStyle="1" w:styleId="Spark-TitleChar">
    <w:name w:val="Spark-Title Char"/>
    <w:basedOn w:val="Body-CSIChar"/>
    <w:link w:val="Spark-Title"/>
    <w:rsid w:val="00384173"/>
    <w:rPr>
      <w:rFonts w:ascii="Cambria" w:eastAsia="Times New Roman" w:hAnsi="Cambria"/>
      <w:color w:val="58A618"/>
      <w:sz w:val="72"/>
      <w:szCs w:val="24"/>
    </w:rPr>
  </w:style>
  <w:style w:type="paragraph" w:customStyle="1" w:styleId="IntenseEmphasis2">
    <w:name w:val="Intense Emphasis 2"/>
    <w:basedOn w:val="IntenseEmphasis-CSI"/>
    <w:link w:val="IntenseEmphasis2Char"/>
    <w:rsid w:val="00DF43C6"/>
    <w:rPr>
      <w:color w:val="660066"/>
    </w:rPr>
  </w:style>
  <w:style w:type="character" w:customStyle="1" w:styleId="IntenseEmphasis2Char">
    <w:name w:val="Intense Emphasis 2 Char"/>
    <w:basedOn w:val="IntenseEmphasis-CSIChar"/>
    <w:link w:val="IntenseEmphasis2"/>
    <w:rsid w:val="00DF43C6"/>
    <w:rPr>
      <w:rFonts w:ascii="Cambria" w:eastAsiaTheme="majorEastAsia" w:hAnsi="Cambria" w:cstheme="majorBidi"/>
      <w:b/>
      <w:i/>
      <w:color w:val="660066"/>
      <w:sz w:val="24"/>
      <w:szCs w:val="24"/>
      <w:u w:val="single"/>
    </w:rPr>
  </w:style>
  <w:style w:type="character" w:styleId="Emphasis">
    <w:name w:val="Emphasis"/>
    <w:basedOn w:val="DefaultParagraphFont"/>
    <w:uiPriority w:val="20"/>
    <w:rsid w:val="00384173"/>
    <w:rPr>
      <w:rFonts w:asciiTheme="majorHAnsi" w:hAnsiTheme="majorHAnsi"/>
      <w:i/>
      <w:iCs/>
      <w:color w:val="3B6E10"/>
      <w:sz w:val="22"/>
    </w:rPr>
  </w:style>
  <w:style w:type="paragraph" w:styleId="ListParagraph">
    <w:name w:val="List Paragraph"/>
    <w:aliases w:val="Indented Text,Indented (Quote)"/>
    <w:basedOn w:val="Normal"/>
    <w:uiPriority w:val="34"/>
    <w:rsid w:val="00384173"/>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2214CA"/>
    <w:pPr>
      <w:outlineLvl w:val="9"/>
    </w:pPr>
  </w:style>
  <w:style w:type="paragraph" w:styleId="NormalWeb">
    <w:name w:val="Normal (Web)"/>
    <w:basedOn w:val="Normal"/>
    <w:uiPriority w:val="99"/>
    <w:unhideWhenUsed/>
    <w:rsid w:val="00F231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31C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231C4"/>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8F8F8"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park">
    <w:name w:val="Spark"/>
    <w:basedOn w:val="TableNormal"/>
    <w:uiPriority w:val="99"/>
    <w:rsid w:val="008B755A"/>
    <w:pPr>
      <w:spacing w:before="0" w:after="0" w:line="240" w:lineRule="auto"/>
      <w:jc w:val="center"/>
    </w:pPr>
    <w:rPr>
      <w:rFonts w:asciiTheme="majorHAnsi" w:hAnsiTheme="majorHAnsi"/>
    </w:rPr>
    <w:tblPr>
      <w:tblBorders>
        <w:top w:val="single" w:sz="12" w:space="0" w:color="F8F8F8" w:themeColor="background1"/>
        <w:left w:val="single" w:sz="12" w:space="0" w:color="F8F8F8" w:themeColor="background1"/>
        <w:bottom w:val="single" w:sz="12" w:space="0" w:color="F8F8F8" w:themeColor="background1"/>
        <w:right w:val="single" w:sz="12" w:space="0" w:color="F8F8F8" w:themeColor="background1"/>
        <w:insideH w:val="single" w:sz="12" w:space="0" w:color="F8F8F8" w:themeColor="background1"/>
        <w:insideV w:val="single" w:sz="12" w:space="0" w:color="F8F8F8" w:themeColor="background1"/>
      </w:tblBorders>
    </w:tblPr>
    <w:tcPr>
      <w:shd w:val="clear" w:color="auto" w:fill="D3D3D3" w:themeFill="background1" w:themeFillShade="D9"/>
      <w:vAlign w:val="center"/>
    </w:tcPr>
    <w:tblStylePr w:type="firstRow">
      <w:rPr>
        <w:b/>
        <w:color w:val="F8F8F8" w:themeColor="background1"/>
      </w:rPr>
      <w:tblPr/>
      <w:tcPr>
        <w:shd w:val="clear" w:color="auto" w:fill="58A618"/>
      </w:tcPr>
    </w:tblStylePr>
  </w:style>
  <w:style w:type="character" w:styleId="Hyperlink">
    <w:name w:val="Hyperlink"/>
    <w:basedOn w:val="DefaultParagraphFont"/>
    <w:uiPriority w:val="99"/>
    <w:unhideWhenUsed/>
    <w:rsid w:val="00D07F7D"/>
    <w:rPr>
      <w:color w:val="0000FF" w:themeColor="hyperlink"/>
      <w:u w:val="single"/>
    </w:rPr>
  </w:style>
  <w:style w:type="character" w:styleId="CommentReference">
    <w:name w:val="annotation reference"/>
    <w:basedOn w:val="DefaultParagraphFont"/>
    <w:uiPriority w:val="99"/>
    <w:semiHidden/>
    <w:unhideWhenUsed/>
    <w:rsid w:val="003A3280"/>
    <w:rPr>
      <w:sz w:val="16"/>
      <w:szCs w:val="16"/>
    </w:rPr>
  </w:style>
  <w:style w:type="paragraph" w:styleId="CommentText">
    <w:name w:val="annotation text"/>
    <w:basedOn w:val="Normal"/>
    <w:link w:val="CommentTextChar"/>
    <w:uiPriority w:val="99"/>
    <w:semiHidden/>
    <w:unhideWhenUsed/>
    <w:rsid w:val="003A3280"/>
    <w:pPr>
      <w:spacing w:line="240" w:lineRule="auto"/>
    </w:pPr>
    <w:rPr>
      <w:sz w:val="20"/>
      <w:szCs w:val="20"/>
    </w:rPr>
  </w:style>
  <w:style w:type="character" w:customStyle="1" w:styleId="CommentTextChar">
    <w:name w:val="Comment Text Char"/>
    <w:basedOn w:val="DefaultParagraphFont"/>
    <w:link w:val="CommentText"/>
    <w:uiPriority w:val="99"/>
    <w:semiHidden/>
    <w:rsid w:val="003A3280"/>
    <w:rPr>
      <w:sz w:val="20"/>
      <w:szCs w:val="20"/>
    </w:rPr>
  </w:style>
  <w:style w:type="paragraph" w:styleId="CommentSubject">
    <w:name w:val="annotation subject"/>
    <w:basedOn w:val="CommentText"/>
    <w:next w:val="CommentText"/>
    <w:link w:val="CommentSubjectChar"/>
    <w:uiPriority w:val="99"/>
    <w:semiHidden/>
    <w:unhideWhenUsed/>
    <w:rsid w:val="003A3280"/>
    <w:rPr>
      <w:b/>
      <w:bCs/>
    </w:rPr>
  </w:style>
  <w:style w:type="character" w:customStyle="1" w:styleId="CommentSubjectChar">
    <w:name w:val="Comment Subject Char"/>
    <w:basedOn w:val="CommentTextChar"/>
    <w:link w:val="CommentSubject"/>
    <w:uiPriority w:val="99"/>
    <w:semiHidden/>
    <w:rsid w:val="003A3280"/>
    <w:rPr>
      <w:b/>
      <w:bCs/>
      <w:sz w:val="20"/>
      <w:szCs w:val="20"/>
    </w:rPr>
  </w:style>
  <w:style w:type="paragraph" w:styleId="BalloonText">
    <w:name w:val="Balloon Text"/>
    <w:basedOn w:val="Normal"/>
    <w:link w:val="BalloonTextChar"/>
    <w:uiPriority w:val="99"/>
    <w:semiHidden/>
    <w:unhideWhenUsed/>
    <w:rsid w:val="003A32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80"/>
    <w:rPr>
      <w:rFonts w:ascii="Tahoma" w:hAnsi="Tahoma" w:cs="Tahoma"/>
      <w:sz w:val="16"/>
      <w:szCs w:val="16"/>
    </w:rPr>
  </w:style>
  <w:style w:type="character" w:customStyle="1" w:styleId="Heading6Char">
    <w:name w:val="Heading 6 Char"/>
    <w:basedOn w:val="DefaultParagraphFont"/>
    <w:link w:val="Heading6"/>
    <w:uiPriority w:val="9"/>
    <w:semiHidden/>
    <w:rsid w:val="00384173"/>
    <w:rPr>
      <w:rFonts w:asciiTheme="majorHAnsi" w:eastAsiaTheme="majorEastAsia" w:hAnsiTheme="majorHAnsi" w:cstheme="majorBidi"/>
      <w:i/>
      <w:iCs/>
      <w:color w:val="211A2D" w:themeColor="accent1" w:themeShade="7F"/>
    </w:rPr>
  </w:style>
  <w:style w:type="character" w:customStyle="1" w:styleId="Heading7Char">
    <w:name w:val="Heading 7 Char"/>
    <w:basedOn w:val="DefaultParagraphFont"/>
    <w:link w:val="Heading7"/>
    <w:uiPriority w:val="9"/>
    <w:semiHidden/>
    <w:rsid w:val="00384173"/>
    <w:rPr>
      <w:rFonts w:asciiTheme="majorHAnsi" w:eastAsiaTheme="majorEastAsia" w:hAnsiTheme="majorHAnsi" w:cstheme="majorBidi"/>
      <w:i/>
      <w:iCs/>
      <w:color w:val="6F5694" w:themeColor="text1" w:themeTint="BF"/>
    </w:rPr>
  </w:style>
  <w:style w:type="character" w:customStyle="1" w:styleId="Heading8Char">
    <w:name w:val="Heading 8 Char"/>
    <w:basedOn w:val="DefaultParagraphFont"/>
    <w:link w:val="Heading8"/>
    <w:uiPriority w:val="9"/>
    <w:semiHidden/>
    <w:rsid w:val="00384173"/>
    <w:rPr>
      <w:rFonts w:asciiTheme="majorHAnsi" w:eastAsiaTheme="majorEastAsia" w:hAnsiTheme="majorHAnsi" w:cstheme="majorBidi"/>
      <w:color w:val="44355B" w:themeColor="accent1"/>
      <w:sz w:val="20"/>
      <w:szCs w:val="20"/>
    </w:rPr>
  </w:style>
  <w:style w:type="character" w:customStyle="1" w:styleId="Heading9Char">
    <w:name w:val="Heading 9 Char"/>
    <w:basedOn w:val="DefaultParagraphFont"/>
    <w:link w:val="Heading9"/>
    <w:uiPriority w:val="9"/>
    <w:semiHidden/>
    <w:rsid w:val="00384173"/>
    <w:rPr>
      <w:rFonts w:asciiTheme="majorHAnsi" w:eastAsiaTheme="majorEastAsia" w:hAnsiTheme="majorHAnsi" w:cstheme="majorBidi"/>
      <w:i/>
      <w:iCs/>
      <w:color w:val="6F5694" w:themeColor="text1" w:themeTint="BF"/>
      <w:sz w:val="20"/>
      <w:szCs w:val="20"/>
    </w:rPr>
  </w:style>
  <w:style w:type="paragraph" w:styleId="Caption">
    <w:name w:val="caption"/>
    <w:basedOn w:val="Normal"/>
    <w:next w:val="Normal"/>
    <w:uiPriority w:val="35"/>
    <w:semiHidden/>
    <w:unhideWhenUsed/>
    <w:rsid w:val="00384173"/>
    <w:pPr>
      <w:spacing w:line="240" w:lineRule="auto"/>
    </w:pPr>
    <w:rPr>
      <w:b/>
      <w:bCs/>
      <w:color w:val="44355B" w:themeColor="accent1"/>
      <w:sz w:val="18"/>
      <w:szCs w:val="18"/>
    </w:rPr>
  </w:style>
  <w:style w:type="paragraph" w:styleId="Title">
    <w:name w:val="Title"/>
    <w:basedOn w:val="Normal"/>
    <w:next w:val="Normal"/>
    <w:link w:val="TitleChar"/>
    <w:uiPriority w:val="10"/>
    <w:rsid w:val="00384173"/>
    <w:pPr>
      <w:pBdr>
        <w:bottom w:val="single" w:sz="8" w:space="4" w:color="44355B" w:themeColor="accent1"/>
      </w:pBdr>
      <w:spacing w:after="300" w:line="240" w:lineRule="auto"/>
      <w:contextualSpacing/>
    </w:pPr>
    <w:rPr>
      <w:rFonts w:asciiTheme="majorHAnsi" w:eastAsiaTheme="majorEastAsia" w:hAnsiTheme="majorHAnsi" w:cstheme="majorBidi"/>
      <w:color w:val="CD8D00" w:themeColor="text2" w:themeShade="BF"/>
      <w:spacing w:val="5"/>
      <w:kern w:val="28"/>
      <w:sz w:val="52"/>
      <w:szCs w:val="52"/>
    </w:rPr>
  </w:style>
  <w:style w:type="character" w:customStyle="1" w:styleId="TitleChar">
    <w:name w:val="Title Char"/>
    <w:basedOn w:val="DefaultParagraphFont"/>
    <w:link w:val="Title"/>
    <w:uiPriority w:val="10"/>
    <w:rsid w:val="00384173"/>
    <w:rPr>
      <w:rFonts w:asciiTheme="majorHAnsi" w:eastAsiaTheme="majorEastAsia" w:hAnsiTheme="majorHAnsi" w:cstheme="majorBidi"/>
      <w:color w:val="CD8D00" w:themeColor="text2" w:themeShade="BF"/>
      <w:spacing w:val="5"/>
      <w:kern w:val="28"/>
      <w:sz w:val="52"/>
      <w:szCs w:val="52"/>
    </w:rPr>
  </w:style>
  <w:style w:type="paragraph" w:styleId="Subtitle">
    <w:name w:val="Subtitle"/>
    <w:basedOn w:val="Normal"/>
    <w:next w:val="Normal"/>
    <w:link w:val="SubtitleChar"/>
    <w:uiPriority w:val="11"/>
    <w:rsid w:val="00384173"/>
    <w:pPr>
      <w:numPr>
        <w:ilvl w:val="1"/>
      </w:numPr>
    </w:pPr>
    <w:rPr>
      <w:rFonts w:asciiTheme="majorHAnsi" w:eastAsiaTheme="majorEastAsia" w:hAnsiTheme="majorHAnsi" w:cstheme="majorBidi"/>
      <w:i/>
      <w:iCs/>
      <w:color w:val="44355B" w:themeColor="accent1"/>
      <w:spacing w:val="15"/>
      <w:sz w:val="24"/>
      <w:szCs w:val="24"/>
    </w:rPr>
  </w:style>
  <w:style w:type="character" w:customStyle="1" w:styleId="SubtitleChar">
    <w:name w:val="Subtitle Char"/>
    <w:basedOn w:val="DefaultParagraphFont"/>
    <w:link w:val="Subtitle"/>
    <w:uiPriority w:val="11"/>
    <w:rsid w:val="00384173"/>
    <w:rPr>
      <w:rFonts w:asciiTheme="majorHAnsi" w:eastAsiaTheme="majorEastAsia" w:hAnsiTheme="majorHAnsi" w:cstheme="majorBidi"/>
      <w:i/>
      <w:iCs/>
      <w:color w:val="44355B" w:themeColor="accent1"/>
      <w:spacing w:val="15"/>
      <w:sz w:val="24"/>
      <w:szCs w:val="24"/>
    </w:rPr>
  </w:style>
  <w:style w:type="character" w:styleId="Strong">
    <w:name w:val="Strong"/>
    <w:basedOn w:val="DefaultParagraphFont"/>
    <w:uiPriority w:val="22"/>
    <w:rsid w:val="00384173"/>
    <w:rPr>
      <w:b/>
      <w:bCs/>
    </w:rPr>
  </w:style>
  <w:style w:type="paragraph" w:styleId="NoSpacing">
    <w:name w:val="No Spacing"/>
    <w:aliases w:val="Bulleting"/>
    <w:uiPriority w:val="1"/>
    <w:rsid w:val="00384173"/>
    <w:pPr>
      <w:spacing w:after="0" w:line="240" w:lineRule="auto"/>
    </w:pPr>
  </w:style>
  <w:style w:type="paragraph" w:styleId="Quote">
    <w:name w:val="Quote"/>
    <w:basedOn w:val="Normal"/>
    <w:next w:val="Normal"/>
    <w:link w:val="QuoteChar"/>
    <w:uiPriority w:val="29"/>
    <w:rsid w:val="00384173"/>
    <w:rPr>
      <w:i/>
      <w:iCs/>
      <w:color w:val="44355B" w:themeColor="text1"/>
    </w:rPr>
  </w:style>
  <w:style w:type="character" w:customStyle="1" w:styleId="QuoteChar">
    <w:name w:val="Quote Char"/>
    <w:basedOn w:val="DefaultParagraphFont"/>
    <w:link w:val="Quote"/>
    <w:uiPriority w:val="29"/>
    <w:rsid w:val="00384173"/>
    <w:rPr>
      <w:i/>
      <w:iCs/>
      <w:color w:val="44355B" w:themeColor="text1"/>
    </w:rPr>
  </w:style>
  <w:style w:type="paragraph" w:styleId="IntenseQuote">
    <w:name w:val="Intense Quote"/>
    <w:basedOn w:val="Normal"/>
    <w:next w:val="Normal"/>
    <w:link w:val="IntenseQuoteChar"/>
    <w:uiPriority w:val="30"/>
    <w:rsid w:val="00384173"/>
    <w:pPr>
      <w:pBdr>
        <w:bottom w:val="single" w:sz="4" w:space="4" w:color="44355B" w:themeColor="accent1"/>
      </w:pBdr>
      <w:spacing w:before="200" w:after="280"/>
      <w:ind w:left="936" w:right="936"/>
    </w:pPr>
    <w:rPr>
      <w:b/>
      <w:bCs/>
      <w:i/>
      <w:iCs/>
      <w:color w:val="44355B" w:themeColor="accent1"/>
    </w:rPr>
  </w:style>
  <w:style w:type="character" w:customStyle="1" w:styleId="IntenseQuoteChar">
    <w:name w:val="Intense Quote Char"/>
    <w:basedOn w:val="DefaultParagraphFont"/>
    <w:link w:val="IntenseQuote"/>
    <w:uiPriority w:val="30"/>
    <w:rsid w:val="00384173"/>
    <w:rPr>
      <w:b/>
      <w:bCs/>
      <w:i/>
      <w:iCs/>
      <w:color w:val="44355B" w:themeColor="accent1"/>
    </w:rPr>
  </w:style>
  <w:style w:type="character" w:styleId="SubtleEmphasis">
    <w:name w:val="Subtle Emphasis"/>
    <w:basedOn w:val="DefaultParagraphFont"/>
    <w:uiPriority w:val="19"/>
    <w:rsid w:val="00384173"/>
    <w:rPr>
      <w:i/>
      <w:iCs/>
      <w:color w:val="9E8BBC" w:themeColor="text1" w:themeTint="7F"/>
    </w:rPr>
  </w:style>
  <w:style w:type="character" w:styleId="IntenseEmphasis">
    <w:name w:val="Intense Emphasis"/>
    <w:basedOn w:val="DefaultParagraphFont"/>
    <w:uiPriority w:val="21"/>
    <w:rsid w:val="00384173"/>
    <w:rPr>
      <w:b/>
      <w:bCs/>
      <w:i/>
      <w:iCs/>
      <w:color w:val="44355B" w:themeColor="accent1"/>
    </w:rPr>
  </w:style>
  <w:style w:type="character" w:styleId="SubtleReference">
    <w:name w:val="Subtle Reference"/>
    <w:basedOn w:val="DefaultParagraphFont"/>
    <w:uiPriority w:val="31"/>
    <w:rsid w:val="00384173"/>
    <w:rPr>
      <w:smallCaps/>
      <w:color w:val="149CD4" w:themeColor="accent2"/>
      <w:u w:val="single"/>
    </w:rPr>
  </w:style>
  <w:style w:type="character" w:styleId="IntenseReference">
    <w:name w:val="Intense Reference"/>
    <w:basedOn w:val="DefaultParagraphFont"/>
    <w:uiPriority w:val="32"/>
    <w:rsid w:val="00384173"/>
    <w:rPr>
      <w:b/>
      <w:bCs/>
      <w:smallCaps/>
      <w:color w:val="149CD4" w:themeColor="accent2"/>
      <w:spacing w:val="5"/>
      <w:u w:val="single"/>
    </w:rPr>
  </w:style>
  <w:style w:type="character" w:styleId="BookTitle">
    <w:name w:val="Book Title"/>
    <w:basedOn w:val="DefaultParagraphFont"/>
    <w:uiPriority w:val="33"/>
    <w:rsid w:val="00384173"/>
    <w:rPr>
      <w:b/>
      <w:bCs/>
      <w:smallCaps/>
      <w:spacing w:val="5"/>
    </w:rPr>
  </w:style>
  <w:style w:type="paragraph" w:styleId="FootnoteText">
    <w:name w:val="footnote text"/>
    <w:basedOn w:val="Normal"/>
    <w:link w:val="FootnoteTextChar"/>
    <w:uiPriority w:val="99"/>
    <w:semiHidden/>
    <w:unhideWhenUsed/>
    <w:rsid w:val="00A723A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23AE"/>
    <w:rPr>
      <w:sz w:val="20"/>
      <w:szCs w:val="20"/>
    </w:rPr>
  </w:style>
  <w:style w:type="character" w:styleId="FootnoteReference">
    <w:name w:val="footnote reference"/>
    <w:basedOn w:val="DefaultParagraphFont"/>
    <w:uiPriority w:val="99"/>
    <w:semiHidden/>
    <w:unhideWhenUsed/>
    <w:rsid w:val="00A723AE"/>
    <w:rPr>
      <w:vertAlign w:val="superscript"/>
    </w:rPr>
  </w:style>
  <w:style w:type="paragraph" w:styleId="Header">
    <w:name w:val="header"/>
    <w:basedOn w:val="Normal"/>
    <w:link w:val="HeaderChar"/>
    <w:uiPriority w:val="99"/>
    <w:unhideWhenUsed/>
    <w:rsid w:val="00370E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70E00"/>
  </w:style>
  <w:style w:type="paragraph" w:styleId="Footer">
    <w:name w:val="footer"/>
    <w:basedOn w:val="Normal"/>
    <w:link w:val="FooterChar"/>
    <w:uiPriority w:val="99"/>
    <w:unhideWhenUsed/>
    <w:rsid w:val="00370E0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70E00"/>
  </w:style>
  <w:style w:type="paragraph" w:styleId="TOC2">
    <w:name w:val="toc 2"/>
    <w:basedOn w:val="Normal"/>
    <w:next w:val="Normal"/>
    <w:autoRedefine/>
    <w:uiPriority w:val="39"/>
    <w:unhideWhenUsed/>
    <w:rsid w:val="007E0172"/>
    <w:pPr>
      <w:tabs>
        <w:tab w:val="right" w:leader="dot" w:pos="9350"/>
      </w:tabs>
      <w:spacing w:before="120" w:after="0" w:line="240" w:lineRule="auto"/>
      <w:ind w:left="216"/>
    </w:pPr>
  </w:style>
  <w:style w:type="paragraph" w:styleId="TOC3">
    <w:name w:val="toc 3"/>
    <w:basedOn w:val="Normal"/>
    <w:next w:val="Normal"/>
    <w:autoRedefine/>
    <w:uiPriority w:val="39"/>
    <w:unhideWhenUsed/>
    <w:rsid w:val="007E0172"/>
    <w:pPr>
      <w:tabs>
        <w:tab w:val="right" w:leader="dot" w:pos="9350"/>
      </w:tabs>
      <w:spacing w:before="60" w:after="40" w:line="240" w:lineRule="auto"/>
      <w:ind w:left="446"/>
    </w:pPr>
  </w:style>
  <w:style w:type="paragraph" w:customStyle="1" w:styleId="HSCITitle">
    <w:name w:val="HSCI Title"/>
    <w:basedOn w:val="Normal"/>
    <w:link w:val="HSCITitleChar"/>
    <w:qFormat/>
    <w:rsid w:val="002214CA"/>
    <w:pPr>
      <w:spacing w:before="240" w:after="240"/>
      <w:jc w:val="center"/>
    </w:pPr>
    <w:rPr>
      <w:rFonts w:ascii="Helvetica" w:hAnsi="Helvetica"/>
      <w:b/>
      <w:noProof/>
      <w:color w:val="50B948" w:themeColor="background2"/>
      <w:sz w:val="60"/>
      <w:szCs w:val="60"/>
    </w:rPr>
  </w:style>
  <w:style w:type="character" w:customStyle="1" w:styleId="HSCITitleChar">
    <w:name w:val="HSCI Title Char"/>
    <w:basedOn w:val="DefaultParagraphFont"/>
    <w:link w:val="HSCITitle"/>
    <w:rsid w:val="002214CA"/>
    <w:rPr>
      <w:rFonts w:ascii="Helvetica" w:hAnsi="Helvetica"/>
      <w:b/>
      <w:noProof/>
      <w:color w:val="50B948" w:themeColor="background2"/>
      <w:sz w:val="60"/>
      <w:szCs w:val="60"/>
    </w:rPr>
  </w:style>
  <w:style w:type="paragraph" w:customStyle="1" w:styleId="HSCIHeading1">
    <w:name w:val="HSCI Heading 1"/>
    <w:basedOn w:val="Normal"/>
    <w:link w:val="HSCIHeading1Char"/>
    <w:qFormat/>
    <w:rsid w:val="002214CA"/>
    <w:pPr>
      <w:spacing w:before="0" w:after="120"/>
    </w:pPr>
    <w:rPr>
      <w:rFonts w:ascii="Helvetica" w:hAnsi="Helvetica"/>
      <w:b/>
      <w:color w:val="44355B" w:themeColor="text1"/>
      <w:sz w:val="32"/>
      <w:szCs w:val="32"/>
    </w:rPr>
  </w:style>
  <w:style w:type="character" w:customStyle="1" w:styleId="HSCIHeading1Char">
    <w:name w:val="HSCI Heading 1 Char"/>
    <w:basedOn w:val="DefaultParagraphFont"/>
    <w:link w:val="HSCIHeading1"/>
    <w:rsid w:val="002214CA"/>
    <w:rPr>
      <w:rFonts w:ascii="Helvetica" w:hAnsi="Helvetica"/>
      <w:b/>
      <w:color w:val="44355B" w:themeColor="text1"/>
      <w:sz w:val="32"/>
      <w:szCs w:val="32"/>
    </w:rPr>
  </w:style>
  <w:style w:type="paragraph" w:customStyle="1" w:styleId="HSCIHeading2">
    <w:name w:val="HSCI Heading 2"/>
    <w:basedOn w:val="Normal"/>
    <w:link w:val="HSCIHeading2Char"/>
    <w:qFormat/>
    <w:rsid w:val="002214CA"/>
    <w:pPr>
      <w:spacing w:before="0" w:after="120"/>
    </w:pPr>
    <w:rPr>
      <w:rFonts w:ascii="Garamond" w:hAnsi="Garamond"/>
      <w:b/>
      <w:color w:val="149CD4"/>
      <w:sz w:val="32"/>
      <w:szCs w:val="32"/>
    </w:rPr>
  </w:style>
  <w:style w:type="character" w:customStyle="1" w:styleId="HSCIHeading2Char">
    <w:name w:val="HSCI Heading 2 Char"/>
    <w:basedOn w:val="DefaultParagraphFont"/>
    <w:link w:val="HSCIHeading2"/>
    <w:rsid w:val="002214CA"/>
    <w:rPr>
      <w:rFonts w:ascii="Garamond" w:hAnsi="Garamond"/>
      <w:b/>
      <w:color w:val="149CD4"/>
      <w:sz w:val="32"/>
      <w:szCs w:val="32"/>
    </w:rPr>
  </w:style>
  <w:style w:type="paragraph" w:customStyle="1" w:styleId="HSCIHeading3">
    <w:name w:val="HSCI Heading 3"/>
    <w:basedOn w:val="Normal"/>
    <w:link w:val="HSCIHeading3Char"/>
    <w:qFormat/>
    <w:rsid w:val="002214CA"/>
    <w:pPr>
      <w:spacing w:before="0" w:after="120"/>
    </w:pPr>
    <w:rPr>
      <w:rFonts w:ascii="Helvetica" w:hAnsi="Helvetica"/>
      <w:b/>
      <w:color w:val="50B948" w:themeColor="background2"/>
      <w:sz w:val="24"/>
      <w:szCs w:val="24"/>
    </w:rPr>
  </w:style>
  <w:style w:type="character" w:customStyle="1" w:styleId="HSCIHeading3Char">
    <w:name w:val="HSCI Heading 3 Char"/>
    <w:basedOn w:val="DefaultParagraphFont"/>
    <w:link w:val="HSCIHeading3"/>
    <w:rsid w:val="002214CA"/>
    <w:rPr>
      <w:rFonts w:ascii="Helvetica" w:hAnsi="Helvetica"/>
      <w:b/>
      <w:color w:val="50B948" w:themeColor="background2"/>
      <w:sz w:val="24"/>
      <w:szCs w:val="24"/>
    </w:rPr>
  </w:style>
  <w:style w:type="paragraph" w:customStyle="1" w:styleId="HSCIBodyText">
    <w:name w:val="HSCI Body Text"/>
    <w:basedOn w:val="Normal"/>
    <w:link w:val="HSCIBodyTextChar"/>
    <w:qFormat/>
    <w:rsid w:val="002214CA"/>
    <w:pPr>
      <w:spacing w:before="0" w:after="120"/>
    </w:pPr>
    <w:rPr>
      <w:rFonts w:ascii="Georgia" w:hAnsi="Georgia"/>
      <w:sz w:val="24"/>
      <w:szCs w:val="24"/>
    </w:rPr>
  </w:style>
  <w:style w:type="character" w:customStyle="1" w:styleId="HSCIBodyTextChar">
    <w:name w:val="HSCI Body Text Char"/>
    <w:basedOn w:val="DefaultParagraphFont"/>
    <w:link w:val="HSCIBodyText"/>
    <w:rsid w:val="002214CA"/>
    <w:rPr>
      <w:rFonts w:ascii="Georgia" w:hAnsi="Georgia"/>
      <w:sz w:val="24"/>
      <w:szCs w:val="24"/>
    </w:rPr>
  </w:style>
  <w:style w:type="paragraph" w:customStyle="1" w:styleId="HSCIEmphasis">
    <w:name w:val="HSCI Emphasis"/>
    <w:basedOn w:val="Normal"/>
    <w:link w:val="HSCIEmphasisChar"/>
    <w:qFormat/>
    <w:rsid w:val="002214CA"/>
    <w:pPr>
      <w:spacing w:before="0" w:after="120"/>
    </w:pPr>
    <w:rPr>
      <w:rFonts w:ascii="Georgia" w:hAnsi="Georgia"/>
      <w:i/>
      <w:color w:val="44355B" w:themeColor="text1"/>
      <w:sz w:val="24"/>
      <w:szCs w:val="24"/>
    </w:rPr>
  </w:style>
  <w:style w:type="character" w:customStyle="1" w:styleId="HSCIEmphasisChar">
    <w:name w:val="HSCI Emphasis Char"/>
    <w:basedOn w:val="HSCIHeading3Char"/>
    <w:link w:val="HSCIEmphasis"/>
    <w:rsid w:val="002214CA"/>
    <w:rPr>
      <w:rFonts w:ascii="Georgia" w:hAnsi="Georgia"/>
      <w:b w:val="0"/>
      <w:i/>
      <w:color w:val="44355B"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84173"/>
  </w:style>
  <w:style w:type="paragraph" w:styleId="Heading1">
    <w:name w:val="heading 1"/>
    <w:basedOn w:val="Normal"/>
    <w:next w:val="Normal"/>
    <w:link w:val="Heading1Char"/>
    <w:uiPriority w:val="9"/>
    <w:rsid w:val="00384173"/>
    <w:pPr>
      <w:keepNext/>
      <w:keepLines/>
      <w:spacing w:before="480" w:after="0"/>
      <w:outlineLvl w:val="0"/>
    </w:pPr>
    <w:rPr>
      <w:rFonts w:asciiTheme="majorHAnsi" w:eastAsiaTheme="majorEastAsia" w:hAnsiTheme="majorHAnsi" w:cstheme="majorBidi"/>
      <w:b/>
      <w:bCs/>
      <w:color w:val="322744" w:themeColor="accent1" w:themeShade="BF"/>
      <w:sz w:val="28"/>
      <w:szCs w:val="28"/>
    </w:rPr>
  </w:style>
  <w:style w:type="paragraph" w:styleId="Heading2">
    <w:name w:val="heading 2"/>
    <w:basedOn w:val="Normal"/>
    <w:next w:val="Normal"/>
    <w:link w:val="Heading2Char"/>
    <w:uiPriority w:val="9"/>
    <w:semiHidden/>
    <w:unhideWhenUsed/>
    <w:rsid w:val="00384173"/>
    <w:pPr>
      <w:keepNext/>
      <w:keepLines/>
      <w:spacing w:before="200" w:after="0"/>
      <w:outlineLvl w:val="1"/>
    </w:pPr>
    <w:rPr>
      <w:rFonts w:asciiTheme="majorHAnsi" w:eastAsiaTheme="majorEastAsia" w:hAnsiTheme="majorHAnsi" w:cstheme="majorBidi"/>
      <w:b/>
      <w:bCs/>
      <w:color w:val="44355B" w:themeColor="accent1"/>
      <w:sz w:val="26"/>
      <w:szCs w:val="26"/>
    </w:rPr>
  </w:style>
  <w:style w:type="paragraph" w:styleId="Heading3">
    <w:name w:val="heading 3"/>
    <w:basedOn w:val="Normal"/>
    <w:next w:val="Normal"/>
    <w:link w:val="Heading3Char"/>
    <w:uiPriority w:val="9"/>
    <w:semiHidden/>
    <w:unhideWhenUsed/>
    <w:rsid w:val="00384173"/>
    <w:pPr>
      <w:keepNext/>
      <w:keepLines/>
      <w:spacing w:before="200" w:after="0"/>
      <w:outlineLvl w:val="2"/>
    </w:pPr>
    <w:rPr>
      <w:rFonts w:asciiTheme="majorHAnsi" w:eastAsiaTheme="majorEastAsia" w:hAnsiTheme="majorHAnsi" w:cstheme="majorBidi"/>
      <w:b/>
      <w:bCs/>
      <w:color w:val="44355B" w:themeColor="accent1"/>
    </w:rPr>
  </w:style>
  <w:style w:type="paragraph" w:styleId="Heading4">
    <w:name w:val="heading 4"/>
    <w:basedOn w:val="Normal"/>
    <w:next w:val="Normal"/>
    <w:link w:val="Heading4Char"/>
    <w:uiPriority w:val="9"/>
    <w:semiHidden/>
    <w:unhideWhenUsed/>
    <w:rsid w:val="00384173"/>
    <w:pPr>
      <w:keepNext/>
      <w:keepLines/>
      <w:spacing w:before="200" w:after="0"/>
      <w:outlineLvl w:val="3"/>
    </w:pPr>
    <w:rPr>
      <w:rFonts w:asciiTheme="majorHAnsi" w:eastAsiaTheme="majorEastAsia" w:hAnsiTheme="majorHAnsi" w:cstheme="majorBidi"/>
      <w:b/>
      <w:bCs/>
      <w:i/>
      <w:iCs/>
      <w:color w:val="44355B" w:themeColor="accent1"/>
    </w:rPr>
  </w:style>
  <w:style w:type="paragraph" w:styleId="Heading5">
    <w:name w:val="heading 5"/>
    <w:basedOn w:val="Normal"/>
    <w:next w:val="Normal"/>
    <w:link w:val="Heading5Char"/>
    <w:uiPriority w:val="9"/>
    <w:semiHidden/>
    <w:unhideWhenUsed/>
    <w:rsid w:val="00384173"/>
    <w:pPr>
      <w:keepNext/>
      <w:keepLines/>
      <w:spacing w:before="200" w:after="0"/>
      <w:outlineLvl w:val="4"/>
    </w:pPr>
    <w:rPr>
      <w:rFonts w:asciiTheme="majorHAnsi" w:eastAsiaTheme="majorEastAsia" w:hAnsiTheme="majorHAnsi" w:cstheme="majorBidi"/>
      <w:color w:val="211A2D" w:themeColor="accent1" w:themeShade="7F"/>
    </w:rPr>
  </w:style>
  <w:style w:type="paragraph" w:styleId="Heading6">
    <w:name w:val="heading 6"/>
    <w:basedOn w:val="Normal"/>
    <w:next w:val="Normal"/>
    <w:link w:val="Heading6Char"/>
    <w:uiPriority w:val="9"/>
    <w:semiHidden/>
    <w:unhideWhenUsed/>
    <w:rsid w:val="00384173"/>
    <w:pPr>
      <w:keepNext/>
      <w:keepLines/>
      <w:spacing w:before="200" w:after="0"/>
      <w:outlineLvl w:val="5"/>
    </w:pPr>
    <w:rPr>
      <w:rFonts w:asciiTheme="majorHAnsi" w:eastAsiaTheme="majorEastAsia" w:hAnsiTheme="majorHAnsi" w:cstheme="majorBidi"/>
      <w:i/>
      <w:iCs/>
      <w:color w:val="211A2D" w:themeColor="accent1" w:themeShade="7F"/>
    </w:rPr>
  </w:style>
  <w:style w:type="paragraph" w:styleId="Heading7">
    <w:name w:val="heading 7"/>
    <w:basedOn w:val="Normal"/>
    <w:next w:val="Normal"/>
    <w:link w:val="Heading7Char"/>
    <w:uiPriority w:val="9"/>
    <w:semiHidden/>
    <w:unhideWhenUsed/>
    <w:rsid w:val="00384173"/>
    <w:pPr>
      <w:keepNext/>
      <w:keepLines/>
      <w:spacing w:before="200" w:after="0"/>
      <w:outlineLvl w:val="6"/>
    </w:pPr>
    <w:rPr>
      <w:rFonts w:asciiTheme="majorHAnsi" w:eastAsiaTheme="majorEastAsia" w:hAnsiTheme="majorHAnsi" w:cstheme="majorBidi"/>
      <w:i/>
      <w:iCs/>
      <w:color w:val="6F5694" w:themeColor="text1" w:themeTint="BF"/>
    </w:rPr>
  </w:style>
  <w:style w:type="paragraph" w:styleId="Heading8">
    <w:name w:val="heading 8"/>
    <w:basedOn w:val="Normal"/>
    <w:next w:val="Normal"/>
    <w:link w:val="Heading8Char"/>
    <w:uiPriority w:val="9"/>
    <w:semiHidden/>
    <w:unhideWhenUsed/>
    <w:rsid w:val="00384173"/>
    <w:pPr>
      <w:keepNext/>
      <w:keepLines/>
      <w:spacing w:before="200" w:after="0"/>
      <w:outlineLvl w:val="7"/>
    </w:pPr>
    <w:rPr>
      <w:rFonts w:asciiTheme="majorHAnsi" w:eastAsiaTheme="majorEastAsia" w:hAnsiTheme="majorHAnsi" w:cstheme="majorBidi"/>
      <w:color w:val="44355B" w:themeColor="accent1"/>
      <w:sz w:val="20"/>
      <w:szCs w:val="20"/>
    </w:rPr>
  </w:style>
  <w:style w:type="paragraph" w:styleId="Heading9">
    <w:name w:val="heading 9"/>
    <w:basedOn w:val="Normal"/>
    <w:next w:val="Normal"/>
    <w:link w:val="Heading9Char"/>
    <w:uiPriority w:val="9"/>
    <w:semiHidden/>
    <w:unhideWhenUsed/>
    <w:rsid w:val="00384173"/>
    <w:pPr>
      <w:keepNext/>
      <w:keepLines/>
      <w:spacing w:before="200" w:after="0"/>
      <w:outlineLvl w:val="8"/>
    </w:pPr>
    <w:rPr>
      <w:rFonts w:asciiTheme="majorHAnsi" w:eastAsiaTheme="majorEastAsia" w:hAnsiTheme="majorHAnsi" w:cstheme="majorBidi"/>
      <w:i/>
      <w:iCs/>
      <w:color w:val="6F569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2817B5"/>
    <w:pPr>
      <w:tabs>
        <w:tab w:val="left" w:pos="720"/>
      </w:tabs>
      <w:spacing w:before="60"/>
      <w:ind w:left="288" w:right="288" w:hanging="288"/>
    </w:pPr>
    <w:rPr>
      <w:rFonts w:ascii="Tahoma" w:eastAsiaTheme="minorHAnsi" w:hAnsi="Tahoma"/>
      <w:b w:val="0"/>
      <w:color w:val="auto"/>
      <w:sz w:val="20"/>
      <w:szCs w:val="20"/>
    </w:rPr>
  </w:style>
  <w:style w:type="character" w:customStyle="1" w:styleId="FootnoteChar">
    <w:name w:val="Footnote Char"/>
    <w:basedOn w:val="DefaultParagraphFont"/>
    <w:link w:val="Footnote"/>
    <w:rsid w:val="002817B5"/>
    <w:rPr>
      <w:rFonts w:ascii="Tahoma" w:hAnsi="Tahoma"/>
      <w:sz w:val="20"/>
      <w:szCs w:val="20"/>
    </w:rPr>
  </w:style>
  <w:style w:type="paragraph" w:customStyle="1" w:styleId="Body-CSI">
    <w:name w:val="Body-CSI"/>
    <w:basedOn w:val="Normal"/>
    <w:link w:val="Body-CSIChar"/>
    <w:rsid w:val="002817B5"/>
    <w:pPr>
      <w:spacing w:before="120" w:after="0"/>
      <w:jc w:val="both"/>
    </w:pPr>
    <w:rPr>
      <w:rFonts w:ascii="Tahoma" w:eastAsia="Times New Roman" w:hAnsi="Tahoma"/>
      <w:szCs w:val="24"/>
    </w:rPr>
  </w:style>
  <w:style w:type="character" w:customStyle="1" w:styleId="Body-CSIChar">
    <w:name w:val="Body-CSI Char"/>
    <w:basedOn w:val="DefaultParagraphFont"/>
    <w:link w:val="Body-CSI"/>
    <w:rsid w:val="002817B5"/>
    <w:rPr>
      <w:rFonts w:ascii="Tahoma" w:eastAsia="Times New Roman" w:hAnsi="Tahoma"/>
      <w:szCs w:val="24"/>
    </w:rPr>
  </w:style>
  <w:style w:type="paragraph" w:customStyle="1" w:styleId="Level1Heading">
    <w:name w:val="Level 1 Heading"/>
    <w:basedOn w:val="Heading1"/>
    <w:next w:val="Body-CSI"/>
    <w:link w:val="Level1HeadingChar"/>
    <w:rsid w:val="00384173"/>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384173"/>
    <w:rPr>
      <w:b/>
      <w:bCs/>
      <w:caps/>
      <w:color w:val="58A618"/>
      <w:sz w:val="36"/>
      <w:szCs w:val="28"/>
    </w:rPr>
  </w:style>
  <w:style w:type="character" w:customStyle="1" w:styleId="Heading1Char">
    <w:name w:val="Heading 1 Char"/>
    <w:basedOn w:val="DefaultParagraphFont"/>
    <w:link w:val="Heading1"/>
    <w:uiPriority w:val="9"/>
    <w:rsid w:val="00384173"/>
    <w:rPr>
      <w:rFonts w:asciiTheme="majorHAnsi" w:eastAsiaTheme="majorEastAsia" w:hAnsiTheme="majorHAnsi" w:cstheme="majorBidi"/>
      <w:b/>
      <w:bCs/>
      <w:color w:val="322744" w:themeColor="accent1" w:themeShade="BF"/>
      <w:sz w:val="28"/>
      <w:szCs w:val="28"/>
    </w:rPr>
  </w:style>
  <w:style w:type="paragraph" w:customStyle="1" w:styleId="Level2Heading">
    <w:name w:val="Level 2 Heading"/>
    <w:basedOn w:val="Heading2"/>
    <w:next w:val="Body-CSI"/>
    <w:link w:val="Level2HeadingChar"/>
    <w:rsid w:val="002817B5"/>
    <w:pPr>
      <w:spacing w:before="240"/>
    </w:pPr>
    <w:rPr>
      <w:rFonts w:ascii="Georgia" w:eastAsiaTheme="minorHAnsi" w:hAnsi="Georgia" w:cstheme="minorBidi"/>
      <w:caps/>
      <w:color w:val="666666"/>
      <w:sz w:val="28"/>
      <w:szCs w:val="28"/>
    </w:rPr>
  </w:style>
  <w:style w:type="character" w:customStyle="1" w:styleId="Level2HeadingChar">
    <w:name w:val="Level 2 Heading Char"/>
    <w:basedOn w:val="DefaultParagraphFont"/>
    <w:link w:val="Level2Heading"/>
    <w:rsid w:val="002817B5"/>
    <w:rPr>
      <w:rFonts w:ascii="Georgia" w:hAnsi="Georgia"/>
      <w:b/>
      <w:bCs/>
      <w:caps/>
      <w:color w:val="666666"/>
      <w:sz w:val="28"/>
      <w:szCs w:val="28"/>
    </w:rPr>
  </w:style>
  <w:style w:type="character" w:customStyle="1" w:styleId="Heading2Char">
    <w:name w:val="Heading 2 Char"/>
    <w:basedOn w:val="DefaultParagraphFont"/>
    <w:link w:val="Heading2"/>
    <w:uiPriority w:val="9"/>
    <w:semiHidden/>
    <w:rsid w:val="00384173"/>
    <w:rPr>
      <w:rFonts w:asciiTheme="majorHAnsi" w:eastAsiaTheme="majorEastAsia" w:hAnsiTheme="majorHAnsi" w:cstheme="majorBidi"/>
      <w:b/>
      <w:bCs/>
      <w:color w:val="44355B" w:themeColor="accent1"/>
      <w:sz w:val="26"/>
      <w:szCs w:val="26"/>
    </w:rPr>
  </w:style>
  <w:style w:type="paragraph" w:customStyle="1" w:styleId="Level3Heading">
    <w:name w:val="Level 3 Heading"/>
    <w:basedOn w:val="Heading3"/>
    <w:next w:val="Body-CSI"/>
    <w:link w:val="Level3HeadingChar"/>
    <w:rsid w:val="002817B5"/>
    <w:pPr>
      <w:spacing w:before="180"/>
    </w:pPr>
    <w:rPr>
      <w:rFonts w:ascii="Georgia" w:hAnsi="Georgia"/>
      <w:color w:val="A1A1A1" w:themeColor="background1" w:themeShade="A6"/>
      <w:sz w:val="26"/>
      <w:szCs w:val="26"/>
    </w:rPr>
  </w:style>
  <w:style w:type="character" w:customStyle="1" w:styleId="Level3HeadingChar">
    <w:name w:val="Level 3 Heading Char"/>
    <w:basedOn w:val="DefaultParagraphFont"/>
    <w:link w:val="Level3Heading"/>
    <w:rsid w:val="002817B5"/>
    <w:rPr>
      <w:rFonts w:ascii="Georgia" w:eastAsiaTheme="majorEastAsia" w:hAnsi="Georgia" w:cstheme="majorBidi"/>
      <w:b/>
      <w:bCs/>
      <w:color w:val="A1A1A1" w:themeColor="background1" w:themeShade="A6"/>
      <w:sz w:val="26"/>
      <w:szCs w:val="26"/>
    </w:rPr>
  </w:style>
  <w:style w:type="character" w:customStyle="1" w:styleId="Heading3Char">
    <w:name w:val="Heading 3 Char"/>
    <w:basedOn w:val="DefaultParagraphFont"/>
    <w:link w:val="Heading3"/>
    <w:uiPriority w:val="9"/>
    <w:semiHidden/>
    <w:rsid w:val="00384173"/>
    <w:rPr>
      <w:rFonts w:asciiTheme="majorHAnsi" w:eastAsiaTheme="majorEastAsia" w:hAnsiTheme="majorHAnsi" w:cstheme="majorBidi"/>
      <w:b/>
      <w:bCs/>
      <w:color w:val="44355B" w:themeColor="accent1"/>
    </w:rPr>
  </w:style>
  <w:style w:type="paragraph" w:customStyle="1" w:styleId="Level4heading">
    <w:name w:val="Level 4 heading"/>
    <w:basedOn w:val="Heading4"/>
    <w:next w:val="Body-CSI"/>
    <w:link w:val="Level4headingChar"/>
    <w:rsid w:val="00384173"/>
    <w:pPr>
      <w:spacing w:before="120"/>
    </w:pPr>
    <w:rPr>
      <w:b w:val="0"/>
      <w:color w:val="3B6E10"/>
      <w:sz w:val="24"/>
      <w:szCs w:val="26"/>
    </w:rPr>
  </w:style>
  <w:style w:type="character" w:customStyle="1" w:styleId="Level4headingChar">
    <w:name w:val="Level 4 heading Char"/>
    <w:basedOn w:val="DefaultParagraphFont"/>
    <w:link w:val="Level4heading"/>
    <w:rsid w:val="00384173"/>
    <w:rPr>
      <w:rFonts w:asciiTheme="majorHAnsi" w:eastAsiaTheme="majorEastAsia" w:hAnsiTheme="majorHAnsi" w:cstheme="majorBidi"/>
      <w:bCs/>
      <w:i/>
      <w:iCs/>
      <w:color w:val="3B6E10"/>
      <w:sz w:val="24"/>
      <w:szCs w:val="26"/>
    </w:rPr>
  </w:style>
  <w:style w:type="character" w:customStyle="1" w:styleId="Heading4Char">
    <w:name w:val="Heading 4 Char"/>
    <w:basedOn w:val="DefaultParagraphFont"/>
    <w:link w:val="Heading4"/>
    <w:uiPriority w:val="9"/>
    <w:semiHidden/>
    <w:rsid w:val="00384173"/>
    <w:rPr>
      <w:rFonts w:asciiTheme="majorHAnsi" w:eastAsiaTheme="majorEastAsia" w:hAnsiTheme="majorHAnsi" w:cstheme="majorBidi"/>
      <w:b/>
      <w:bCs/>
      <w:i/>
      <w:iCs/>
      <w:color w:val="44355B" w:themeColor="accent1"/>
    </w:rPr>
  </w:style>
  <w:style w:type="paragraph" w:customStyle="1" w:styleId="Level5HeadingEmphasislead-instyle">
    <w:name w:val="Level 5 Heading/Emphasis (lead-in style)"/>
    <w:basedOn w:val="Heading5"/>
    <w:next w:val="Body-CSI"/>
    <w:link w:val="Level5HeadingEmphasislead-instyleChar"/>
    <w:rsid w:val="00384173"/>
    <w:rPr>
      <w:b/>
      <w:i/>
      <w:color w:val="666666"/>
      <w:sz w:val="24"/>
    </w:rPr>
  </w:style>
  <w:style w:type="character" w:customStyle="1" w:styleId="Level5HeadingEmphasislead-instyleChar">
    <w:name w:val="Level 5 Heading/Emphasis (lead-in style) Char"/>
    <w:basedOn w:val="DefaultParagraphFont"/>
    <w:link w:val="Level5HeadingEmphasislead-instyle"/>
    <w:rsid w:val="00384173"/>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384173"/>
    <w:rPr>
      <w:rFonts w:asciiTheme="majorHAnsi" w:eastAsiaTheme="majorEastAsia" w:hAnsiTheme="majorHAnsi" w:cstheme="majorBidi"/>
      <w:color w:val="211A2D" w:themeColor="accent1" w:themeShade="7F"/>
    </w:rPr>
  </w:style>
  <w:style w:type="paragraph" w:customStyle="1" w:styleId="FigureTitleSource">
    <w:name w:val="Figure Title/Source"/>
    <w:basedOn w:val="FigureContents"/>
    <w:next w:val="FigureContents"/>
    <w:link w:val="FigureTitleSourceChar"/>
    <w:rsid w:val="00384173"/>
    <w:pPr>
      <w:spacing w:before="0"/>
    </w:pPr>
    <w:rPr>
      <w:b/>
      <w:color w:val="58A618"/>
      <w:sz w:val="24"/>
    </w:rPr>
  </w:style>
  <w:style w:type="character" w:customStyle="1" w:styleId="FigureTitleSourceChar">
    <w:name w:val="Figure Title/Source Char"/>
    <w:basedOn w:val="DefaultParagraphFont"/>
    <w:link w:val="FigureTitleSource"/>
    <w:rsid w:val="00384173"/>
    <w:rPr>
      <w:rFonts w:ascii="Cambria" w:eastAsia="Times New Roman" w:hAnsi="Cambria"/>
      <w:b/>
      <w:color w:val="58A618"/>
      <w:sz w:val="24"/>
      <w:szCs w:val="24"/>
    </w:rPr>
  </w:style>
  <w:style w:type="paragraph" w:customStyle="1" w:styleId="FigureContents">
    <w:name w:val="Figure Contents"/>
    <w:basedOn w:val="Normal"/>
    <w:link w:val="FigureContentsChar"/>
    <w:rsid w:val="00384173"/>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384173"/>
    <w:rPr>
      <w:rFonts w:ascii="Cambria" w:eastAsia="Times New Roman" w:hAnsi="Cambria"/>
      <w:szCs w:val="24"/>
    </w:rPr>
  </w:style>
  <w:style w:type="paragraph" w:customStyle="1" w:styleId="Reference">
    <w:name w:val="Reference"/>
    <w:basedOn w:val="Normal"/>
    <w:link w:val="ReferenceChar"/>
    <w:rsid w:val="00384173"/>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384173"/>
    <w:rPr>
      <w:rFonts w:asciiTheme="majorHAnsi" w:hAnsiTheme="majorHAnsi"/>
      <w:szCs w:val="24"/>
    </w:rPr>
  </w:style>
  <w:style w:type="paragraph" w:customStyle="1" w:styleId="IntenseEmphasis-CSI">
    <w:name w:val="Intense Emphasis-CSI"/>
    <w:basedOn w:val="Normal"/>
    <w:next w:val="Body-CSI"/>
    <w:link w:val="IntenseEmphasis-CSIChar"/>
    <w:rsid w:val="00384173"/>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384173"/>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2817B5"/>
    <w:pPr>
      <w:spacing w:before="60" w:after="60"/>
      <w:jc w:val="both"/>
    </w:pPr>
    <w:rPr>
      <w:rFonts w:ascii="Tahoma" w:eastAsia="Cambria" w:hAnsi="Tahoma" w:cs="Times New Roman"/>
      <w:bCs/>
      <w:color w:val="000000"/>
      <w:szCs w:val="24"/>
    </w:rPr>
  </w:style>
  <w:style w:type="character" w:customStyle="1" w:styleId="BulletedChar">
    <w:name w:val="Bulleted Char"/>
    <w:basedOn w:val="DefaultParagraphFont"/>
    <w:link w:val="Bulleted"/>
    <w:rsid w:val="002817B5"/>
    <w:rPr>
      <w:rFonts w:ascii="Tahoma" w:eastAsia="Cambria" w:hAnsi="Tahoma" w:cs="Times New Roman"/>
      <w:bCs/>
      <w:color w:val="000000"/>
      <w:szCs w:val="24"/>
    </w:rPr>
  </w:style>
  <w:style w:type="paragraph" w:customStyle="1" w:styleId="NoSpacing-CSI">
    <w:name w:val="No Spacing-CSI"/>
    <w:basedOn w:val="Normal"/>
    <w:link w:val="NoSpacing-CSIChar"/>
    <w:rsid w:val="00384173"/>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384173"/>
    <w:rPr>
      <w:rFonts w:ascii="Cambria" w:hAnsi="Cambria"/>
      <w:szCs w:val="24"/>
    </w:rPr>
  </w:style>
  <w:style w:type="paragraph" w:customStyle="1" w:styleId="Table-Contents">
    <w:name w:val="Table-Contents"/>
    <w:basedOn w:val="FigureContents"/>
    <w:link w:val="Table-ContentsChar"/>
    <w:rsid w:val="00370E00"/>
    <w:pPr>
      <w:spacing w:before="0"/>
      <w:ind w:left="0" w:right="0"/>
    </w:pPr>
    <w:rPr>
      <w:rFonts w:ascii="Garamond" w:hAnsi="Garamond"/>
      <w:sz w:val="25"/>
      <w:lang w:bidi="en-US"/>
    </w:rPr>
  </w:style>
  <w:style w:type="character" w:customStyle="1" w:styleId="Table-ContentsChar">
    <w:name w:val="Table-Contents Char"/>
    <w:basedOn w:val="FigureContentsChar"/>
    <w:link w:val="Table-Contents"/>
    <w:rsid w:val="00370E00"/>
    <w:rPr>
      <w:rFonts w:ascii="Garamond" w:eastAsia="Times New Roman" w:hAnsi="Garamond"/>
      <w:sz w:val="25"/>
      <w:szCs w:val="24"/>
      <w:lang w:bidi="en-US"/>
    </w:rPr>
  </w:style>
  <w:style w:type="paragraph" w:customStyle="1" w:styleId="Spark-Title">
    <w:name w:val="Spark-Title"/>
    <w:basedOn w:val="Body-CSI"/>
    <w:link w:val="Spark-TitleChar"/>
    <w:rsid w:val="00384173"/>
    <w:rPr>
      <w:color w:val="58A618"/>
      <w:sz w:val="72"/>
    </w:rPr>
  </w:style>
  <w:style w:type="character" w:customStyle="1" w:styleId="Spark-TitleChar">
    <w:name w:val="Spark-Title Char"/>
    <w:basedOn w:val="Body-CSIChar"/>
    <w:link w:val="Spark-Title"/>
    <w:rsid w:val="00384173"/>
    <w:rPr>
      <w:rFonts w:ascii="Cambria" w:eastAsia="Times New Roman" w:hAnsi="Cambria"/>
      <w:color w:val="58A618"/>
      <w:sz w:val="72"/>
      <w:szCs w:val="24"/>
    </w:rPr>
  </w:style>
  <w:style w:type="paragraph" w:customStyle="1" w:styleId="IntenseEmphasis2">
    <w:name w:val="Intense Emphasis 2"/>
    <w:basedOn w:val="IntenseEmphasis-CSI"/>
    <w:link w:val="IntenseEmphasis2Char"/>
    <w:rsid w:val="00DF43C6"/>
    <w:rPr>
      <w:color w:val="660066"/>
    </w:rPr>
  </w:style>
  <w:style w:type="character" w:customStyle="1" w:styleId="IntenseEmphasis2Char">
    <w:name w:val="Intense Emphasis 2 Char"/>
    <w:basedOn w:val="IntenseEmphasis-CSIChar"/>
    <w:link w:val="IntenseEmphasis2"/>
    <w:rsid w:val="00DF43C6"/>
    <w:rPr>
      <w:rFonts w:ascii="Cambria" w:eastAsiaTheme="majorEastAsia" w:hAnsi="Cambria" w:cstheme="majorBidi"/>
      <w:b/>
      <w:i/>
      <w:color w:val="660066"/>
      <w:sz w:val="24"/>
      <w:szCs w:val="24"/>
      <w:u w:val="single"/>
    </w:rPr>
  </w:style>
  <w:style w:type="character" w:styleId="Emphasis">
    <w:name w:val="Emphasis"/>
    <w:basedOn w:val="DefaultParagraphFont"/>
    <w:uiPriority w:val="20"/>
    <w:rsid w:val="00384173"/>
    <w:rPr>
      <w:rFonts w:asciiTheme="majorHAnsi" w:hAnsiTheme="majorHAnsi"/>
      <w:i/>
      <w:iCs/>
      <w:color w:val="3B6E10"/>
      <w:sz w:val="22"/>
    </w:rPr>
  </w:style>
  <w:style w:type="paragraph" w:styleId="ListParagraph">
    <w:name w:val="List Paragraph"/>
    <w:aliases w:val="Indented Text,Indented (Quote)"/>
    <w:basedOn w:val="Normal"/>
    <w:uiPriority w:val="34"/>
    <w:rsid w:val="00384173"/>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2214CA"/>
    <w:pPr>
      <w:outlineLvl w:val="9"/>
    </w:pPr>
  </w:style>
  <w:style w:type="paragraph" w:styleId="NormalWeb">
    <w:name w:val="Normal (Web)"/>
    <w:basedOn w:val="Normal"/>
    <w:uiPriority w:val="99"/>
    <w:unhideWhenUsed/>
    <w:rsid w:val="00F231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31C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231C4"/>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8F8F8"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park">
    <w:name w:val="Spark"/>
    <w:basedOn w:val="TableNormal"/>
    <w:uiPriority w:val="99"/>
    <w:rsid w:val="008B755A"/>
    <w:pPr>
      <w:spacing w:before="0" w:after="0" w:line="240" w:lineRule="auto"/>
      <w:jc w:val="center"/>
    </w:pPr>
    <w:rPr>
      <w:rFonts w:asciiTheme="majorHAnsi" w:hAnsiTheme="majorHAnsi"/>
    </w:rPr>
    <w:tblPr>
      <w:tblBorders>
        <w:top w:val="single" w:sz="12" w:space="0" w:color="F8F8F8" w:themeColor="background1"/>
        <w:left w:val="single" w:sz="12" w:space="0" w:color="F8F8F8" w:themeColor="background1"/>
        <w:bottom w:val="single" w:sz="12" w:space="0" w:color="F8F8F8" w:themeColor="background1"/>
        <w:right w:val="single" w:sz="12" w:space="0" w:color="F8F8F8" w:themeColor="background1"/>
        <w:insideH w:val="single" w:sz="12" w:space="0" w:color="F8F8F8" w:themeColor="background1"/>
        <w:insideV w:val="single" w:sz="12" w:space="0" w:color="F8F8F8" w:themeColor="background1"/>
      </w:tblBorders>
    </w:tblPr>
    <w:tcPr>
      <w:shd w:val="clear" w:color="auto" w:fill="D3D3D3" w:themeFill="background1" w:themeFillShade="D9"/>
      <w:vAlign w:val="center"/>
    </w:tcPr>
    <w:tblStylePr w:type="firstRow">
      <w:rPr>
        <w:b/>
        <w:color w:val="F8F8F8" w:themeColor="background1"/>
      </w:rPr>
      <w:tblPr/>
      <w:tcPr>
        <w:shd w:val="clear" w:color="auto" w:fill="58A618"/>
      </w:tcPr>
    </w:tblStylePr>
  </w:style>
  <w:style w:type="character" w:styleId="Hyperlink">
    <w:name w:val="Hyperlink"/>
    <w:basedOn w:val="DefaultParagraphFont"/>
    <w:uiPriority w:val="99"/>
    <w:unhideWhenUsed/>
    <w:rsid w:val="00D07F7D"/>
    <w:rPr>
      <w:color w:val="0000FF" w:themeColor="hyperlink"/>
      <w:u w:val="single"/>
    </w:rPr>
  </w:style>
  <w:style w:type="character" w:styleId="CommentReference">
    <w:name w:val="annotation reference"/>
    <w:basedOn w:val="DefaultParagraphFont"/>
    <w:uiPriority w:val="99"/>
    <w:semiHidden/>
    <w:unhideWhenUsed/>
    <w:rsid w:val="003A3280"/>
    <w:rPr>
      <w:sz w:val="16"/>
      <w:szCs w:val="16"/>
    </w:rPr>
  </w:style>
  <w:style w:type="paragraph" w:styleId="CommentText">
    <w:name w:val="annotation text"/>
    <w:basedOn w:val="Normal"/>
    <w:link w:val="CommentTextChar"/>
    <w:uiPriority w:val="99"/>
    <w:semiHidden/>
    <w:unhideWhenUsed/>
    <w:rsid w:val="003A3280"/>
    <w:pPr>
      <w:spacing w:line="240" w:lineRule="auto"/>
    </w:pPr>
    <w:rPr>
      <w:sz w:val="20"/>
      <w:szCs w:val="20"/>
    </w:rPr>
  </w:style>
  <w:style w:type="character" w:customStyle="1" w:styleId="CommentTextChar">
    <w:name w:val="Comment Text Char"/>
    <w:basedOn w:val="DefaultParagraphFont"/>
    <w:link w:val="CommentText"/>
    <w:uiPriority w:val="99"/>
    <w:semiHidden/>
    <w:rsid w:val="003A3280"/>
    <w:rPr>
      <w:sz w:val="20"/>
      <w:szCs w:val="20"/>
    </w:rPr>
  </w:style>
  <w:style w:type="paragraph" w:styleId="CommentSubject">
    <w:name w:val="annotation subject"/>
    <w:basedOn w:val="CommentText"/>
    <w:next w:val="CommentText"/>
    <w:link w:val="CommentSubjectChar"/>
    <w:uiPriority w:val="99"/>
    <w:semiHidden/>
    <w:unhideWhenUsed/>
    <w:rsid w:val="003A3280"/>
    <w:rPr>
      <w:b/>
      <w:bCs/>
    </w:rPr>
  </w:style>
  <w:style w:type="character" w:customStyle="1" w:styleId="CommentSubjectChar">
    <w:name w:val="Comment Subject Char"/>
    <w:basedOn w:val="CommentTextChar"/>
    <w:link w:val="CommentSubject"/>
    <w:uiPriority w:val="99"/>
    <w:semiHidden/>
    <w:rsid w:val="003A3280"/>
    <w:rPr>
      <w:b/>
      <w:bCs/>
      <w:sz w:val="20"/>
      <w:szCs w:val="20"/>
    </w:rPr>
  </w:style>
  <w:style w:type="paragraph" w:styleId="BalloonText">
    <w:name w:val="Balloon Text"/>
    <w:basedOn w:val="Normal"/>
    <w:link w:val="BalloonTextChar"/>
    <w:uiPriority w:val="99"/>
    <w:semiHidden/>
    <w:unhideWhenUsed/>
    <w:rsid w:val="003A32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80"/>
    <w:rPr>
      <w:rFonts w:ascii="Tahoma" w:hAnsi="Tahoma" w:cs="Tahoma"/>
      <w:sz w:val="16"/>
      <w:szCs w:val="16"/>
    </w:rPr>
  </w:style>
  <w:style w:type="character" w:customStyle="1" w:styleId="Heading6Char">
    <w:name w:val="Heading 6 Char"/>
    <w:basedOn w:val="DefaultParagraphFont"/>
    <w:link w:val="Heading6"/>
    <w:uiPriority w:val="9"/>
    <w:semiHidden/>
    <w:rsid w:val="00384173"/>
    <w:rPr>
      <w:rFonts w:asciiTheme="majorHAnsi" w:eastAsiaTheme="majorEastAsia" w:hAnsiTheme="majorHAnsi" w:cstheme="majorBidi"/>
      <w:i/>
      <w:iCs/>
      <w:color w:val="211A2D" w:themeColor="accent1" w:themeShade="7F"/>
    </w:rPr>
  </w:style>
  <w:style w:type="character" w:customStyle="1" w:styleId="Heading7Char">
    <w:name w:val="Heading 7 Char"/>
    <w:basedOn w:val="DefaultParagraphFont"/>
    <w:link w:val="Heading7"/>
    <w:uiPriority w:val="9"/>
    <w:semiHidden/>
    <w:rsid w:val="00384173"/>
    <w:rPr>
      <w:rFonts w:asciiTheme="majorHAnsi" w:eastAsiaTheme="majorEastAsia" w:hAnsiTheme="majorHAnsi" w:cstheme="majorBidi"/>
      <w:i/>
      <w:iCs/>
      <w:color w:val="6F5694" w:themeColor="text1" w:themeTint="BF"/>
    </w:rPr>
  </w:style>
  <w:style w:type="character" w:customStyle="1" w:styleId="Heading8Char">
    <w:name w:val="Heading 8 Char"/>
    <w:basedOn w:val="DefaultParagraphFont"/>
    <w:link w:val="Heading8"/>
    <w:uiPriority w:val="9"/>
    <w:semiHidden/>
    <w:rsid w:val="00384173"/>
    <w:rPr>
      <w:rFonts w:asciiTheme="majorHAnsi" w:eastAsiaTheme="majorEastAsia" w:hAnsiTheme="majorHAnsi" w:cstheme="majorBidi"/>
      <w:color w:val="44355B" w:themeColor="accent1"/>
      <w:sz w:val="20"/>
      <w:szCs w:val="20"/>
    </w:rPr>
  </w:style>
  <w:style w:type="character" w:customStyle="1" w:styleId="Heading9Char">
    <w:name w:val="Heading 9 Char"/>
    <w:basedOn w:val="DefaultParagraphFont"/>
    <w:link w:val="Heading9"/>
    <w:uiPriority w:val="9"/>
    <w:semiHidden/>
    <w:rsid w:val="00384173"/>
    <w:rPr>
      <w:rFonts w:asciiTheme="majorHAnsi" w:eastAsiaTheme="majorEastAsia" w:hAnsiTheme="majorHAnsi" w:cstheme="majorBidi"/>
      <w:i/>
      <w:iCs/>
      <w:color w:val="6F5694" w:themeColor="text1" w:themeTint="BF"/>
      <w:sz w:val="20"/>
      <w:szCs w:val="20"/>
    </w:rPr>
  </w:style>
  <w:style w:type="paragraph" w:styleId="Caption">
    <w:name w:val="caption"/>
    <w:basedOn w:val="Normal"/>
    <w:next w:val="Normal"/>
    <w:uiPriority w:val="35"/>
    <w:semiHidden/>
    <w:unhideWhenUsed/>
    <w:rsid w:val="00384173"/>
    <w:pPr>
      <w:spacing w:line="240" w:lineRule="auto"/>
    </w:pPr>
    <w:rPr>
      <w:b/>
      <w:bCs/>
      <w:color w:val="44355B" w:themeColor="accent1"/>
      <w:sz w:val="18"/>
      <w:szCs w:val="18"/>
    </w:rPr>
  </w:style>
  <w:style w:type="paragraph" w:styleId="Title">
    <w:name w:val="Title"/>
    <w:basedOn w:val="Normal"/>
    <w:next w:val="Normal"/>
    <w:link w:val="TitleChar"/>
    <w:uiPriority w:val="10"/>
    <w:rsid w:val="00384173"/>
    <w:pPr>
      <w:pBdr>
        <w:bottom w:val="single" w:sz="8" w:space="4" w:color="44355B" w:themeColor="accent1"/>
      </w:pBdr>
      <w:spacing w:after="300" w:line="240" w:lineRule="auto"/>
      <w:contextualSpacing/>
    </w:pPr>
    <w:rPr>
      <w:rFonts w:asciiTheme="majorHAnsi" w:eastAsiaTheme="majorEastAsia" w:hAnsiTheme="majorHAnsi" w:cstheme="majorBidi"/>
      <w:color w:val="CD8D00" w:themeColor="text2" w:themeShade="BF"/>
      <w:spacing w:val="5"/>
      <w:kern w:val="28"/>
      <w:sz w:val="52"/>
      <w:szCs w:val="52"/>
    </w:rPr>
  </w:style>
  <w:style w:type="character" w:customStyle="1" w:styleId="TitleChar">
    <w:name w:val="Title Char"/>
    <w:basedOn w:val="DefaultParagraphFont"/>
    <w:link w:val="Title"/>
    <w:uiPriority w:val="10"/>
    <w:rsid w:val="00384173"/>
    <w:rPr>
      <w:rFonts w:asciiTheme="majorHAnsi" w:eastAsiaTheme="majorEastAsia" w:hAnsiTheme="majorHAnsi" w:cstheme="majorBidi"/>
      <w:color w:val="CD8D00" w:themeColor="text2" w:themeShade="BF"/>
      <w:spacing w:val="5"/>
      <w:kern w:val="28"/>
      <w:sz w:val="52"/>
      <w:szCs w:val="52"/>
    </w:rPr>
  </w:style>
  <w:style w:type="paragraph" w:styleId="Subtitle">
    <w:name w:val="Subtitle"/>
    <w:basedOn w:val="Normal"/>
    <w:next w:val="Normal"/>
    <w:link w:val="SubtitleChar"/>
    <w:uiPriority w:val="11"/>
    <w:rsid w:val="00384173"/>
    <w:pPr>
      <w:numPr>
        <w:ilvl w:val="1"/>
      </w:numPr>
    </w:pPr>
    <w:rPr>
      <w:rFonts w:asciiTheme="majorHAnsi" w:eastAsiaTheme="majorEastAsia" w:hAnsiTheme="majorHAnsi" w:cstheme="majorBidi"/>
      <w:i/>
      <w:iCs/>
      <w:color w:val="44355B" w:themeColor="accent1"/>
      <w:spacing w:val="15"/>
      <w:sz w:val="24"/>
      <w:szCs w:val="24"/>
    </w:rPr>
  </w:style>
  <w:style w:type="character" w:customStyle="1" w:styleId="SubtitleChar">
    <w:name w:val="Subtitle Char"/>
    <w:basedOn w:val="DefaultParagraphFont"/>
    <w:link w:val="Subtitle"/>
    <w:uiPriority w:val="11"/>
    <w:rsid w:val="00384173"/>
    <w:rPr>
      <w:rFonts w:asciiTheme="majorHAnsi" w:eastAsiaTheme="majorEastAsia" w:hAnsiTheme="majorHAnsi" w:cstheme="majorBidi"/>
      <w:i/>
      <w:iCs/>
      <w:color w:val="44355B" w:themeColor="accent1"/>
      <w:spacing w:val="15"/>
      <w:sz w:val="24"/>
      <w:szCs w:val="24"/>
    </w:rPr>
  </w:style>
  <w:style w:type="character" w:styleId="Strong">
    <w:name w:val="Strong"/>
    <w:basedOn w:val="DefaultParagraphFont"/>
    <w:uiPriority w:val="22"/>
    <w:rsid w:val="00384173"/>
    <w:rPr>
      <w:b/>
      <w:bCs/>
    </w:rPr>
  </w:style>
  <w:style w:type="paragraph" w:styleId="NoSpacing">
    <w:name w:val="No Spacing"/>
    <w:aliases w:val="Bulleting"/>
    <w:uiPriority w:val="1"/>
    <w:rsid w:val="00384173"/>
    <w:pPr>
      <w:spacing w:after="0" w:line="240" w:lineRule="auto"/>
    </w:pPr>
  </w:style>
  <w:style w:type="paragraph" w:styleId="Quote">
    <w:name w:val="Quote"/>
    <w:basedOn w:val="Normal"/>
    <w:next w:val="Normal"/>
    <w:link w:val="QuoteChar"/>
    <w:uiPriority w:val="29"/>
    <w:rsid w:val="00384173"/>
    <w:rPr>
      <w:i/>
      <w:iCs/>
      <w:color w:val="44355B" w:themeColor="text1"/>
    </w:rPr>
  </w:style>
  <w:style w:type="character" w:customStyle="1" w:styleId="QuoteChar">
    <w:name w:val="Quote Char"/>
    <w:basedOn w:val="DefaultParagraphFont"/>
    <w:link w:val="Quote"/>
    <w:uiPriority w:val="29"/>
    <w:rsid w:val="00384173"/>
    <w:rPr>
      <w:i/>
      <w:iCs/>
      <w:color w:val="44355B" w:themeColor="text1"/>
    </w:rPr>
  </w:style>
  <w:style w:type="paragraph" w:styleId="IntenseQuote">
    <w:name w:val="Intense Quote"/>
    <w:basedOn w:val="Normal"/>
    <w:next w:val="Normal"/>
    <w:link w:val="IntenseQuoteChar"/>
    <w:uiPriority w:val="30"/>
    <w:rsid w:val="00384173"/>
    <w:pPr>
      <w:pBdr>
        <w:bottom w:val="single" w:sz="4" w:space="4" w:color="44355B" w:themeColor="accent1"/>
      </w:pBdr>
      <w:spacing w:before="200" w:after="280"/>
      <w:ind w:left="936" w:right="936"/>
    </w:pPr>
    <w:rPr>
      <w:b/>
      <w:bCs/>
      <w:i/>
      <w:iCs/>
      <w:color w:val="44355B" w:themeColor="accent1"/>
    </w:rPr>
  </w:style>
  <w:style w:type="character" w:customStyle="1" w:styleId="IntenseQuoteChar">
    <w:name w:val="Intense Quote Char"/>
    <w:basedOn w:val="DefaultParagraphFont"/>
    <w:link w:val="IntenseQuote"/>
    <w:uiPriority w:val="30"/>
    <w:rsid w:val="00384173"/>
    <w:rPr>
      <w:b/>
      <w:bCs/>
      <w:i/>
      <w:iCs/>
      <w:color w:val="44355B" w:themeColor="accent1"/>
    </w:rPr>
  </w:style>
  <w:style w:type="character" w:styleId="SubtleEmphasis">
    <w:name w:val="Subtle Emphasis"/>
    <w:basedOn w:val="DefaultParagraphFont"/>
    <w:uiPriority w:val="19"/>
    <w:rsid w:val="00384173"/>
    <w:rPr>
      <w:i/>
      <w:iCs/>
      <w:color w:val="9E8BBC" w:themeColor="text1" w:themeTint="7F"/>
    </w:rPr>
  </w:style>
  <w:style w:type="character" w:styleId="IntenseEmphasis">
    <w:name w:val="Intense Emphasis"/>
    <w:basedOn w:val="DefaultParagraphFont"/>
    <w:uiPriority w:val="21"/>
    <w:rsid w:val="00384173"/>
    <w:rPr>
      <w:b/>
      <w:bCs/>
      <w:i/>
      <w:iCs/>
      <w:color w:val="44355B" w:themeColor="accent1"/>
    </w:rPr>
  </w:style>
  <w:style w:type="character" w:styleId="SubtleReference">
    <w:name w:val="Subtle Reference"/>
    <w:basedOn w:val="DefaultParagraphFont"/>
    <w:uiPriority w:val="31"/>
    <w:rsid w:val="00384173"/>
    <w:rPr>
      <w:smallCaps/>
      <w:color w:val="149CD4" w:themeColor="accent2"/>
      <w:u w:val="single"/>
    </w:rPr>
  </w:style>
  <w:style w:type="character" w:styleId="IntenseReference">
    <w:name w:val="Intense Reference"/>
    <w:basedOn w:val="DefaultParagraphFont"/>
    <w:uiPriority w:val="32"/>
    <w:rsid w:val="00384173"/>
    <w:rPr>
      <w:b/>
      <w:bCs/>
      <w:smallCaps/>
      <w:color w:val="149CD4" w:themeColor="accent2"/>
      <w:spacing w:val="5"/>
      <w:u w:val="single"/>
    </w:rPr>
  </w:style>
  <w:style w:type="character" w:styleId="BookTitle">
    <w:name w:val="Book Title"/>
    <w:basedOn w:val="DefaultParagraphFont"/>
    <w:uiPriority w:val="33"/>
    <w:rsid w:val="00384173"/>
    <w:rPr>
      <w:b/>
      <w:bCs/>
      <w:smallCaps/>
      <w:spacing w:val="5"/>
    </w:rPr>
  </w:style>
  <w:style w:type="paragraph" w:styleId="FootnoteText">
    <w:name w:val="footnote text"/>
    <w:basedOn w:val="Normal"/>
    <w:link w:val="FootnoteTextChar"/>
    <w:uiPriority w:val="99"/>
    <w:semiHidden/>
    <w:unhideWhenUsed/>
    <w:rsid w:val="00A723A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23AE"/>
    <w:rPr>
      <w:sz w:val="20"/>
      <w:szCs w:val="20"/>
    </w:rPr>
  </w:style>
  <w:style w:type="character" w:styleId="FootnoteReference">
    <w:name w:val="footnote reference"/>
    <w:basedOn w:val="DefaultParagraphFont"/>
    <w:uiPriority w:val="99"/>
    <w:semiHidden/>
    <w:unhideWhenUsed/>
    <w:rsid w:val="00A723AE"/>
    <w:rPr>
      <w:vertAlign w:val="superscript"/>
    </w:rPr>
  </w:style>
  <w:style w:type="paragraph" w:styleId="Header">
    <w:name w:val="header"/>
    <w:basedOn w:val="Normal"/>
    <w:link w:val="HeaderChar"/>
    <w:uiPriority w:val="99"/>
    <w:unhideWhenUsed/>
    <w:rsid w:val="00370E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70E00"/>
  </w:style>
  <w:style w:type="paragraph" w:styleId="Footer">
    <w:name w:val="footer"/>
    <w:basedOn w:val="Normal"/>
    <w:link w:val="FooterChar"/>
    <w:uiPriority w:val="99"/>
    <w:unhideWhenUsed/>
    <w:rsid w:val="00370E0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70E00"/>
  </w:style>
  <w:style w:type="paragraph" w:styleId="TOC2">
    <w:name w:val="toc 2"/>
    <w:basedOn w:val="Normal"/>
    <w:next w:val="Normal"/>
    <w:autoRedefine/>
    <w:uiPriority w:val="39"/>
    <w:unhideWhenUsed/>
    <w:rsid w:val="007E0172"/>
    <w:pPr>
      <w:tabs>
        <w:tab w:val="right" w:leader="dot" w:pos="9350"/>
      </w:tabs>
      <w:spacing w:before="120" w:after="0" w:line="240" w:lineRule="auto"/>
      <w:ind w:left="216"/>
    </w:pPr>
  </w:style>
  <w:style w:type="paragraph" w:styleId="TOC3">
    <w:name w:val="toc 3"/>
    <w:basedOn w:val="Normal"/>
    <w:next w:val="Normal"/>
    <w:autoRedefine/>
    <w:uiPriority w:val="39"/>
    <w:unhideWhenUsed/>
    <w:rsid w:val="007E0172"/>
    <w:pPr>
      <w:tabs>
        <w:tab w:val="right" w:leader="dot" w:pos="9350"/>
      </w:tabs>
      <w:spacing w:before="60" w:after="40" w:line="240" w:lineRule="auto"/>
      <w:ind w:left="446"/>
    </w:pPr>
  </w:style>
  <w:style w:type="paragraph" w:customStyle="1" w:styleId="HSCITitle">
    <w:name w:val="HSCI Title"/>
    <w:basedOn w:val="Normal"/>
    <w:link w:val="HSCITitleChar"/>
    <w:qFormat/>
    <w:rsid w:val="002214CA"/>
    <w:pPr>
      <w:spacing w:before="240" w:after="240"/>
      <w:jc w:val="center"/>
    </w:pPr>
    <w:rPr>
      <w:rFonts w:ascii="Helvetica" w:hAnsi="Helvetica"/>
      <w:b/>
      <w:noProof/>
      <w:color w:val="50B948" w:themeColor="background2"/>
      <w:sz w:val="60"/>
      <w:szCs w:val="60"/>
    </w:rPr>
  </w:style>
  <w:style w:type="character" w:customStyle="1" w:styleId="HSCITitleChar">
    <w:name w:val="HSCI Title Char"/>
    <w:basedOn w:val="DefaultParagraphFont"/>
    <w:link w:val="HSCITitle"/>
    <w:rsid w:val="002214CA"/>
    <w:rPr>
      <w:rFonts w:ascii="Helvetica" w:hAnsi="Helvetica"/>
      <w:b/>
      <w:noProof/>
      <w:color w:val="50B948" w:themeColor="background2"/>
      <w:sz w:val="60"/>
      <w:szCs w:val="60"/>
    </w:rPr>
  </w:style>
  <w:style w:type="paragraph" w:customStyle="1" w:styleId="HSCIHeading1">
    <w:name w:val="HSCI Heading 1"/>
    <w:basedOn w:val="Normal"/>
    <w:link w:val="HSCIHeading1Char"/>
    <w:qFormat/>
    <w:rsid w:val="002214CA"/>
    <w:pPr>
      <w:spacing w:before="0" w:after="120"/>
    </w:pPr>
    <w:rPr>
      <w:rFonts w:ascii="Helvetica" w:hAnsi="Helvetica"/>
      <w:b/>
      <w:color w:val="44355B" w:themeColor="text1"/>
      <w:sz w:val="32"/>
      <w:szCs w:val="32"/>
    </w:rPr>
  </w:style>
  <w:style w:type="character" w:customStyle="1" w:styleId="HSCIHeading1Char">
    <w:name w:val="HSCI Heading 1 Char"/>
    <w:basedOn w:val="DefaultParagraphFont"/>
    <w:link w:val="HSCIHeading1"/>
    <w:rsid w:val="002214CA"/>
    <w:rPr>
      <w:rFonts w:ascii="Helvetica" w:hAnsi="Helvetica"/>
      <w:b/>
      <w:color w:val="44355B" w:themeColor="text1"/>
      <w:sz w:val="32"/>
      <w:szCs w:val="32"/>
    </w:rPr>
  </w:style>
  <w:style w:type="paragraph" w:customStyle="1" w:styleId="HSCIHeading2">
    <w:name w:val="HSCI Heading 2"/>
    <w:basedOn w:val="Normal"/>
    <w:link w:val="HSCIHeading2Char"/>
    <w:qFormat/>
    <w:rsid w:val="002214CA"/>
    <w:pPr>
      <w:spacing w:before="0" w:after="120"/>
    </w:pPr>
    <w:rPr>
      <w:rFonts w:ascii="Garamond" w:hAnsi="Garamond"/>
      <w:b/>
      <w:color w:val="149CD4"/>
      <w:sz w:val="32"/>
      <w:szCs w:val="32"/>
    </w:rPr>
  </w:style>
  <w:style w:type="character" w:customStyle="1" w:styleId="HSCIHeading2Char">
    <w:name w:val="HSCI Heading 2 Char"/>
    <w:basedOn w:val="DefaultParagraphFont"/>
    <w:link w:val="HSCIHeading2"/>
    <w:rsid w:val="002214CA"/>
    <w:rPr>
      <w:rFonts w:ascii="Garamond" w:hAnsi="Garamond"/>
      <w:b/>
      <w:color w:val="149CD4"/>
      <w:sz w:val="32"/>
      <w:szCs w:val="32"/>
    </w:rPr>
  </w:style>
  <w:style w:type="paragraph" w:customStyle="1" w:styleId="HSCIHeading3">
    <w:name w:val="HSCI Heading 3"/>
    <w:basedOn w:val="Normal"/>
    <w:link w:val="HSCIHeading3Char"/>
    <w:qFormat/>
    <w:rsid w:val="002214CA"/>
    <w:pPr>
      <w:spacing w:before="0" w:after="120"/>
    </w:pPr>
    <w:rPr>
      <w:rFonts w:ascii="Helvetica" w:hAnsi="Helvetica"/>
      <w:b/>
      <w:color w:val="50B948" w:themeColor="background2"/>
      <w:sz w:val="24"/>
      <w:szCs w:val="24"/>
    </w:rPr>
  </w:style>
  <w:style w:type="character" w:customStyle="1" w:styleId="HSCIHeading3Char">
    <w:name w:val="HSCI Heading 3 Char"/>
    <w:basedOn w:val="DefaultParagraphFont"/>
    <w:link w:val="HSCIHeading3"/>
    <w:rsid w:val="002214CA"/>
    <w:rPr>
      <w:rFonts w:ascii="Helvetica" w:hAnsi="Helvetica"/>
      <w:b/>
      <w:color w:val="50B948" w:themeColor="background2"/>
      <w:sz w:val="24"/>
      <w:szCs w:val="24"/>
    </w:rPr>
  </w:style>
  <w:style w:type="paragraph" w:customStyle="1" w:styleId="HSCIBodyText">
    <w:name w:val="HSCI Body Text"/>
    <w:basedOn w:val="Normal"/>
    <w:link w:val="HSCIBodyTextChar"/>
    <w:qFormat/>
    <w:rsid w:val="002214CA"/>
    <w:pPr>
      <w:spacing w:before="0" w:after="120"/>
    </w:pPr>
    <w:rPr>
      <w:rFonts w:ascii="Georgia" w:hAnsi="Georgia"/>
      <w:sz w:val="24"/>
      <w:szCs w:val="24"/>
    </w:rPr>
  </w:style>
  <w:style w:type="character" w:customStyle="1" w:styleId="HSCIBodyTextChar">
    <w:name w:val="HSCI Body Text Char"/>
    <w:basedOn w:val="DefaultParagraphFont"/>
    <w:link w:val="HSCIBodyText"/>
    <w:rsid w:val="002214CA"/>
    <w:rPr>
      <w:rFonts w:ascii="Georgia" w:hAnsi="Georgia"/>
      <w:sz w:val="24"/>
      <w:szCs w:val="24"/>
    </w:rPr>
  </w:style>
  <w:style w:type="paragraph" w:customStyle="1" w:styleId="HSCIEmphasis">
    <w:name w:val="HSCI Emphasis"/>
    <w:basedOn w:val="Normal"/>
    <w:link w:val="HSCIEmphasisChar"/>
    <w:qFormat/>
    <w:rsid w:val="002214CA"/>
    <w:pPr>
      <w:spacing w:before="0" w:after="120"/>
    </w:pPr>
    <w:rPr>
      <w:rFonts w:ascii="Georgia" w:hAnsi="Georgia"/>
      <w:i/>
      <w:color w:val="44355B" w:themeColor="text1"/>
      <w:sz w:val="24"/>
      <w:szCs w:val="24"/>
    </w:rPr>
  </w:style>
  <w:style w:type="character" w:customStyle="1" w:styleId="HSCIEmphasisChar">
    <w:name w:val="HSCI Emphasis Char"/>
    <w:basedOn w:val="HSCIHeading3Char"/>
    <w:link w:val="HSCIEmphasis"/>
    <w:rsid w:val="002214CA"/>
    <w:rPr>
      <w:rFonts w:ascii="Georgia" w:hAnsi="Georgia"/>
      <w:b w:val="0"/>
      <w:i/>
      <w:color w:val="44355B"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7931">
      <w:bodyDiv w:val="1"/>
      <w:marLeft w:val="0"/>
      <w:marRight w:val="0"/>
      <w:marTop w:val="0"/>
      <w:marBottom w:val="0"/>
      <w:divBdr>
        <w:top w:val="none" w:sz="0" w:space="0" w:color="auto"/>
        <w:left w:val="none" w:sz="0" w:space="0" w:color="auto"/>
        <w:bottom w:val="none" w:sz="0" w:space="0" w:color="auto"/>
        <w:right w:val="none" w:sz="0" w:space="0" w:color="auto"/>
      </w:divBdr>
      <w:divsChild>
        <w:div w:id="1609459832">
          <w:marLeft w:val="288"/>
          <w:marRight w:val="0"/>
          <w:marTop w:val="0"/>
          <w:marBottom w:val="0"/>
          <w:divBdr>
            <w:top w:val="none" w:sz="0" w:space="0" w:color="auto"/>
            <w:left w:val="none" w:sz="0" w:space="0" w:color="auto"/>
            <w:bottom w:val="none" w:sz="0" w:space="0" w:color="auto"/>
            <w:right w:val="none" w:sz="0" w:space="0" w:color="auto"/>
          </w:divBdr>
        </w:div>
        <w:div w:id="1723560532">
          <w:marLeft w:val="288"/>
          <w:marRight w:val="0"/>
          <w:marTop w:val="0"/>
          <w:marBottom w:val="0"/>
          <w:divBdr>
            <w:top w:val="none" w:sz="0" w:space="0" w:color="auto"/>
            <w:left w:val="none" w:sz="0" w:space="0" w:color="auto"/>
            <w:bottom w:val="none" w:sz="0" w:space="0" w:color="auto"/>
            <w:right w:val="none" w:sz="0" w:space="0" w:color="auto"/>
          </w:divBdr>
        </w:div>
        <w:div w:id="1144548810">
          <w:marLeft w:val="288"/>
          <w:marRight w:val="0"/>
          <w:marTop w:val="0"/>
          <w:marBottom w:val="0"/>
          <w:divBdr>
            <w:top w:val="none" w:sz="0" w:space="0" w:color="auto"/>
            <w:left w:val="none" w:sz="0" w:space="0" w:color="auto"/>
            <w:bottom w:val="none" w:sz="0" w:space="0" w:color="auto"/>
            <w:right w:val="none" w:sz="0" w:space="0" w:color="auto"/>
          </w:divBdr>
        </w:div>
        <w:div w:id="766116370">
          <w:marLeft w:val="288"/>
          <w:marRight w:val="0"/>
          <w:marTop w:val="0"/>
          <w:marBottom w:val="0"/>
          <w:divBdr>
            <w:top w:val="none" w:sz="0" w:space="0" w:color="auto"/>
            <w:left w:val="none" w:sz="0" w:space="0" w:color="auto"/>
            <w:bottom w:val="none" w:sz="0" w:space="0" w:color="auto"/>
            <w:right w:val="none" w:sz="0" w:space="0" w:color="auto"/>
          </w:divBdr>
        </w:div>
        <w:div w:id="123472141">
          <w:marLeft w:val="288"/>
          <w:marRight w:val="0"/>
          <w:marTop w:val="0"/>
          <w:marBottom w:val="0"/>
          <w:divBdr>
            <w:top w:val="none" w:sz="0" w:space="0" w:color="auto"/>
            <w:left w:val="none" w:sz="0" w:space="0" w:color="auto"/>
            <w:bottom w:val="none" w:sz="0" w:space="0" w:color="auto"/>
            <w:right w:val="none" w:sz="0" w:space="0" w:color="auto"/>
          </w:divBdr>
        </w:div>
        <w:div w:id="394089949">
          <w:marLeft w:val="288"/>
          <w:marRight w:val="0"/>
          <w:marTop w:val="0"/>
          <w:marBottom w:val="0"/>
          <w:divBdr>
            <w:top w:val="none" w:sz="0" w:space="0" w:color="auto"/>
            <w:left w:val="none" w:sz="0" w:space="0" w:color="auto"/>
            <w:bottom w:val="none" w:sz="0" w:space="0" w:color="auto"/>
            <w:right w:val="none" w:sz="0" w:space="0" w:color="auto"/>
          </w:divBdr>
        </w:div>
        <w:div w:id="105775300">
          <w:marLeft w:val="288"/>
          <w:marRight w:val="0"/>
          <w:marTop w:val="0"/>
          <w:marBottom w:val="0"/>
          <w:divBdr>
            <w:top w:val="none" w:sz="0" w:space="0" w:color="auto"/>
            <w:left w:val="none" w:sz="0" w:space="0" w:color="auto"/>
            <w:bottom w:val="none" w:sz="0" w:space="0" w:color="auto"/>
            <w:right w:val="none" w:sz="0" w:space="0" w:color="auto"/>
          </w:divBdr>
        </w:div>
        <w:div w:id="1202595233">
          <w:marLeft w:val="288"/>
          <w:marRight w:val="0"/>
          <w:marTop w:val="0"/>
          <w:marBottom w:val="0"/>
          <w:divBdr>
            <w:top w:val="none" w:sz="0" w:space="0" w:color="auto"/>
            <w:left w:val="none" w:sz="0" w:space="0" w:color="auto"/>
            <w:bottom w:val="none" w:sz="0" w:space="0" w:color="auto"/>
            <w:right w:val="none" w:sz="0" w:space="0" w:color="auto"/>
          </w:divBdr>
        </w:div>
        <w:div w:id="325212066">
          <w:marLeft w:val="288"/>
          <w:marRight w:val="0"/>
          <w:marTop w:val="0"/>
          <w:marBottom w:val="0"/>
          <w:divBdr>
            <w:top w:val="none" w:sz="0" w:space="0" w:color="auto"/>
            <w:left w:val="none" w:sz="0" w:space="0" w:color="auto"/>
            <w:bottom w:val="none" w:sz="0" w:space="0" w:color="auto"/>
            <w:right w:val="none" w:sz="0" w:space="0" w:color="auto"/>
          </w:divBdr>
        </w:div>
        <w:div w:id="991788830">
          <w:marLeft w:val="288"/>
          <w:marRight w:val="0"/>
          <w:marTop w:val="0"/>
          <w:marBottom w:val="0"/>
          <w:divBdr>
            <w:top w:val="none" w:sz="0" w:space="0" w:color="auto"/>
            <w:left w:val="none" w:sz="0" w:space="0" w:color="auto"/>
            <w:bottom w:val="none" w:sz="0" w:space="0" w:color="auto"/>
            <w:right w:val="none" w:sz="0" w:space="0" w:color="auto"/>
          </w:divBdr>
        </w:div>
        <w:div w:id="1715813553">
          <w:marLeft w:val="288"/>
          <w:marRight w:val="0"/>
          <w:marTop w:val="0"/>
          <w:marBottom w:val="0"/>
          <w:divBdr>
            <w:top w:val="none" w:sz="0" w:space="0" w:color="auto"/>
            <w:left w:val="none" w:sz="0" w:space="0" w:color="auto"/>
            <w:bottom w:val="none" w:sz="0" w:space="0" w:color="auto"/>
            <w:right w:val="none" w:sz="0" w:space="0" w:color="auto"/>
          </w:divBdr>
        </w:div>
        <w:div w:id="1215778356">
          <w:marLeft w:val="288"/>
          <w:marRight w:val="0"/>
          <w:marTop w:val="0"/>
          <w:marBottom w:val="0"/>
          <w:divBdr>
            <w:top w:val="none" w:sz="0" w:space="0" w:color="auto"/>
            <w:left w:val="none" w:sz="0" w:space="0" w:color="auto"/>
            <w:bottom w:val="none" w:sz="0" w:space="0" w:color="auto"/>
            <w:right w:val="none" w:sz="0" w:space="0" w:color="auto"/>
          </w:divBdr>
        </w:div>
        <w:div w:id="759064412">
          <w:marLeft w:val="288"/>
          <w:marRight w:val="0"/>
          <w:marTop w:val="0"/>
          <w:marBottom w:val="0"/>
          <w:divBdr>
            <w:top w:val="none" w:sz="0" w:space="0" w:color="auto"/>
            <w:left w:val="none" w:sz="0" w:space="0" w:color="auto"/>
            <w:bottom w:val="none" w:sz="0" w:space="0" w:color="auto"/>
            <w:right w:val="none" w:sz="0" w:space="0" w:color="auto"/>
          </w:divBdr>
        </w:div>
        <w:div w:id="408040825">
          <w:marLeft w:val="288"/>
          <w:marRight w:val="0"/>
          <w:marTop w:val="0"/>
          <w:marBottom w:val="0"/>
          <w:divBdr>
            <w:top w:val="none" w:sz="0" w:space="0" w:color="auto"/>
            <w:left w:val="none" w:sz="0" w:space="0" w:color="auto"/>
            <w:bottom w:val="none" w:sz="0" w:space="0" w:color="auto"/>
            <w:right w:val="none" w:sz="0" w:space="0" w:color="auto"/>
          </w:divBdr>
        </w:div>
        <w:div w:id="218322875">
          <w:marLeft w:val="288"/>
          <w:marRight w:val="0"/>
          <w:marTop w:val="0"/>
          <w:marBottom w:val="0"/>
          <w:divBdr>
            <w:top w:val="none" w:sz="0" w:space="0" w:color="auto"/>
            <w:left w:val="none" w:sz="0" w:space="0" w:color="auto"/>
            <w:bottom w:val="none" w:sz="0" w:space="0" w:color="auto"/>
            <w:right w:val="none" w:sz="0" w:space="0" w:color="auto"/>
          </w:divBdr>
        </w:div>
        <w:div w:id="1856769164">
          <w:marLeft w:val="288"/>
          <w:marRight w:val="0"/>
          <w:marTop w:val="0"/>
          <w:marBottom w:val="0"/>
          <w:divBdr>
            <w:top w:val="none" w:sz="0" w:space="0" w:color="auto"/>
            <w:left w:val="none" w:sz="0" w:space="0" w:color="auto"/>
            <w:bottom w:val="none" w:sz="0" w:space="0" w:color="auto"/>
            <w:right w:val="none" w:sz="0" w:space="0" w:color="auto"/>
          </w:divBdr>
        </w:div>
        <w:div w:id="1917587886">
          <w:marLeft w:val="288"/>
          <w:marRight w:val="0"/>
          <w:marTop w:val="0"/>
          <w:marBottom w:val="0"/>
          <w:divBdr>
            <w:top w:val="none" w:sz="0" w:space="0" w:color="auto"/>
            <w:left w:val="none" w:sz="0" w:space="0" w:color="auto"/>
            <w:bottom w:val="none" w:sz="0" w:space="0" w:color="auto"/>
            <w:right w:val="none" w:sz="0" w:space="0" w:color="auto"/>
          </w:divBdr>
        </w:div>
        <w:div w:id="1949266358">
          <w:marLeft w:val="288"/>
          <w:marRight w:val="0"/>
          <w:marTop w:val="0"/>
          <w:marBottom w:val="0"/>
          <w:divBdr>
            <w:top w:val="none" w:sz="0" w:space="0" w:color="auto"/>
            <w:left w:val="none" w:sz="0" w:space="0" w:color="auto"/>
            <w:bottom w:val="none" w:sz="0" w:space="0" w:color="auto"/>
            <w:right w:val="none" w:sz="0" w:space="0" w:color="auto"/>
          </w:divBdr>
        </w:div>
        <w:div w:id="1672490690">
          <w:marLeft w:val="288"/>
          <w:marRight w:val="0"/>
          <w:marTop w:val="0"/>
          <w:marBottom w:val="0"/>
          <w:divBdr>
            <w:top w:val="none" w:sz="0" w:space="0" w:color="auto"/>
            <w:left w:val="none" w:sz="0" w:space="0" w:color="auto"/>
            <w:bottom w:val="none" w:sz="0" w:space="0" w:color="auto"/>
            <w:right w:val="none" w:sz="0" w:space="0" w:color="auto"/>
          </w:divBdr>
        </w:div>
      </w:divsChild>
    </w:div>
    <w:div w:id="951131090">
      <w:bodyDiv w:val="1"/>
      <w:marLeft w:val="0"/>
      <w:marRight w:val="0"/>
      <w:marTop w:val="0"/>
      <w:marBottom w:val="0"/>
      <w:divBdr>
        <w:top w:val="none" w:sz="0" w:space="0" w:color="auto"/>
        <w:left w:val="none" w:sz="0" w:space="0" w:color="auto"/>
        <w:bottom w:val="none" w:sz="0" w:space="0" w:color="auto"/>
        <w:right w:val="none" w:sz="0" w:space="0" w:color="auto"/>
      </w:divBdr>
    </w:div>
    <w:div w:id="19791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yett@coloradoedinitiative.org" TargetMode="External"/><Relationship Id="rId18" Type="http://schemas.openxmlformats.org/officeDocument/2006/relationships/hyperlink" Target="mailto:jamesh@rmc.org" TargetMode="External"/><Relationship Id="rId26" Type="http://schemas.openxmlformats.org/officeDocument/2006/relationships/hyperlink" Target="mailto:Alison@sparkpolicy.com" TargetMode="External"/><Relationship Id="rId3" Type="http://schemas.openxmlformats.org/officeDocument/2006/relationships/styles" Target="styles.xml"/><Relationship Id="rId21" Type="http://schemas.openxmlformats.org/officeDocument/2006/relationships/hyperlink" Target="mailto:estrada_o@cde.state.co.us" TargetMode="External"/><Relationship Id="rId7" Type="http://schemas.openxmlformats.org/officeDocument/2006/relationships/footnotes" Target="footnotes.xml"/><Relationship Id="rId12" Type="http://schemas.openxmlformats.org/officeDocument/2006/relationships/hyperlink" Target="mailto:venzor_a@cde.state.co.us" TargetMode="External"/><Relationship Id="rId17" Type="http://schemas.openxmlformats.org/officeDocument/2006/relationships/hyperlink" Target="mailto:elaine.belansky@ucdenver.edu" TargetMode="External"/><Relationship Id="rId25" Type="http://schemas.openxmlformats.org/officeDocument/2006/relationships/hyperlink" Target="mailto:Meggan@sparkpolicy.com" TargetMode="External"/><Relationship Id="rId2" Type="http://schemas.openxmlformats.org/officeDocument/2006/relationships/numbering" Target="numbering.xml"/><Relationship Id="rId16" Type="http://schemas.openxmlformats.org/officeDocument/2006/relationships/hyperlink" Target="mailto:curtis.j.robbins@kp.org" TargetMode="External"/><Relationship Id="rId20" Type="http://schemas.openxmlformats.org/officeDocument/2006/relationships/hyperlink" Target="mailto:lorrieodom@comcast.ne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susan.rowley@bvsd.org" TargetMode="External"/><Relationship Id="rId5" Type="http://schemas.openxmlformats.org/officeDocument/2006/relationships/settings" Target="settings.xml"/><Relationship Id="rId15" Type="http://schemas.openxmlformats.org/officeDocument/2006/relationships/hyperlink" Target="mailto:rebecca@academy-360.org" TargetMode="External"/><Relationship Id="rId23" Type="http://schemas.openxmlformats.org/officeDocument/2006/relationships/hyperlink" Target="mailto:stephanie.wasserman@childrenscolorado.org" TargetMode="External"/><Relationship Id="rId28" Type="http://schemas.openxmlformats.org/officeDocument/2006/relationships/hyperlink" Target="mailto:jjames@harderco.com" TargetMode="External"/><Relationship Id="rId10" Type="http://schemas.openxmlformats.org/officeDocument/2006/relationships/footer" Target="footer1.xml"/><Relationship Id="rId19" Type="http://schemas.openxmlformats.org/officeDocument/2006/relationships/hyperlink" Target="mailto:lauramcarthur@aumhc.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udra.bishop@state.co.us" TargetMode="External"/><Relationship Id="rId22" Type="http://schemas.openxmlformats.org/officeDocument/2006/relationships/hyperlink" Target="mailto:mathew_s@cde.state.co.us" TargetMode="External"/><Relationship Id="rId27" Type="http://schemas.openxmlformats.org/officeDocument/2006/relationships/hyperlink" Target="mailto:jewla@sparkpolic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HSCI">
      <a:dk1>
        <a:srgbClr val="44355B"/>
      </a:dk1>
      <a:lt1>
        <a:srgbClr val="F8F8F8"/>
      </a:lt1>
      <a:dk2>
        <a:srgbClr val="FFB714"/>
      </a:dk2>
      <a:lt2>
        <a:srgbClr val="50B948"/>
      </a:lt2>
      <a:accent1>
        <a:srgbClr val="44355B"/>
      </a:accent1>
      <a:accent2>
        <a:srgbClr val="149CD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A976-1E67-4D12-AB61-2FACB96D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AMcCarthy</dc:creator>
  <cp:lastModifiedBy>AMcCarthy</cp:lastModifiedBy>
  <cp:revision>14</cp:revision>
  <cp:lastPrinted>2017-03-20T21:03:00Z</cp:lastPrinted>
  <dcterms:created xsi:type="dcterms:W3CDTF">2016-12-06T18:41:00Z</dcterms:created>
  <dcterms:modified xsi:type="dcterms:W3CDTF">2017-04-04T21:33:00Z</dcterms:modified>
</cp:coreProperties>
</file>