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703" w:rsidRDefault="00880DBE">
      <w:pPr>
        <w:rPr>
          <w:rFonts w:ascii="Helvetica" w:eastAsia="Times New Roman" w:hAnsi="Helvetica" w:cs="Helvetica"/>
          <w:noProof/>
          <w:color w:val="008080"/>
        </w:rPr>
      </w:pPr>
      <w:r>
        <w:rPr>
          <w:noProof/>
        </w:rPr>
        <w:drawing>
          <wp:anchor distT="36576" distB="36576" distL="36576" distR="36576" simplePos="0" relativeHeight="251674624" behindDoc="0" locked="0" layoutInCell="1" allowOverlap="1" wp14:anchorId="723BB249" wp14:editId="5EEACFC1">
            <wp:simplePos x="0" y="0"/>
            <wp:positionH relativeFrom="column">
              <wp:posOffset>4874260</wp:posOffset>
            </wp:positionH>
            <wp:positionV relativeFrom="paragraph">
              <wp:posOffset>34290</wp:posOffset>
            </wp:positionV>
            <wp:extent cx="1664335" cy="937260"/>
            <wp:effectExtent l="0" t="0" r="0" b="0"/>
            <wp:wrapNone/>
            <wp:docPr id="4" name="Picture 4" descr="City Park from Sk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Park from Skyl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4335" cy="937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09222C4E" wp14:editId="10ED224B">
            <wp:simplePos x="0" y="0"/>
            <wp:positionH relativeFrom="column">
              <wp:posOffset>-58420</wp:posOffset>
            </wp:positionH>
            <wp:positionV relativeFrom="paragraph">
              <wp:posOffset>0</wp:posOffset>
            </wp:positionV>
            <wp:extent cx="1740535" cy="10807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5IDE UNIFIED I UNIDO Bilingual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0535" cy="1080770"/>
                    </a:xfrm>
                    <a:prstGeom prst="rect">
                      <a:avLst/>
                    </a:prstGeom>
                  </pic:spPr>
                </pic:pic>
              </a:graphicData>
            </a:graphic>
            <wp14:sizeRelH relativeFrom="margin">
              <wp14:pctWidth>0</wp14:pctWidth>
            </wp14:sizeRelH>
            <wp14:sizeRelV relativeFrom="margin">
              <wp14:pctHeight>0</wp14:pctHeight>
            </wp14:sizeRelV>
          </wp:anchor>
        </w:drawing>
      </w:r>
      <w:r w:rsidR="00DF1379">
        <w:rPr>
          <w:noProof/>
        </w:rPr>
        <mc:AlternateContent>
          <mc:Choice Requires="wps">
            <w:drawing>
              <wp:anchor distT="0" distB="0" distL="114300" distR="114300" simplePos="0" relativeHeight="251643904" behindDoc="0" locked="0" layoutInCell="1" allowOverlap="1" wp14:anchorId="4D944E84" wp14:editId="4D950248">
                <wp:simplePos x="0" y="0"/>
                <wp:positionH relativeFrom="margin">
                  <wp:posOffset>-230505</wp:posOffset>
                </wp:positionH>
                <wp:positionV relativeFrom="paragraph">
                  <wp:posOffset>-121920</wp:posOffset>
                </wp:positionV>
                <wp:extent cx="6965950" cy="9144000"/>
                <wp:effectExtent l="19050" t="19050" r="25400" b="19050"/>
                <wp:wrapNone/>
                <wp:docPr id="1" name="Rectangle 1"/>
                <wp:cNvGraphicFramePr/>
                <a:graphic xmlns:a="http://schemas.openxmlformats.org/drawingml/2006/main">
                  <a:graphicData uri="http://schemas.microsoft.com/office/word/2010/wordprocessingShape">
                    <wps:wsp>
                      <wps:cNvSpPr/>
                      <wps:spPr>
                        <a:xfrm>
                          <a:off x="0" y="0"/>
                          <a:ext cx="6965950" cy="9144000"/>
                        </a:xfrm>
                        <a:prstGeom prst="rect">
                          <a:avLst/>
                        </a:prstGeom>
                        <a:noFill/>
                        <a:ln w="28575">
                          <a:solidFill>
                            <a:srgbClr val="BA9D79"/>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83059" id="Rectangle 1" o:spid="_x0000_s1026" style="position:absolute;margin-left:-18.15pt;margin-top:-9.6pt;width:548.5pt;height:10in;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" filled="f" strokecolor="#ba9d79" strokeweight="2.25pt">
                <v:stroke dashstyle="longDashDot"/>
                <w10:wrap anchorx="margin"/>
              </v:rect>
            </w:pict>
          </mc:Fallback>
        </mc:AlternateContent>
      </w:r>
      <w:r w:rsidR="0048723C">
        <w:rPr>
          <w:rFonts w:ascii="Helvetica" w:eastAsia="Times New Roman" w:hAnsi="Helvetica" w:cs="Helvetica"/>
          <w:noProof/>
          <w:color w:val="008080"/>
        </w:rPr>
        <mc:AlternateContent>
          <mc:Choice Requires="wps">
            <w:drawing>
              <wp:anchor distT="0" distB="0" distL="114300" distR="114300" simplePos="0" relativeHeight="251662336" behindDoc="0" locked="0" layoutInCell="1" allowOverlap="1" wp14:anchorId="6885664F" wp14:editId="237A8F66">
                <wp:simplePos x="0" y="0"/>
                <wp:positionH relativeFrom="margin">
                  <wp:align>center</wp:align>
                </wp:positionH>
                <wp:positionV relativeFrom="paragraph">
                  <wp:posOffset>0</wp:posOffset>
                </wp:positionV>
                <wp:extent cx="2971800" cy="10287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971800" cy="1028700"/>
                        </a:xfrm>
                        <a:prstGeom prst="rect">
                          <a:avLst/>
                        </a:prstGeom>
                        <a:solidFill>
                          <a:srgbClr val="F16B6C"/>
                        </a:solidFill>
                        <a:ln>
                          <a:noFill/>
                        </a:ln>
                      </wps:spPr>
                      <wps:style>
                        <a:lnRef idx="2">
                          <a:schemeClr val="accent6"/>
                        </a:lnRef>
                        <a:fillRef idx="1">
                          <a:schemeClr val="lt1"/>
                        </a:fillRef>
                        <a:effectRef idx="0">
                          <a:schemeClr val="accent6"/>
                        </a:effectRef>
                        <a:fontRef idx="minor">
                          <a:schemeClr val="dk1"/>
                        </a:fontRef>
                      </wps:style>
                      <wps:txbx>
                        <w:txbxContent>
                          <w:p w:rsidR="00F14267" w:rsidRPr="00003F1A" w:rsidRDefault="00F14267" w:rsidP="00F14267">
                            <w:pPr>
                              <w:jc w:val="center"/>
                              <w:rPr>
                                <w:rFonts w:ascii="Century Gothic" w:hAnsi="Century Gothic"/>
                                <w:b/>
                                <w:color w:val="F2F2F2" w:themeColor="background1" w:themeShade="F2"/>
                                <w:sz w:val="22"/>
                              </w:rPr>
                            </w:pPr>
                            <w:r w:rsidRPr="00003F1A">
                              <w:rPr>
                                <w:rFonts w:ascii="Century Gothic" w:eastAsia="Times New Roman" w:hAnsi="Century Gothic" w:cs="Helvetica"/>
                                <w:b/>
                                <w:color w:val="F2F2F2" w:themeColor="background1" w:themeShade="F2"/>
                                <w:sz w:val="22"/>
                              </w:rPr>
                              <w:t xml:space="preserve">East5ide </w:t>
                            </w:r>
                            <w:proofErr w:type="spellStart"/>
                            <w:r w:rsidRPr="00003F1A">
                              <w:rPr>
                                <w:rFonts w:ascii="Century Gothic" w:eastAsia="Times New Roman" w:hAnsi="Century Gothic" w:cs="Helvetica"/>
                                <w:b/>
                                <w:color w:val="F2F2F2" w:themeColor="background1" w:themeShade="F2"/>
                                <w:sz w:val="22"/>
                              </w:rPr>
                              <w:t>Unified</w:t>
                            </w:r>
                            <w:r w:rsidR="00003F1A">
                              <w:rPr>
                                <w:rFonts w:ascii="Century Gothic" w:eastAsia="Times New Roman" w:hAnsi="Century Gothic" w:cs="Helvetica"/>
                                <w:b/>
                                <w:color w:val="F2F2F2" w:themeColor="background1" w:themeShade="F2"/>
                                <w:sz w:val="22"/>
                              </w:rPr>
                              <w:t>|Unido</w:t>
                            </w:r>
                            <w:proofErr w:type="spellEnd"/>
                            <w:r w:rsidRPr="00003F1A">
                              <w:rPr>
                                <w:rFonts w:ascii="Century Gothic" w:eastAsia="Times New Roman" w:hAnsi="Century Gothic" w:cs="Helvetica"/>
                                <w:b/>
                                <w:color w:val="F2F2F2" w:themeColor="background1" w:themeShade="F2"/>
                                <w:sz w:val="22"/>
                              </w:rPr>
                              <w:t xml:space="preserve"> is a community-driven effort to ensure all children in five </w:t>
                            </w:r>
                            <w:r w:rsidR="0048723C">
                              <w:rPr>
                                <w:rFonts w:ascii="Century Gothic" w:eastAsia="Times New Roman" w:hAnsi="Century Gothic" w:cs="Helvetica"/>
                                <w:b/>
                                <w:color w:val="F2F2F2" w:themeColor="background1" w:themeShade="F2"/>
                                <w:sz w:val="22"/>
                              </w:rPr>
                              <w:t>Northea</w:t>
                            </w:r>
                            <w:r w:rsidRPr="00003F1A">
                              <w:rPr>
                                <w:rFonts w:ascii="Century Gothic" w:eastAsia="Times New Roman" w:hAnsi="Century Gothic" w:cs="Helvetica"/>
                                <w:b/>
                                <w:color w:val="F2F2F2" w:themeColor="background1" w:themeShade="F2"/>
                                <w:sz w:val="22"/>
                              </w:rPr>
                              <w:t>st Denver neigh</w:t>
                            </w:r>
                            <w:r w:rsidR="0048723C">
                              <w:rPr>
                                <w:rFonts w:ascii="Century Gothic" w:eastAsia="Times New Roman" w:hAnsi="Century Gothic" w:cs="Helvetica"/>
                                <w:b/>
                                <w:color w:val="F2F2F2" w:themeColor="background1" w:themeShade="F2"/>
                                <w:sz w:val="22"/>
                              </w:rPr>
                              <w:t>borhoods are valued, healthy &amp;</w:t>
                            </w:r>
                            <w:r w:rsidRPr="00003F1A">
                              <w:rPr>
                                <w:rFonts w:ascii="Century Gothic" w:eastAsia="Times New Roman" w:hAnsi="Century Gothic" w:cs="Helvetica"/>
                                <w:b/>
                                <w:color w:val="F2F2F2" w:themeColor="background1" w:themeShade="F2"/>
                                <w:sz w:val="22"/>
                              </w:rPr>
                              <w:t xml:space="preserve"> thriving by leveling the playing field before they start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5664F" id="Rectangle 3" o:spid="_x0000_s1026" style="position:absolute;margin-left:0;margin-top:0;width:234pt;height:8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" fillcolor="#f16b6c" stroked="f" strokeweight="1pt">
                <v:textbox>
                  <w:txbxContent>
                    <w:p w:rsidR="00F14267" w:rsidRPr="00003F1A" w:rsidRDefault="00F14267" w:rsidP="00F14267">
                      <w:pPr>
                        <w:jc w:val="center"/>
                        <w:rPr>
                          <w:rFonts w:ascii="Century Gothic" w:hAnsi="Century Gothic"/>
                          <w:b/>
                          <w:color w:val="F2F2F2" w:themeColor="background1" w:themeShade="F2"/>
                          <w:sz w:val="22"/>
                        </w:rPr>
                      </w:pPr>
                      <w:r w:rsidRPr="00003F1A">
                        <w:rPr>
                          <w:rFonts w:ascii="Century Gothic" w:eastAsia="Times New Roman" w:hAnsi="Century Gothic" w:cs="Helvetica"/>
                          <w:b/>
                          <w:color w:val="F2F2F2" w:themeColor="background1" w:themeShade="F2"/>
                          <w:sz w:val="22"/>
                        </w:rPr>
                        <w:t xml:space="preserve">East5ide </w:t>
                      </w:r>
                      <w:proofErr w:type="spellStart"/>
                      <w:r w:rsidRPr="00003F1A">
                        <w:rPr>
                          <w:rFonts w:ascii="Century Gothic" w:eastAsia="Times New Roman" w:hAnsi="Century Gothic" w:cs="Helvetica"/>
                          <w:b/>
                          <w:color w:val="F2F2F2" w:themeColor="background1" w:themeShade="F2"/>
                          <w:sz w:val="22"/>
                        </w:rPr>
                        <w:t>Unified</w:t>
                      </w:r>
                      <w:r w:rsidR="00003F1A">
                        <w:rPr>
                          <w:rFonts w:ascii="Century Gothic" w:eastAsia="Times New Roman" w:hAnsi="Century Gothic" w:cs="Helvetica"/>
                          <w:b/>
                          <w:color w:val="F2F2F2" w:themeColor="background1" w:themeShade="F2"/>
                          <w:sz w:val="22"/>
                        </w:rPr>
                        <w:t>|Unido</w:t>
                      </w:r>
                      <w:proofErr w:type="spellEnd"/>
                      <w:r w:rsidRPr="00003F1A">
                        <w:rPr>
                          <w:rFonts w:ascii="Century Gothic" w:eastAsia="Times New Roman" w:hAnsi="Century Gothic" w:cs="Helvetica"/>
                          <w:b/>
                          <w:color w:val="F2F2F2" w:themeColor="background1" w:themeShade="F2"/>
                          <w:sz w:val="22"/>
                        </w:rPr>
                        <w:t xml:space="preserve"> is a community-driven effort to ensure all children in five </w:t>
                      </w:r>
                      <w:r w:rsidR="0048723C">
                        <w:rPr>
                          <w:rFonts w:ascii="Century Gothic" w:eastAsia="Times New Roman" w:hAnsi="Century Gothic" w:cs="Helvetica"/>
                          <w:b/>
                          <w:color w:val="F2F2F2" w:themeColor="background1" w:themeShade="F2"/>
                          <w:sz w:val="22"/>
                        </w:rPr>
                        <w:t>Northea</w:t>
                      </w:r>
                      <w:r w:rsidRPr="00003F1A">
                        <w:rPr>
                          <w:rFonts w:ascii="Century Gothic" w:eastAsia="Times New Roman" w:hAnsi="Century Gothic" w:cs="Helvetica"/>
                          <w:b/>
                          <w:color w:val="F2F2F2" w:themeColor="background1" w:themeShade="F2"/>
                          <w:sz w:val="22"/>
                        </w:rPr>
                        <w:t>st Denver neigh</w:t>
                      </w:r>
                      <w:r w:rsidR="0048723C">
                        <w:rPr>
                          <w:rFonts w:ascii="Century Gothic" w:eastAsia="Times New Roman" w:hAnsi="Century Gothic" w:cs="Helvetica"/>
                          <w:b/>
                          <w:color w:val="F2F2F2" w:themeColor="background1" w:themeShade="F2"/>
                          <w:sz w:val="22"/>
                        </w:rPr>
                        <w:t>borhoods are valued, healthy &amp;</w:t>
                      </w:r>
                      <w:r w:rsidRPr="00003F1A">
                        <w:rPr>
                          <w:rFonts w:ascii="Century Gothic" w:eastAsia="Times New Roman" w:hAnsi="Century Gothic" w:cs="Helvetica"/>
                          <w:b/>
                          <w:color w:val="F2F2F2" w:themeColor="background1" w:themeShade="F2"/>
                          <w:sz w:val="22"/>
                        </w:rPr>
                        <w:t xml:space="preserve"> thriving by leveling the playing field before they start school.</w:t>
                      </w:r>
                    </w:p>
                  </w:txbxContent>
                </v:textbox>
                <w10:wrap type="square" anchorx="margin"/>
              </v:rect>
            </w:pict>
          </mc:Fallback>
        </mc:AlternateContent>
      </w:r>
    </w:p>
    <w:p w:rsidR="001E1703" w:rsidRPr="00E96B0A" w:rsidRDefault="001E1703" w:rsidP="001E1703">
      <w:pPr>
        <w:rPr>
          <w:rFonts w:ascii="Century Gothic" w:eastAsia="Times New Roman" w:hAnsi="Century Gothic"/>
        </w:rPr>
      </w:pPr>
    </w:p>
    <w:p w:rsidR="00036F7D" w:rsidRPr="00E96B0A" w:rsidRDefault="00036F7D" w:rsidP="001E1703">
      <w:pPr>
        <w:rPr>
          <w:rFonts w:ascii="Century Gothic" w:eastAsia="Times New Roman" w:hAnsi="Century Gothic"/>
          <w:vanish/>
        </w:rPr>
      </w:pPr>
    </w:p>
    <w:p w:rsidR="001E1703" w:rsidRPr="00E96B0A" w:rsidRDefault="001E1703" w:rsidP="001E1703">
      <w:pPr>
        <w:rPr>
          <w:rFonts w:ascii="Century Gothic" w:eastAsia="Times New Roman" w:hAnsi="Century Gothic"/>
          <w:vanish/>
        </w:rPr>
      </w:pPr>
    </w:p>
    <w:tbl>
      <w:tblPr>
        <w:tblW w:w="5000" w:type="pct"/>
        <w:tblCellMar>
          <w:left w:w="0" w:type="dxa"/>
          <w:right w:w="0" w:type="dxa"/>
        </w:tblCellMar>
        <w:tblLook w:val="04A0" w:firstRow="1" w:lastRow="0" w:firstColumn="1" w:lastColumn="0" w:noHBand="0" w:noVBand="1"/>
      </w:tblPr>
      <w:tblGrid>
        <w:gridCol w:w="10224"/>
      </w:tblGrid>
      <w:tr w:rsidR="001E1703" w:rsidRPr="00E96B0A" w:rsidTr="001E1703">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5112"/>
              <w:gridCol w:w="5112"/>
            </w:tblGrid>
            <w:tr w:rsidR="001E1703" w:rsidRPr="00E96B0A">
              <w:trPr>
                <w:jc w:val="center"/>
                <w:hidden/>
              </w:trPr>
              <w:tc>
                <w:tcPr>
                  <w:tcW w:w="0" w:type="auto"/>
                  <w:hideMark/>
                </w:tcPr>
                <w:p w:rsidR="001E1703" w:rsidRPr="00E96B0A" w:rsidRDefault="001E1703">
                  <w:pPr>
                    <w:rPr>
                      <w:rFonts w:ascii="Century Gothic" w:eastAsia="Times New Roman" w:hAnsi="Century Gothic"/>
                      <w:vanish/>
                    </w:rPr>
                  </w:pPr>
                </w:p>
              </w:tc>
              <w:tc>
                <w:tcPr>
                  <w:tcW w:w="0" w:type="auto"/>
                  <w:hideMark/>
                </w:tcPr>
                <w:p w:rsidR="001E1703" w:rsidRPr="00E96B0A" w:rsidRDefault="001E1703">
                  <w:pPr>
                    <w:rPr>
                      <w:rFonts w:ascii="Century Gothic" w:eastAsia="Times New Roman" w:hAnsi="Century Gothic"/>
                      <w:sz w:val="20"/>
                      <w:szCs w:val="20"/>
                    </w:rPr>
                  </w:pPr>
                </w:p>
              </w:tc>
            </w:tr>
          </w:tbl>
          <w:p w:rsidR="001E1703" w:rsidRPr="00E96B0A" w:rsidRDefault="001E1703">
            <w:pPr>
              <w:jc w:val="center"/>
              <w:rPr>
                <w:rFonts w:ascii="Century Gothic" w:eastAsia="Times New Roman" w:hAnsi="Century Gothic"/>
                <w:sz w:val="20"/>
                <w:szCs w:val="20"/>
              </w:rPr>
            </w:pPr>
          </w:p>
        </w:tc>
      </w:tr>
    </w:tbl>
    <w:p w:rsidR="001E1703" w:rsidRPr="00E96B0A" w:rsidRDefault="001E1703" w:rsidP="00867816">
      <w:pPr>
        <w:jc w:val="center"/>
        <w:rPr>
          <w:rFonts w:ascii="Century Gothic" w:eastAsia="Times New Roman" w:hAnsi="Century Gothic"/>
          <w:color w:val="32064A"/>
          <w:sz w:val="22"/>
        </w:rPr>
      </w:pPr>
    </w:p>
    <w:p w:rsidR="00036F7D" w:rsidRPr="00E96B0A" w:rsidRDefault="00036F7D" w:rsidP="00036F7D">
      <w:pPr>
        <w:rPr>
          <w:rFonts w:ascii="Century Gothic" w:eastAsia="Times New Roman" w:hAnsi="Century Gothic"/>
          <w:vanish/>
          <w:color w:val="32064A"/>
          <w:sz w:val="22"/>
        </w:rPr>
      </w:pPr>
    </w:p>
    <w:p w:rsidR="00261D42" w:rsidRPr="00E96B0A" w:rsidRDefault="007A2D1C" w:rsidP="00867816">
      <w:pPr>
        <w:jc w:val="center"/>
        <w:rPr>
          <w:rFonts w:ascii="Century Gothic" w:hAnsi="Century Gothic"/>
          <w:noProof/>
          <w:color w:val="32064A"/>
        </w:rPr>
      </w:pPr>
      <w:r w:rsidRPr="00E96B0A">
        <w:rPr>
          <w:rFonts w:ascii="Century Gothic" w:hAnsi="Century Gothic"/>
          <w:noProof/>
          <w:color w:val="32064A"/>
        </w:rPr>
        <w:t>Clayton</w:t>
      </w:r>
      <w:r w:rsidR="00261D42" w:rsidRPr="00E96B0A">
        <w:rPr>
          <w:rFonts w:ascii="Century Gothic" w:hAnsi="Century Gothic"/>
          <w:noProof/>
          <w:color w:val="32064A"/>
        </w:rPr>
        <w:t xml:space="preserve"> </w:t>
      </w:r>
      <w:r w:rsidRPr="00E96B0A">
        <w:rPr>
          <w:rFonts w:ascii="Century Gothic" w:hAnsi="Century Gothic"/>
          <w:noProof/>
          <w:color w:val="32064A"/>
        </w:rPr>
        <w:t xml:space="preserve">  </w:t>
      </w:r>
      <w:r w:rsidR="00261D42" w:rsidRPr="00E96B0A">
        <w:rPr>
          <w:rFonts w:ascii="Century Gothic" w:hAnsi="Century Gothic" w:cs="Calibri Light"/>
          <w:noProof/>
          <w:color w:val="32064A"/>
        </w:rPr>
        <w:t>●</w:t>
      </w:r>
      <w:r w:rsidRPr="00E96B0A">
        <w:rPr>
          <w:rFonts w:ascii="Century Gothic" w:hAnsi="Century Gothic" w:cs="Calibri Light"/>
          <w:noProof/>
          <w:color w:val="32064A"/>
        </w:rPr>
        <w:t xml:space="preserve">  </w:t>
      </w:r>
      <w:r w:rsidRPr="00E96B0A">
        <w:rPr>
          <w:rFonts w:ascii="Century Gothic" w:hAnsi="Century Gothic"/>
          <w:noProof/>
          <w:color w:val="32064A"/>
        </w:rPr>
        <w:t xml:space="preserve"> Cole  </w:t>
      </w:r>
      <w:r w:rsidR="00261D42" w:rsidRPr="00E96B0A">
        <w:rPr>
          <w:rFonts w:ascii="Century Gothic" w:hAnsi="Century Gothic"/>
          <w:noProof/>
          <w:color w:val="32064A"/>
        </w:rPr>
        <w:t xml:space="preserve"> </w:t>
      </w:r>
      <w:r w:rsidR="00261D42" w:rsidRPr="00E96B0A">
        <w:rPr>
          <w:rFonts w:ascii="Century Gothic" w:hAnsi="Century Gothic" w:cs="Calibri Light"/>
          <w:noProof/>
          <w:color w:val="32064A"/>
        </w:rPr>
        <w:t>●</w:t>
      </w:r>
      <w:r w:rsidRPr="00E96B0A">
        <w:rPr>
          <w:rFonts w:ascii="Century Gothic" w:hAnsi="Century Gothic" w:cs="Calibri Light"/>
          <w:noProof/>
          <w:color w:val="32064A"/>
        </w:rPr>
        <w:t xml:space="preserve">  </w:t>
      </w:r>
      <w:r w:rsidR="00261D42" w:rsidRPr="00E96B0A">
        <w:rPr>
          <w:rFonts w:ascii="Century Gothic" w:hAnsi="Century Gothic" w:cs="Calibri Light"/>
          <w:noProof/>
          <w:color w:val="32064A"/>
        </w:rPr>
        <w:t xml:space="preserve"> Five Points</w:t>
      </w:r>
      <w:r w:rsidRPr="00E96B0A">
        <w:rPr>
          <w:rFonts w:ascii="Century Gothic" w:hAnsi="Century Gothic" w:cs="Calibri Light"/>
          <w:noProof/>
          <w:color w:val="32064A"/>
        </w:rPr>
        <w:t xml:space="preserve">  </w:t>
      </w:r>
      <w:r w:rsidR="00261D42" w:rsidRPr="00E96B0A">
        <w:rPr>
          <w:rFonts w:ascii="Century Gothic" w:hAnsi="Century Gothic" w:cs="Calibri Light"/>
          <w:noProof/>
          <w:color w:val="32064A"/>
        </w:rPr>
        <w:t xml:space="preserve"> ● </w:t>
      </w:r>
      <w:r w:rsidRPr="00E96B0A">
        <w:rPr>
          <w:rFonts w:ascii="Century Gothic" w:hAnsi="Century Gothic" w:cs="Calibri Light"/>
          <w:noProof/>
          <w:color w:val="32064A"/>
        </w:rPr>
        <w:t xml:space="preserve">  </w:t>
      </w:r>
      <w:r w:rsidR="00261D42" w:rsidRPr="00E96B0A">
        <w:rPr>
          <w:rFonts w:ascii="Century Gothic" w:hAnsi="Century Gothic" w:cs="Calibri Light"/>
          <w:noProof/>
          <w:color w:val="32064A"/>
        </w:rPr>
        <w:t>Skyland/North City Park</w:t>
      </w:r>
      <w:r w:rsidRPr="00E96B0A">
        <w:rPr>
          <w:rFonts w:ascii="Century Gothic" w:hAnsi="Century Gothic" w:cs="Calibri Light"/>
          <w:noProof/>
          <w:color w:val="32064A"/>
        </w:rPr>
        <w:t xml:space="preserve">  </w:t>
      </w:r>
      <w:r w:rsidR="00261D42" w:rsidRPr="00E96B0A">
        <w:rPr>
          <w:rFonts w:ascii="Century Gothic" w:hAnsi="Century Gothic" w:cs="Calibri Light"/>
          <w:noProof/>
          <w:color w:val="32064A"/>
        </w:rPr>
        <w:t xml:space="preserve"> ●</w:t>
      </w:r>
      <w:r w:rsidRPr="00E96B0A">
        <w:rPr>
          <w:rFonts w:ascii="Century Gothic" w:hAnsi="Century Gothic" w:cs="Calibri Light"/>
          <w:noProof/>
          <w:color w:val="32064A"/>
        </w:rPr>
        <w:t xml:space="preserve">  </w:t>
      </w:r>
      <w:r w:rsidR="00261D42" w:rsidRPr="00E96B0A">
        <w:rPr>
          <w:rFonts w:ascii="Century Gothic" w:hAnsi="Century Gothic" w:cs="Calibri Light"/>
          <w:noProof/>
          <w:color w:val="32064A"/>
        </w:rPr>
        <w:t xml:space="preserve"> Whittier</w:t>
      </w:r>
    </w:p>
    <w:p w:rsidR="007F1303" w:rsidRPr="00003F1A" w:rsidRDefault="007F1303" w:rsidP="00261D42">
      <w:pPr>
        <w:jc w:val="center"/>
        <w:rPr>
          <w:rFonts w:ascii="Century Gothic" w:hAnsi="Century Gothic"/>
          <w:b/>
          <w:noProof/>
          <w:color w:val="32064A"/>
          <w:sz w:val="22"/>
        </w:rPr>
      </w:pPr>
    </w:p>
    <w:p w:rsidR="00061B3C" w:rsidRDefault="00061B3C" w:rsidP="0050549D">
      <w:pPr>
        <w:ind w:left="-360" w:right="-194"/>
        <w:jc w:val="center"/>
        <w:rPr>
          <w:rFonts w:ascii="Century Gothic" w:hAnsi="Century Gothic"/>
          <w:b/>
          <w:noProof/>
          <w:color w:val="32064A"/>
          <w:spacing w:val="-20"/>
          <w:sz w:val="40"/>
          <w:szCs w:val="40"/>
          <w:u w:val="single"/>
        </w:rPr>
      </w:pPr>
      <w:r w:rsidRPr="00061B3C">
        <w:rPr>
          <w:rFonts w:ascii="Century Gothic" w:hAnsi="Century Gothic"/>
          <w:b/>
          <w:noProof/>
          <w:color w:val="32064A"/>
          <w:spacing w:val="-20"/>
          <w:sz w:val="40"/>
          <w:szCs w:val="40"/>
          <w:u w:val="single"/>
        </w:rPr>
        <w:t>F.A.M.I.L.Y. - Fathers And Men Investing in the Lives of Youth</w:t>
      </w:r>
    </w:p>
    <w:p w:rsidR="0050549D" w:rsidRDefault="0050549D" w:rsidP="0050549D">
      <w:pPr>
        <w:ind w:right="-14"/>
        <w:jc w:val="center"/>
        <w:rPr>
          <w:rFonts w:ascii="Century Gothic" w:hAnsi="Century Gothic"/>
          <w:noProof/>
          <w:color w:val="32064A"/>
          <w:spacing w:val="-20"/>
          <w:sz w:val="32"/>
          <w:szCs w:val="32"/>
        </w:rPr>
      </w:pPr>
    </w:p>
    <w:p w:rsidR="0050549D" w:rsidRDefault="00A97AB6" w:rsidP="0050549D">
      <w:pPr>
        <w:ind w:right="-14"/>
        <w:jc w:val="center"/>
        <w:rPr>
          <w:rFonts w:ascii="Century Gothic" w:hAnsi="Century Gothic"/>
          <w:noProof/>
          <w:color w:val="32064A"/>
          <w:spacing w:val="-20"/>
          <w:sz w:val="32"/>
          <w:szCs w:val="32"/>
        </w:rPr>
      </w:pPr>
      <w:r w:rsidRPr="00A97AB6">
        <w:rPr>
          <w:rFonts w:ascii="Century Gothic" w:hAnsi="Century Gothic"/>
          <w:noProof/>
          <w:color w:val="32064A"/>
          <w:spacing w:val="-20"/>
          <w:sz w:val="32"/>
          <w:szCs w:val="32"/>
        </w:rPr>
        <w:t>Meets 3</w:t>
      </w:r>
      <w:r w:rsidRPr="00A97AB6">
        <w:rPr>
          <w:rFonts w:ascii="Century Gothic" w:hAnsi="Century Gothic"/>
          <w:noProof/>
          <w:color w:val="32064A"/>
          <w:spacing w:val="-20"/>
          <w:sz w:val="32"/>
          <w:szCs w:val="32"/>
          <w:vertAlign w:val="superscript"/>
        </w:rPr>
        <w:t>rd</w:t>
      </w:r>
      <w:r w:rsidRPr="00A97AB6">
        <w:rPr>
          <w:rFonts w:ascii="Century Gothic" w:hAnsi="Century Gothic"/>
          <w:noProof/>
          <w:color w:val="32064A"/>
          <w:spacing w:val="-20"/>
          <w:sz w:val="32"/>
          <w:szCs w:val="32"/>
        </w:rPr>
        <w:t xml:space="preserve"> Tuesday of Every Month</w:t>
      </w:r>
      <w:r w:rsidR="00370290">
        <w:rPr>
          <w:rFonts w:ascii="Century Gothic" w:hAnsi="Century Gothic"/>
          <w:noProof/>
          <w:color w:val="32064A"/>
          <w:spacing w:val="-20"/>
          <w:sz w:val="32"/>
          <w:szCs w:val="32"/>
        </w:rPr>
        <w:t xml:space="preserve"> from 6-8 pm </w:t>
      </w:r>
    </w:p>
    <w:p w:rsidR="00370290" w:rsidRPr="00A97AB6" w:rsidRDefault="00370290" w:rsidP="0050549D">
      <w:pPr>
        <w:ind w:right="-14"/>
        <w:jc w:val="center"/>
        <w:rPr>
          <w:rFonts w:ascii="Century Gothic" w:hAnsi="Century Gothic"/>
          <w:noProof/>
          <w:color w:val="32064A"/>
          <w:spacing w:val="-20"/>
          <w:sz w:val="32"/>
          <w:szCs w:val="32"/>
        </w:rPr>
      </w:pPr>
      <w:r>
        <w:rPr>
          <w:rFonts w:ascii="Century Gothic" w:hAnsi="Century Gothic"/>
          <w:noProof/>
          <w:color w:val="32064A"/>
          <w:spacing w:val="-20"/>
          <w:sz w:val="32"/>
          <w:szCs w:val="32"/>
        </w:rPr>
        <w:t>(Locations on back of page)</w:t>
      </w:r>
    </w:p>
    <w:p w:rsidR="00A97AB6" w:rsidRPr="00A97AB6" w:rsidRDefault="00A97AB6" w:rsidP="0050549D">
      <w:pPr>
        <w:ind w:right="-14"/>
        <w:rPr>
          <w:rFonts w:ascii="Century Gothic" w:hAnsi="Century Gothic"/>
          <w:noProof/>
          <w:color w:val="32064A"/>
          <w:spacing w:val="-20"/>
          <w:sz w:val="20"/>
          <w:szCs w:val="20"/>
        </w:rPr>
      </w:pPr>
    </w:p>
    <w:p w:rsidR="00061B3C" w:rsidRPr="00A97AB6" w:rsidRDefault="00061B3C" w:rsidP="0050549D">
      <w:pPr>
        <w:ind w:right="-14"/>
        <w:jc w:val="center"/>
        <w:rPr>
          <w:rFonts w:ascii="Century Gothic" w:hAnsi="Century Gothic" w:cstheme="minorHAnsi"/>
          <w:noProof/>
          <w:color w:val="32064A"/>
          <w:sz w:val="30"/>
          <w:szCs w:val="30"/>
        </w:rPr>
      </w:pPr>
      <w:r w:rsidRPr="00A97AB6">
        <w:rPr>
          <w:rFonts w:ascii="Century Gothic" w:hAnsi="Century Gothic" w:cstheme="minorHAnsi"/>
          <w:noProof/>
          <w:color w:val="32064A"/>
          <w:sz w:val="30"/>
          <w:szCs w:val="30"/>
        </w:rPr>
        <w:t>We know it takes a village to raise a healthy child - but our villages cannot be healthy or whole if men are not able to be fully present and engaged in their families and communities.</w:t>
      </w:r>
    </w:p>
    <w:p w:rsidR="007A098B" w:rsidRPr="00A97AB6" w:rsidRDefault="007A098B" w:rsidP="0050549D">
      <w:pPr>
        <w:ind w:right="-14"/>
        <w:jc w:val="center"/>
        <w:rPr>
          <w:rFonts w:ascii="Century Gothic" w:hAnsi="Century Gothic" w:cstheme="minorHAnsi"/>
          <w:noProof/>
          <w:color w:val="32064A"/>
          <w:sz w:val="30"/>
          <w:szCs w:val="30"/>
        </w:rPr>
      </w:pPr>
    </w:p>
    <w:p w:rsidR="00061B3C" w:rsidRPr="00A97AB6" w:rsidRDefault="00061B3C" w:rsidP="0050549D">
      <w:pPr>
        <w:ind w:right="-14"/>
        <w:jc w:val="center"/>
        <w:rPr>
          <w:rFonts w:ascii="Century Gothic" w:hAnsi="Century Gothic" w:cstheme="minorHAnsi"/>
          <w:noProof/>
          <w:color w:val="32064A"/>
          <w:sz w:val="30"/>
          <w:szCs w:val="30"/>
        </w:rPr>
      </w:pPr>
      <w:r w:rsidRPr="00A97AB6">
        <w:rPr>
          <w:rFonts w:ascii="Century Gothic" w:hAnsi="Century Gothic" w:cstheme="minorHAnsi"/>
          <w:noProof/>
          <w:color w:val="32064A"/>
          <w:sz w:val="30"/>
          <w:szCs w:val="30"/>
        </w:rPr>
        <w:t>F.A.M.I.L.Y. (Fathers And Men Investing in th</w:t>
      </w:r>
      <w:r w:rsidR="00E96B0A">
        <w:rPr>
          <w:rFonts w:ascii="Century Gothic" w:hAnsi="Century Gothic" w:cstheme="minorHAnsi"/>
          <w:noProof/>
          <w:color w:val="32064A"/>
          <w:sz w:val="30"/>
          <w:szCs w:val="30"/>
        </w:rPr>
        <w:t>e Lives of Youth) is an effort to</w:t>
      </w:r>
      <w:r w:rsidRPr="00A97AB6">
        <w:rPr>
          <w:rFonts w:ascii="Century Gothic" w:hAnsi="Century Gothic" w:cstheme="minorHAnsi"/>
          <w:noProof/>
          <w:color w:val="32064A"/>
          <w:sz w:val="30"/>
          <w:szCs w:val="30"/>
        </w:rPr>
        <w:t xml:space="preserve"> strengthen connections and coordinate efforts to achieve male and father engagement, systems change, paradigm transformation and ul</w:t>
      </w:r>
      <w:r w:rsidR="00655346">
        <w:rPr>
          <w:rFonts w:ascii="Century Gothic" w:hAnsi="Century Gothic" w:cstheme="minorHAnsi"/>
          <w:noProof/>
          <w:color w:val="32064A"/>
          <w:sz w:val="30"/>
          <w:szCs w:val="30"/>
        </w:rPr>
        <w:t>timately, fatherFULL</w:t>
      </w:r>
      <w:r w:rsidR="00E96B0A">
        <w:rPr>
          <w:rFonts w:ascii="Century Gothic" w:hAnsi="Century Gothic" w:cstheme="minorHAnsi"/>
          <w:noProof/>
          <w:color w:val="32064A"/>
          <w:sz w:val="30"/>
          <w:szCs w:val="30"/>
        </w:rPr>
        <w:t xml:space="preserve"> communities.</w:t>
      </w:r>
    </w:p>
    <w:p w:rsidR="007A098B" w:rsidRPr="00A97AB6" w:rsidRDefault="007A098B" w:rsidP="0050549D">
      <w:pPr>
        <w:ind w:right="-14"/>
        <w:jc w:val="center"/>
        <w:rPr>
          <w:rFonts w:ascii="Century Gothic" w:hAnsi="Century Gothic" w:cstheme="minorHAnsi"/>
          <w:noProof/>
          <w:color w:val="32064A"/>
          <w:sz w:val="30"/>
          <w:szCs w:val="30"/>
        </w:rPr>
      </w:pPr>
    </w:p>
    <w:p w:rsidR="007A098B" w:rsidRPr="00A97AB6" w:rsidRDefault="00655346" w:rsidP="0050549D">
      <w:pPr>
        <w:ind w:right="-14"/>
        <w:jc w:val="center"/>
        <w:rPr>
          <w:rFonts w:ascii="Century Gothic" w:hAnsi="Century Gothic" w:cstheme="minorHAnsi"/>
          <w:noProof/>
          <w:color w:val="32064A"/>
          <w:sz w:val="30"/>
          <w:szCs w:val="30"/>
        </w:rPr>
      </w:pPr>
      <w:r>
        <w:rPr>
          <w:rFonts w:ascii="Century Gothic" w:hAnsi="Century Gothic" w:cstheme="minorHAnsi"/>
          <w:noProof/>
          <w:color w:val="32064A"/>
          <w:sz w:val="30"/>
          <w:szCs w:val="30"/>
        </w:rPr>
        <w:t>We recognize, and most deeply value, that there are many men who ARE involved and engaged with their children, and need them as a part of this effort to use your two hands, 1 for a child close to you without a father and 1 for a friend who with just a little support and resources could be more engaged.  It will take all of us to ensure all mothers, families, and children have strong men engaged!  We use peer support and experts for the balance for all men to be; man, father, and contributor to family advancement.</w:t>
      </w:r>
      <w:r w:rsidR="00E96B0A">
        <w:rPr>
          <w:rFonts w:ascii="Century Gothic" w:hAnsi="Century Gothic" w:cstheme="minorHAnsi"/>
          <w:noProof/>
          <w:color w:val="32064A"/>
          <w:sz w:val="30"/>
          <w:szCs w:val="30"/>
        </w:rPr>
        <w:t xml:space="preserve"> </w:t>
      </w:r>
    </w:p>
    <w:p w:rsidR="007A098B" w:rsidRPr="00A97AB6" w:rsidRDefault="007A098B" w:rsidP="0050549D">
      <w:pPr>
        <w:ind w:right="-14"/>
        <w:jc w:val="center"/>
        <w:rPr>
          <w:rFonts w:ascii="Century Gothic" w:hAnsi="Century Gothic" w:cstheme="minorHAnsi"/>
          <w:noProof/>
          <w:color w:val="32064A"/>
          <w:sz w:val="30"/>
          <w:szCs w:val="30"/>
        </w:rPr>
      </w:pPr>
    </w:p>
    <w:p w:rsidR="00003F1A" w:rsidRPr="00A97AB6" w:rsidRDefault="00061B3C" w:rsidP="0050549D">
      <w:pPr>
        <w:ind w:right="-14"/>
        <w:jc w:val="center"/>
        <w:rPr>
          <w:rFonts w:ascii="Century Gothic" w:hAnsi="Century Gothic" w:cstheme="minorHAnsi"/>
          <w:noProof/>
          <w:color w:val="32064A"/>
          <w:sz w:val="30"/>
          <w:szCs w:val="30"/>
        </w:rPr>
      </w:pPr>
      <w:r w:rsidRPr="00A97AB6">
        <w:rPr>
          <w:rFonts w:ascii="Century Gothic" w:hAnsi="Century Gothic" w:cstheme="minorHAnsi"/>
          <w:noProof/>
          <w:color w:val="32064A"/>
          <w:sz w:val="30"/>
          <w:szCs w:val="30"/>
        </w:rPr>
        <w:t>Father absence has many causes - both emotional and systemic. East5ide Unified</w:t>
      </w:r>
      <w:r w:rsidR="007A098B" w:rsidRPr="00A97AB6">
        <w:rPr>
          <w:rFonts w:ascii="Century Gothic" w:hAnsi="Century Gothic" w:cstheme="minorHAnsi"/>
          <w:noProof/>
          <w:color w:val="32064A"/>
          <w:sz w:val="30"/>
          <w:szCs w:val="30"/>
        </w:rPr>
        <w:t>|Unido is working to address</w:t>
      </w:r>
      <w:r w:rsidRPr="00A97AB6">
        <w:rPr>
          <w:rFonts w:ascii="Century Gothic" w:hAnsi="Century Gothic" w:cstheme="minorHAnsi"/>
          <w:noProof/>
          <w:color w:val="32064A"/>
          <w:sz w:val="30"/>
          <w:szCs w:val="30"/>
        </w:rPr>
        <w:t xml:space="preserve"> </w:t>
      </w:r>
      <w:r w:rsidR="007A098B" w:rsidRPr="00A97AB6">
        <w:rPr>
          <w:rFonts w:ascii="Century Gothic" w:hAnsi="Century Gothic" w:cstheme="minorHAnsi"/>
          <w:noProof/>
          <w:color w:val="32064A"/>
          <w:sz w:val="30"/>
          <w:szCs w:val="30"/>
        </w:rPr>
        <w:t>root causes of ma</w:t>
      </w:r>
      <w:r w:rsidR="00655346">
        <w:rPr>
          <w:rFonts w:ascii="Century Gothic" w:hAnsi="Century Gothic" w:cstheme="minorHAnsi"/>
          <w:noProof/>
          <w:color w:val="32064A"/>
          <w:sz w:val="30"/>
          <w:szCs w:val="30"/>
        </w:rPr>
        <w:t>ny obstacles</w:t>
      </w:r>
      <w:r w:rsidR="007A098B" w:rsidRPr="00A97AB6">
        <w:rPr>
          <w:rFonts w:ascii="Century Gothic" w:hAnsi="Century Gothic" w:cstheme="minorHAnsi"/>
          <w:noProof/>
          <w:color w:val="32064A"/>
          <w:sz w:val="30"/>
          <w:szCs w:val="30"/>
        </w:rPr>
        <w:t xml:space="preserve"> -</w:t>
      </w:r>
      <w:r w:rsidRPr="00A97AB6">
        <w:rPr>
          <w:rFonts w:ascii="Century Gothic" w:hAnsi="Century Gothic" w:cstheme="minorHAnsi"/>
          <w:noProof/>
          <w:color w:val="32064A"/>
          <w:sz w:val="30"/>
          <w:szCs w:val="30"/>
        </w:rPr>
        <w:t xml:space="preserve"> crucial t</w:t>
      </w:r>
      <w:r w:rsidR="007A098B" w:rsidRPr="00A97AB6">
        <w:rPr>
          <w:rFonts w:ascii="Century Gothic" w:hAnsi="Century Gothic" w:cstheme="minorHAnsi"/>
          <w:noProof/>
          <w:color w:val="32064A"/>
          <w:sz w:val="30"/>
          <w:szCs w:val="30"/>
        </w:rPr>
        <w:t xml:space="preserve">o building a thriving </w:t>
      </w:r>
      <w:r w:rsidRPr="00A97AB6">
        <w:rPr>
          <w:rFonts w:ascii="Century Gothic" w:hAnsi="Century Gothic" w:cstheme="minorHAnsi"/>
          <w:noProof/>
          <w:color w:val="32064A"/>
          <w:sz w:val="30"/>
          <w:szCs w:val="30"/>
        </w:rPr>
        <w:t xml:space="preserve">80205 </w:t>
      </w:r>
      <w:r w:rsidR="007A098B" w:rsidRPr="00A97AB6">
        <w:rPr>
          <w:rFonts w:ascii="Century Gothic" w:hAnsi="Century Gothic" w:cstheme="minorHAnsi"/>
          <w:noProof/>
          <w:color w:val="32064A"/>
          <w:sz w:val="30"/>
          <w:szCs w:val="30"/>
        </w:rPr>
        <w:t>community.</w:t>
      </w:r>
    </w:p>
    <w:p w:rsidR="00003F1A" w:rsidRPr="00A97AB6" w:rsidRDefault="00E96B0A" w:rsidP="0050549D">
      <w:pPr>
        <w:ind w:right="-14"/>
        <w:jc w:val="center"/>
        <w:rPr>
          <w:rFonts w:ascii="Century Gothic" w:hAnsi="Century Gothic" w:cstheme="minorHAnsi"/>
          <w:noProof/>
          <w:color w:val="32064A"/>
          <w:sz w:val="30"/>
          <w:szCs w:val="30"/>
        </w:rPr>
      </w:pPr>
      <w:r>
        <w:rPr>
          <w:rFonts w:ascii="Century Gothic" w:hAnsi="Century Gothic" w:cstheme="minorHAnsi"/>
          <w:noProof/>
          <w:color w:val="32064A"/>
          <w:sz w:val="30"/>
          <w:szCs w:val="30"/>
        </w:rPr>
        <mc:AlternateContent>
          <mc:Choice Requires="wps">
            <w:drawing>
              <wp:anchor distT="0" distB="0" distL="114300" distR="114300" simplePos="0" relativeHeight="251677696" behindDoc="0" locked="0" layoutInCell="1" allowOverlap="1">
                <wp:simplePos x="0" y="0"/>
                <wp:positionH relativeFrom="column">
                  <wp:posOffset>-40640</wp:posOffset>
                </wp:positionH>
                <wp:positionV relativeFrom="paragraph">
                  <wp:posOffset>99695</wp:posOffset>
                </wp:positionV>
                <wp:extent cx="6169688" cy="20096"/>
                <wp:effectExtent l="0" t="0" r="21590" b="37465"/>
                <wp:wrapNone/>
                <wp:docPr id="6" name="Straight Connector 6"/>
                <wp:cNvGraphicFramePr/>
                <a:graphic xmlns:a="http://schemas.openxmlformats.org/drawingml/2006/main">
                  <a:graphicData uri="http://schemas.microsoft.com/office/word/2010/wordprocessingShape">
                    <wps:wsp>
                      <wps:cNvCnPr/>
                      <wps:spPr>
                        <a:xfrm flipV="1">
                          <a:off x="0" y="0"/>
                          <a:ext cx="6169688" cy="20096"/>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887F7" id="Straight Connector 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2pt,7.85pt" to="482.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" strokecolor="#538135 [2409]" strokeweight="1.5pt">
                <v:stroke joinstyle="miter"/>
              </v:line>
            </w:pict>
          </mc:Fallback>
        </mc:AlternateContent>
      </w:r>
    </w:p>
    <w:p w:rsidR="00810EA5" w:rsidRPr="00810EA5" w:rsidRDefault="00810EA5" w:rsidP="00810EA5">
      <w:pPr>
        <w:ind w:right="-14"/>
        <w:jc w:val="center"/>
        <w:rPr>
          <w:rFonts w:ascii="Century Gothic" w:hAnsi="Century Gothic"/>
          <w:b/>
          <w:noProof/>
          <w:color w:val="32064A"/>
          <w:sz w:val="26"/>
          <w:szCs w:val="26"/>
        </w:rPr>
      </w:pPr>
      <w:r w:rsidRPr="00810EA5">
        <w:rPr>
          <w:rFonts w:ascii="Century Gothic" w:hAnsi="Century Gothic"/>
          <w:b/>
          <w:noProof/>
          <w:color w:val="32064A"/>
          <w:sz w:val="26"/>
          <w:szCs w:val="26"/>
        </w:rPr>
        <w:t xml:space="preserve">Questions? Contact 303-731-6853 or </w:t>
      </w:r>
      <w:hyperlink r:id="rId14" w:history="1">
        <w:r w:rsidRPr="00810EA5">
          <w:rPr>
            <w:rStyle w:val="Hyperlink"/>
            <w:rFonts w:ascii="Century Gothic" w:hAnsi="Century Gothic"/>
            <w:b/>
            <w:noProof/>
            <w:sz w:val="26"/>
            <w:szCs w:val="26"/>
          </w:rPr>
          <w:t>earlychildhood@civiccanopy.org</w:t>
        </w:r>
      </w:hyperlink>
    </w:p>
    <w:p w:rsidR="00DF1379" w:rsidRPr="00E96B0A" w:rsidRDefault="00DF1379" w:rsidP="00655346">
      <w:pPr>
        <w:ind w:right="-14"/>
        <w:rPr>
          <w:rFonts w:ascii="Century Gothic" w:hAnsi="Century Gothic" w:cstheme="minorHAnsi"/>
          <w:b/>
          <w:noProof/>
          <w:color w:val="32064A"/>
          <w:sz w:val="30"/>
          <w:szCs w:val="30"/>
        </w:rPr>
      </w:pPr>
    </w:p>
    <w:p w:rsidR="00A97AB6" w:rsidRPr="00E96B0A" w:rsidRDefault="00003F1A" w:rsidP="0050549D">
      <w:pPr>
        <w:ind w:right="-14"/>
        <w:jc w:val="center"/>
        <w:rPr>
          <w:rFonts w:ascii="Century Gothic" w:hAnsi="Century Gothic" w:cstheme="minorHAnsi"/>
          <w:b/>
          <w:noProof/>
          <w:color w:val="32064A"/>
          <w:sz w:val="30"/>
          <w:szCs w:val="30"/>
        </w:rPr>
      </w:pPr>
      <w:r w:rsidRPr="00E96B0A">
        <w:rPr>
          <w:rFonts w:ascii="Century Gothic" w:hAnsi="Century Gothic" w:cstheme="minorHAnsi"/>
          <w:b/>
          <w:noProof/>
          <w:color w:val="32064A"/>
          <w:sz w:val="30"/>
          <w:szCs w:val="30"/>
        </w:rPr>
        <w:t xml:space="preserve">Visit our website at </w:t>
      </w:r>
      <w:hyperlink r:id="rId15" w:history="1">
        <w:r w:rsidR="00F216EF" w:rsidRPr="00E96B0A">
          <w:rPr>
            <w:rStyle w:val="Hyperlink"/>
            <w:rFonts w:ascii="Century Gothic" w:hAnsi="Century Gothic" w:cstheme="minorHAnsi"/>
            <w:b/>
            <w:noProof/>
            <w:sz w:val="30"/>
            <w:szCs w:val="30"/>
          </w:rPr>
          <w:t>www.east5ideunified.org</w:t>
        </w:r>
      </w:hyperlink>
      <w:r w:rsidR="007A098B" w:rsidRPr="00E96B0A">
        <w:rPr>
          <w:rFonts w:ascii="Century Gothic" w:hAnsi="Century Gothic" w:cstheme="minorHAnsi"/>
          <w:b/>
          <w:noProof/>
          <w:color w:val="32064A"/>
          <w:sz w:val="30"/>
          <w:szCs w:val="30"/>
        </w:rPr>
        <w:t xml:space="preserve"> to learn more about how we are building a vision of a health</w:t>
      </w:r>
      <w:r w:rsidR="007B6D1B">
        <w:rPr>
          <w:rFonts w:ascii="Century Gothic" w:hAnsi="Century Gothic" w:cstheme="minorHAnsi"/>
          <w:b/>
          <w:noProof/>
          <w:color w:val="32064A"/>
          <w:sz w:val="30"/>
          <w:szCs w:val="30"/>
        </w:rPr>
        <w:t>y</w:t>
      </w:r>
      <w:r w:rsidR="007A098B" w:rsidRPr="00E96B0A">
        <w:rPr>
          <w:rFonts w:ascii="Century Gothic" w:hAnsi="Century Gothic" w:cstheme="minorHAnsi"/>
          <w:b/>
          <w:noProof/>
          <w:color w:val="32064A"/>
          <w:sz w:val="30"/>
          <w:szCs w:val="30"/>
        </w:rPr>
        <w:t>, valued, and thriving 80205.</w:t>
      </w:r>
    </w:p>
    <w:p w:rsidR="00003F1A" w:rsidRPr="00273829" w:rsidRDefault="003B55D2" w:rsidP="0050549D">
      <w:pPr>
        <w:ind w:right="-14"/>
        <w:rPr>
          <w:rFonts w:ascii="Century Gothic" w:hAnsi="Century Gothic"/>
          <w:b/>
          <w:noProof/>
          <w:color w:val="32064A"/>
          <w:spacing w:val="-6"/>
          <w:sz w:val="26"/>
          <w:szCs w:val="26"/>
          <w:u w:val="single"/>
        </w:rPr>
      </w:pPr>
      <w:r>
        <w:rPr>
          <w:rFonts w:ascii="Century Gothic" w:hAnsi="Century Gothic"/>
          <w:noProof/>
          <w:color w:val="32064A"/>
          <w:sz w:val="28"/>
          <w:szCs w:val="28"/>
        </w:rPr>
        <w:br w:type="page"/>
      </w:r>
      <w:r w:rsidRPr="00273829">
        <w:rPr>
          <w:b/>
          <w:noProof/>
          <w:spacing w:val="-6"/>
          <w:sz w:val="26"/>
          <w:szCs w:val="26"/>
          <w:u w:val="single"/>
        </w:rPr>
        <w:lastRenderedPageBreak/>
        <mc:AlternateContent>
          <mc:Choice Requires="wps">
            <w:drawing>
              <wp:anchor distT="0" distB="0" distL="114300" distR="114300" simplePos="0" relativeHeight="251676672" behindDoc="0" locked="0" layoutInCell="1" allowOverlap="1" wp14:anchorId="2520DA8A" wp14:editId="786C99E6">
                <wp:simplePos x="0" y="0"/>
                <wp:positionH relativeFrom="margin">
                  <wp:posOffset>-259080</wp:posOffset>
                </wp:positionH>
                <wp:positionV relativeFrom="paragraph">
                  <wp:posOffset>-148590</wp:posOffset>
                </wp:positionV>
                <wp:extent cx="6965950" cy="9486900"/>
                <wp:effectExtent l="19050" t="19050" r="25400" b="19050"/>
                <wp:wrapNone/>
                <wp:docPr id="5" name="Rectangle 5"/>
                <wp:cNvGraphicFramePr/>
                <a:graphic xmlns:a="http://schemas.openxmlformats.org/drawingml/2006/main">
                  <a:graphicData uri="http://schemas.microsoft.com/office/word/2010/wordprocessingShape">
                    <wps:wsp>
                      <wps:cNvSpPr/>
                      <wps:spPr>
                        <a:xfrm>
                          <a:off x="0" y="0"/>
                          <a:ext cx="6965950" cy="9486900"/>
                        </a:xfrm>
                        <a:prstGeom prst="rect">
                          <a:avLst/>
                        </a:prstGeom>
                        <a:noFill/>
                        <a:ln w="28575">
                          <a:solidFill>
                            <a:srgbClr val="BA9D79"/>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E9385" id="Rectangle 5" o:spid="_x0000_s1026" style="position:absolute;margin-left:-20.4pt;margin-top:-11.7pt;width:548.5pt;height:74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" filled="f" strokecolor="#ba9d79" strokeweight="2.25pt">
                <v:stroke dashstyle="longDashDot"/>
                <w10:wrap anchorx="margin"/>
              </v:rect>
            </w:pict>
          </mc:Fallback>
        </mc:AlternateContent>
      </w:r>
      <w:r w:rsidRPr="00273829">
        <w:rPr>
          <w:rFonts w:ascii="Century Gothic" w:hAnsi="Century Gothic"/>
          <w:b/>
          <w:noProof/>
          <w:color w:val="32064A"/>
          <w:spacing w:val="-6"/>
          <w:sz w:val="26"/>
          <w:szCs w:val="26"/>
          <w:u w:val="single"/>
        </w:rPr>
        <w:t xml:space="preserve">More About F.A.M.I.L.Y. </w:t>
      </w:r>
    </w:p>
    <w:p w:rsidR="003B55D2" w:rsidRPr="00273829" w:rsidRDefault="003B55D2" w:rsidP="00D76FBA">
      <w:pPr>
        <w:ind w:right="-14"/>
        <w:rPr>
          <w:rFonts w:ascii="Century Gothic" w:hAnsi="Century Gothic"/>
          <w:noProof/>
          <w:color w:val="32064A"/>
          <w:spacing w:val="-6"/>
          <w:sz w:val="26"/>
          <w:szCs w:val="26"/>
        </w:rPr>
      </w:pPr>
    </w:p>
    <w:p w:rsidR="003B55D2" w:rsidRPr="00D76FBA" w:rsidRDefault="00E96B0A" w:rsidP="00D76FBA">
      <w:pPr>
        <w:ind w:right="-14"/>
        <w:rPr>
          <w:rFonts w:ascii="Century Gothic" w:hAnsi="Century Gothic"/>
          <w:noProof/>
          <w:color w:val="32064A"/>
          <w:sz w:val="26"/>
          <w:szCs w:val="26"/>
        </w:rPr>
      </w:pPr>
      <w:r w:rsidRPr="00D76FBA">
        <w:rPr>
          <w:rFonts w:ascii="Century Gothic" w:hAnsi="Century Gothic"/>
          <w:noProof/>
          <w:color w:val="32064A"/>
          <w:sz w:val="26"/>
          <w:szCs w:val="26"/>
        </w:rPr>
        <w:t>We know children</w:t>
      </w:r>
      <w:r w:rsidR="003B55D2" w:rsidRPr="00D76FBA">
        <w:rPr>
          <w:rFonts w:ascii="Century Gothic" w:hAnsi="Century Gothic"/>
          <w:noProof/>
          <w:color w:val="32064A"/>
          <w:sz w:val="26"/>
          <w:szCs w:val="26"/>
        </w:rPr>
        <w:t xml:space="preserve"> thrive in a variety of family environments and parental arrangements</w:t>
      </w:r>
      <w:r w:rsidR="004E2784" w:rsidRPr="00D76FBA">
        <w:rPr>
          <w:rFonts w:ascii="Century Gothic" w:hAnsi="Century Gothic"/>
          <w:noProof/>
          <w:color w:val="32064A"/>
          <w:sz w:val="26"/>
          <w:szCs w:val="26"/>
        </w:rPr>
        <w:t>.</w:t>
      </w:r>
      <w:r w:rsidR="003B55D2" w:rsidRPr="00D76FBA">
        <w:rPr>
          <w:rFonts w:ascii="Century Gothic" w:hAnsi="Century Gothic"/>
          <w:noProof/>
          <w:color w:val="32064A"/>
          <w:sz w:val="26"/>
          <w:szCs w:val="26"/>
        </w:rPr>
        <w:t xml:space="preserve"> Yet, according to the U.S. Census Bureau, </w:t>
      </w:r>
      <w:r w:rsidR="00B060AD" w:rsidRPr="00D76FBA">
        <w:rPr>
          <w:rFonts w:ascii="Century Gothic" w:hAnsi="Century Gothic"/>
          <w:noProof/>
          <w:color w:val="32064A"/>
          <w:sz w:val="26"/>
          <w:szCs w:val="26"/>
        </w:rPr>
        <w:t>nearly 1 out of every 4</w:t>
      </w:r>
      <w:r w:rsidR="003B55D2" w:rsidRPr="00D76FBA">
        <w:rPr>
          <w:rFonts w:ascii="Century Gothic" w:hAnsi="Century Gothic"/>
          <w:noProof/>
          <w:color w:val="32064A"/>
          <w:sz w:val="26"/>
          <w:szCs w:val="26"/>
        </w:rPr>
        <w:t xml:space="preserve"> children in America live apar</w:t>
      </w:r>
      <w:r w:rsidR="00BC7D12" w:rsidRPr="00D76FBA">
        <w:rPr>
          <w:rFonts w:ascii="Century Gothic" w:hAnsi="Century Gothic"/>
          <w:noProof/>
          <w:color w:val="32064A"/>
          <w:sz w:val="26"/>
          <w:szCs w:val="26"/>
        </w:rPr>
        <w:t>t from their biological fathers,</w:t>
      </w:r>
      <w:r w:rsidRPr="00D76FBA">
        <w:rPr>
          <w:rFonts w:ascii="Century Gothic" w:hAnsi="Century Gothic"/>
          <w:noProof/>
          <w:color w:val="32064A"/>
          <w:sz w:val="26"/>
          <w:szCs w:val="26"/>
        </w:rPr>
        <w:t xml:space="preserve"> and</w:t>
      </w:r>
      <w:r w:rsidR="00BC7D12" w:rsidRPr="00D76FBA">
        <w:rPr>
          <w:rFonts w:ascii="Century Gothic" w:hAnsi="Century Gothic"/>
          <w:noProof/>
          <w:color w:val="32064A"/>
          <w:sz w:val="26"/>
          <w:szCs w:val="26"/>
        </w:rPr>
        <w:t xml:space="preserve"> t</w:t>
      </w:r>
      <w:r w:rsidRPr="00D76FBA">
        <w:rPr>
          <w:rFonts w:ascii="Century Gothic" w:hAnsi="Century Gothic"/>
          <w:noProof/>
          <w:color w:val="32064A"/>
          <w:sz w:val="26"/>
          <w:szCs w:val="26"/>
        </w:rPr>
        <w:t>hat</w:t>
      </w:r>
      <w:r w:rsidR="003B55D2" w:rsidRPr="00D76FBA">
        <w:rPr>
          <w:rFonts w:ascii="Century Gothic" w:hAnsi="Century Gothic"/>
          <w:noProof/>
          <w:color w:val="32064A"/>
          <w:sz w:val="26"/>
          <w:szCs w:val="26"/>
        </w:rPr>
        <w:t xml:space="preserve"> rate is higher for African American and Latino children</w:t>
      </w:r>
      <w:r w:rsidRPr="00D76FBA">
        <w:rPr>
          <w:rFonts w:ascii="Century Gothic" w:hAnsi="Century Gothic"/>
          <w:noProof/>
          <w:color w:val="32064A"/>
          <w:sz w:val="26"/>
          <w:szCs w:val="26"/>
        </w:rPr>
        <w:t>.</w:t>
      </w:r>
      <w:r w:rsidR="00A97AB6" w:rsidRPr="00D76FBA">
        <w:rPr>
          <w:rStyle w:val="FootnoteReference"/>
          <w:rFonts w:ascii="Century Gothic" w:hAnsi="Century Gothic"/>
          <w:noProof/>
          <w:color w:val="32064A"/>
          <w:sz w:val="26"/>
          <w:szCs w:val="26"/>
        </w:rPr>
        <w:footnoteReference w:id="1"/>
      </w:r>
      <w:r w:rsidR="003B55D2" w:rsidRPr="00D76FBA">
        <w:rPr>
          <w:rFonts w:ascii="Century Gothic" w:hAnsi="Century Gothic"/>
          <w:noProof/>
          <w:color w:val="32064A"/>
          <w:sz w:val="26"/>
          <w:szCs w:val="26"/>
        </w:rPr>
        <w:t xml:space="preserve"> </w:t>
      </w:r>
      <w:r w:rsidRPr="00D76FBA">
        <w:rPr>
          <w:rFonts w:ascii="Century Gothic" w:hAnsi="Century Gothic"/>
          <w:noProof/>
          <w:color w:val="32064A"/>
          <w:sz w:val="26"/>
          <w:szCs w:val="26"/>
        </w:rPr>
        <w:t xml:space="preserve">We </w:t>
      </w:r>
      <w:r w:rsidR="003B55D2" w:rsidRPr="00D76FBA">
        <w:rPr>
          <w:rFonts w:ascii="Century Gothic" w:hAnsi="Century Gothic"/>
          <w:noProof/>
          <w:color w:val="32064A"/>
          <w:sz w:val="26"/>
          <w:szCs w:val="26"/>
        </w:rPr>
        <w:t xml:space="preserve">are in the midst of a fatherhood crisis – a crisis which is amplifies many problems we face as a society. </w:t>
      </w:r>
    </w:p>
    <w:p w:rsidR="003B55D2" w:rsidRPr="00D76FBA" w:rsidRDefault="003B55D2" w:rsidP="00D76FBA">
      <w:pPr>
        <w:ind w:right="-14"/>
        <w:rPr>
          <w:rFonts w:ascii="Century Gothic" w:hAnsi="Century Gothic"/>
          <w:noProof/>
          <w:color w:val="32064A"/>
          <w:sz w:val="26"/>
          <w:szCs w:val="26"/>
        </w:rPr>
      </w:pPr>
    </w:p>
    <w:p w:rsidR="003B55D2" w:rsidRPr="00D76FBA" w:rsidRDefault="00E96B0A" w:rsidP="00D76FBA">
      <w:pPr>
        <w:ind w:right="-14"/>
        <w:rPr>
          <w:rFonts w:ascii="Century Gothic" w:hAnsi="Century Gothic"/>
          <w:noProof/>
          <w:color w:val="32064A"/>
          <w:sz w:val="26"/>
          <w:szCs w:val="26"/>
        </w:rPr>
      </w:pPr>
      <w:r w:rsidRPr="00D76FBA">
        <w:rPr>
          <w:rFonts w:ascii="Century Gothic" w:hAnsi="Century Gothic"/>
          <w:noProof/>
          <w:color w:val="32064A"/>
          <w:sz w:val="26"/>
          <w:szCs w:val="26"/>
        </w:rPr>
        <w:t>More than 1 in 3 single-</w:t>
      </w:r>
      <w:r w:rsidR="008262FC" w:rsidRPr="00D76FBA">
        <w:rPr>
          <w:rFonts w:ascii="Century Gothic" w:hAnsi="Century Gothic"/>
          <w:noProof/>
          <w:color w:val="32064A"/>
          <w:sz w:val="26"/>
          <w:szCs w:val="26"/>
        </w:rPr>
        <w:t xml:space="preserve">mother families lived in poverty in 2015, </w:t>
      </w:r>
      <w:r w:rsidRPr="00D76FBA">
        <w:rPr>
          <w:rFonts w:ascii="Century Gothic" w:hAnsi="Century Gothic"/>
          <w:noProof/>
          <w:color w:val="32064A"/>
          <w:sz w:val="26"/>
          <w:szCs w:val="26"/>
        </w:rPr>
        <w:t xml:space="preserve">and </w:t>
      </w:r>
      <w:r w:rsidR="008262FC" w:rsidRPr="00D76FBA">
        <w:rPr>
          <w:rFonts w:ascii="Century Gothic" w:hAnsi="Century Gothic"/>
          <w:noProof/>
          <w:color w:val="32064A"/>
          <w:sz w:val="26"/>
          <w:szCs w:val="26"/>
        </w:rPr>
        <w:t>the poverty rate for female-headed families with children was 36.5 percent, compared to 22.1 percent for male-headed families with children and 7.5 percent of families with children headed by married couples</w:t>
      </w:r>
      <w:r w:rsidRPr="00D76FBA">
        <w:rPr>
          <w:rFonts w:ascii="Century Gothic" w:hAnsi="Century Gothic"/>
          <w:noProof/>
          <w:color w:val="32064A"/>
          <w:sz w:val="26"/>
          <w:szCs w:val="26"/>
        </w:rPr>
        <w:t>.</w:t>
      </w:r>
      <w:r w:rsidR="00273829" w:rsidRPr="00D76FBA">
        <w:rPr>
          <w:rStyle w:val="FootnoteReference"/>
          <w:rFonts w:ascii="Century Gothic" w:hAnsi="Century Gothic"/>
          <w:noProof/>
          <w:color w:val="32064A"/>
          <w:sz w:val="26"/>
          <w:szCs w:val="26"/>
        </w:rPr>
        <w:footnoteReference w:id="2"/>
      </w:r>
      <w:r w:rsidR="008262FC" w:rsidRPr="00D76FBA">
        <w:rPr>
          <w:rFonts w:ascii="Century Gothic" w:hAnsi="Century Gothic"/>
          <w:noProof/>
          <w:color w:val="32064A"/>
          <w:sz w:val="26"/>
          <w:szCs w:val="26"/>
        </w:rPr>
        <w:t xml:space="preserve"> </w:t>
      </w:r>
      <w:r w:rsidR="00712816" w:rsidRPr="00D76FBA">
        <w:rPr>
          <w:rFonts w:ascii="Century Gothic" w:hAnsi="Century Gothic"/>
          <w:noProof/>
          <w:color w:val="32064A"/>
          <w:sz w:val="26"/>
          <w:szCs w:val="26"/>
        </w:rPr>
        <w:t xml:space="preserve">In the U.S., </w:t>
      </w:r>
      <w:r w:rsidRPr="00D76FBA">
        <w:rPr>
          <w:rFonts w:ascii="Century Gothic" w:hAnsi="Century Gothic"/>
          <w:noProof/>
          <w:color w:val="32064A"/>
          <w:sz w:val="26"/>
          <w:szCs w:val="26"/>
        </w:rPr>
        <w:t>30 percent of single-</w:t>
      </w:r>
      <w:r w:rsidR="00273829" w:rsidRPr="00D76FBA">
        <w:rPr>
          <w:rFonts w:ascii="Century Gothic" w:hAnsi="Century Gothic"/>
          <w:noProof/>
          <w:color w:val="32064A"/>
          <w:sz w:val="26"/>
          <w:szCs w:val="26"/>
        </w:rPr>
        <w:t>mother homes are food insecure</w:t>
      </w:r>
      <w:r w:rsidR="00273829" w:rsidRPr="00D76FBA">
        <w:rPr>
          <w:rStyle w:val="FootnoteReference"/>
          <w:rFonts w:ascii="Century Gothic" w:hAnsi="Century Gothic"/>
          <w:noProof/>
          <w:color w:val="32064A"/>
          <w:sz w:val="26"/>
          <w:szCs w:val="26"/>
        </w:rPr>
        <w:footnoteReference w:id="3"/>
      </w:r>
      <w:r w:rsidR="00712816" w:rsidRPr="00D76FBA">
        <w:rPr>
          <w:rFonts w:ascii="Century Gothic" w:hAnsi="Century Gothic"/>
          <w:noProof/>
          <w:color w:val="32064A"/>
          <w:sz w:val="26"/>
          <w:szCs w:val="26"/>
        </w:rPr>
        <w:t>.</w:t>
      </w:r>
      <w:r w:rsidR="00273829" w:rsidRPr="00D76FBA">
        <w:rPr>
          <w:rFonts w:ascii="Century Gothic" w:hAnsi="Century Gothic"/>
          <w:noProof/>
          <w:color w:val="32064A"/>
          <w:sz w:val="26"/>
          <w:szCs w:val="26"/>
        </w:rPr>
        <w:t xml:space="preserve"> </w:t>
      </w:r>
      <w:r w:rsidR="007D3EF9" w:rsidRPr="00D76FBA">
        <w:rPr>
          <w:rFonts w:ascii="Century Gothic" w:hAnsi="Century Gothic"/>
          <w:noProof/>
          <w:color w:val="32064A"/>
          <w:sz w:val="26"/>
          <w:szCs w:val="26"/>
        </w:rPr>
        <w:t>In C</w:t>
      </w:r>
      <w:r w:rsidRPr="00D76FBA">
        <w:rPr>
          <w:rFonts w:ascii="Century Gothic" w:hAnsi="Century Gothic"/>
          <w:noProof/>
          <w:color w:val="32064A"/>
          <w:sz w:val="26"/>
          <w:szCs w:val="26"/>
        </w:rPr>
        <w:t>olorado, the cost of child care in a center for two children is nearly 2.5</w:t>
      </w:r>
      <w:r w:rsidR="007D3EF9" w:rsidRPr="00D76FBA">
        <w:rPr>
          <w:rFonts w:ascii="Century Gothic" w:hAnsi="Century Gothic"/>
          <w:noProof/>
          <w:color w:val="32064A"/>
          <w:sz w:val="26"/>
          <w:szCs w:val="26"/>
        </w:rPr>
        <w:t xml:space="preserve"> times higher than the annual cost of college tuition at a four year college</w:t>
      </w:r>
      <w:r w:rsidR="00273829" w:rsidRPr="00D76FBA">
        <w:rPr>
          <w:rStyle w:val="FootnoteReference"/>
          <w:rFonts w:ascii="Century Gothic" w:hAnsi="Century Gothic"/>
          <w:noProof/>
          <w:color w:val="32064A"/>
          <w:sz w:val="26"/>
          <w:szCs w:val="26"/>
        </w:rPr>
        <w:footnoteReference w:id="4"/>
      </w:r>
      <w:r w:rsidR="00273829" w:rsidRPr="00D76FBA">
        <w:rPr>
          <w:rFonts w:ascii="Century Gothic" w:hAnsi="Century Gothic"/>
          <w:noProof/>
          <w:color w:val="32064A"/>
          <w:sz w:val="26"/>
          <w:szCs w:val="26"/>
        </w:rPr>
        <w:t>. All of these factors</w:t>
      </w:r>
      <w:r w:rsidRPr="00D76FBA">
        <w:rPr>
          <w:rFonts w:ascii="Century Gothic" w:hAnsi="Century Gothic"/>
          <w:noProof/>
          <w:color w:val="32064A"/>
          <w:sz w:val="26"/>
          <w:szCs w:val="26"/>
        </w:rPr>
        <w:t xml:space="preserve"> leave less resources</w:t>
      </w:r>
      <w:r w:rsidR="003B55D2" w:rsidRPr="00D76FBA">
        <w:rPr>
          <w:rFonts w:ascii="Century Gothic" w:hAnsi="Century Gothic"/>
          <w:noProof/>
          <w:color w:val="32064A"/>
          <w:sz w:val="26"/>
          <w:szCs w:val="26"/>
        </w:rPr>
        <w:t xml:space="preserve"> for higher education, savings, investments, recreational activity and other opportunities to improve the quality of li</w:t>
      </w:r>
      <w:r w:rsidRPr="00D76FBA">
        <w:rPr>
          <w:rFonts w:ascii="Century Gothic" w:hAnsi="Century Gothic"/>
          <w:noProof/>
          <w:color w:val="32064A"/>
          <w:sz w:val="26"/>
          <w:szCs w:val="26"/>
        </w:rPr>
        <w:t>fe for children and their families</w:t>
      </w:r>
      <w:r w:rsidR="003B55D2" w:rsidRPr="00D76FBA">
        <w:rPr>
          <w:rFonts w:ascii="Century Gothic" w:hAnsi="Century Gothic"/>
          <w:noProof/>
          <w:color w:val="32064A"/>
          <w:sz w:val="26"/>
          <w:szCs w:val="26"/>
        </w:rPr>
        <w:t xml:space="preserve">. </w:t>
      </w:r>
    </w:p>
    <w:p w:rsidR="00273829" w:rsidRPr="00D76FBA" w:rsidRDefault="00273829" w:rsidP="00D76FBA">
      <w:pPr>
        <w:ind w:right="-14"/>
        <w:rPr>
          <w:rFonts w:ascii="Century Gothic" w:hAnsi="Century Gothic"/>
          <w:noProof/>
          <w:color w:val="32064A"/>
          <w:sz w:val="26"/>
          <w:szCs w:val="26"/>
        </w:rPr>
      </w:pPr>
    </w:p>
    <w:p w:rsidR="000244CE" w:rsidRDefault="003B55D2" w:rsidP="00D76FBA">
      <w:pPr>
        <w:ind w:right="-14"/>
        <w:rPr>
          <w:rFonts w:ascii="Century Gothic" w:hAnsi="Century Gothic"/>
          <w:noProof/>
          <w:color w:val="32064A"/>
          <w:sz w:val="26"/>
          <w:szCs w:val="26"/>
        </w:rPr>
      </w:pPr>
      <w:r w:rsidRPr="00D76FBA">
        <w:rPr>
          <w:rFonts w:ascii="Century Gothic" w:hAnsi="Century Gothic"/>
          <w:noProof/>
          <w:color w:val="32064A"/>
          <w:sz w:val="26"/>
          <w:szCs w:val="26"/>
        </w:rPr>
        <w:t>It is no</w:t>
      </w:r>
      <w:r w:rsidR="00E96B0A" w:rsidRPr="00D76FBA">
        <w:rPr>
          <w:rFonts w:ascii="Century Gothic" w:hAnsi="Century Gothic"/>
          <w:noProof/>
          <w:color w:val="32064A"/>
          <w:sz w:val="26"/>
          <w:szCs w:val="26"/>
        </w:rPr>
        <w:t>t equitable for women to</w:t>
      </w:r>
      <w:r w:rsidRPr="00D76FBA">
        <w:rPr>
          <w:rFonts w:ascii="Century Gothic" w:hAnsi="Century Gothic"/>
          <w:noProof/>
          <w:color w:val="32064A"/>
          <w:sz w:val="26"/>
          <w:szCs w:val="26"/>
        </w:rPr>
        <w:t xml:space="preserve"> shoulder the</w:t>
      </w:r>
      <w:r w:rsidR="00E96B0A" w:rsidRPr="00D76FBA">
        <w:rPr>
          <w:rFonts w:ascii="Century Gothic" w:hAnsi="Century Gothic"/>
          <w:noProof/>
          <w:color w:val="32064A"/>
          <w:sz w:val="26"/>
          <w:szCs w:val="26"/>
        </w:rPr>
        <w:t xml:space="preserve"> primary</w:t>
      </w:r>
      <w:r w:rsidRPr="00D76FBA">
        <w:rPr>
          <w:rFonts w:ascii="Century Gothic" w:hAnsi="Century Gothic"/>
          <w:noProof/>
          <w:color w:val="32064A"/>
          <w:sz w:val="26"/>
          <w:szCs w:val="26"/>
        </w:rPr>
        <w:t xml:space="preserve"> responsibilities of parenting alone. Nor</w:t>
      </w:r>
      <w:r w:rsidR="00E96B0A" w:rsidRPr="00D76FBA">
        <w:rPr>
          <w:rFonts w:ascii="Century Gothic" w:hAnsi="Century Gothic"/>
          <w:noProof/>
          <w:color w:val="32064A"/>
          <w:sz w:val="26"/>
          <w:szCs w:val="26"/>
        </w:rPr>
        <w:t xml:space="preserve"> is it equitable for invested</w:t>
      </w:r>
      <w:r w:rsidRPr="00D76FBA">
        <w:rPr>
          <w:rFonts w:ascii="Century Gothic" w:hAnsi="Century Gothic"/>
          <w:noProof/>
          <w:color w:val="32064A"/>
          <w:sz w:val="26"/>
          <w:szCs w:val="26"/>
        </w:rPr>
        <w:t xml:space="preserve"> fathers to be denied the opportunity to be involved</w:t>
      </w:r>
      <w:r w:rsidR="00E96B0A" w:rsidRPr="00D76FBA">
        <w:rPr>
          <w:rFonts w:ascii="Century Gothic" w:hAnsi="Century Gothic"/>
          <w:noProof/>
          <w:color w:val="32064A"/>
          <w:sz w:val="26"/>
          <w:szCs w:val="26"/>
        </w:rPr>
        <w:t xml:space="preserve"> in the lives of their children.</w:t>
      </w:r>
      <w:r w:rsidR="000244CE">
        <w:rPr>
          <w:rFonts w:ascii="Century Gothic" w:hAnsi="Century Gothic"/>
          <w:noProof/>
          <w:color w:val="32064A"/>
          <w:sz w:val="26"/>
          <w:szCs w:val="26"/>
        </w:rPr>
        <w:t xml:space="preserve">  </w:t>
      </w:r>
    </w:p>
    <w:p w:rsidR="000244CE" w:rsidRDefault="000244CE" w:rsidP="00D76FBA">
      <w:pPr>
        <w:ind w:right="-14"/>
        <w:rPr>
          <w:rFonts w:ascii="Century Gothic" w:hAnsi="Century Gothic"/>
          <w:noProof/>
          <w:color w:val="32064A"/>
          <w:sz w:val="26"/>
          <w:szCs w:val="26"/>
        </w:rPr>
      </w:pPr>
    </w:p>
    <w:p w:rsidR="00E96B0A" w:rsidRPr="00D76FBA" w:rsidRDefault="000244CE" w:rsidP="00D76FBA">
      <w:pPr>
        <w:ind w:right="-14"/>
        <w:rPr>
          <w:rFonts w:ascii="Century Gothic" w:hAnsi="Century Gothic"/>
          <w:noProof/>
          <w:color w:val="32064A"/>
          <w:sz w:val="26"/>
          <w:szCs w:val="26"/>
        </w:rPr>
      </w:pPr>
      <w:r>
        <w:rPr>
          <w:rFonts w:ascii="Century Gothic" w:hAnsi="Century Gothic"/>
          <w:noProof/>
          <w:color w:val="32064A"/>
          <w:sz w:val="26"/>
          <w:szCs w:val="26"/>
        </w:rPr>
        <w:t xml:space="preserve">F.A.M.I.L.Y is working to build a movement of Men and Fathers across every situation and circumstance. </w:t>
      </w:r>
      <w:r w:rsidR="00E96B0A" w:rsidRPr="00D76FBA">
        <w:rPr>
          <w:rFonts w:ascii="Century Gothic" w:hAnsi="Century Gothic"/>
          <w:noProof/>
          <w:color w:val="32064A"/>
          <w:sz w:val="26"/>
          <w:szCs w:val="26"/>
        </w:rPr>
        <w:t xml:space="preserve"> </w:t>
      </w:r>
      <w:r>
        <w:rPr>
          <w:rFonts w:ascii="Century Gothic" w:hAnsi="Century Gothic"/>
          <w:noProof/>
          <w:color w:val="32064A"/>
          <w:sz w:val="26"/>
          <w:szCs w:val="26"/>
        </w:rPr>
        <w:t>Married, non-biological, single, divorced, with or without custody, involved or not.  In support of our tribe and</w:t>
      </w:r>
      <w:r w:rsidR="002D47CE">
        <w:rPr>
          <w:rFonts w:ascii="Century Gothic" w:hAnsi="Century Gothic"/>
          <w:noProof/>
          <w:color w:val="32064A"/>
          <w:sz w:val="26"/>
          <w:szCs w:val="26"/>
        </w:rPr>
        <w:t xml:space="preserve"> in difiance of the personal &amp;</w:t>
      </w:r>
      <w:r>
        <w:rPr>
          <w:rFonts w:ascii="Century Gothic" w:hAnsi="Century Gothic"/>
          <w:noProof/>
          <w:color w:val="32064A"/>
          <w:sz w:val="26"/>
          <w:szCs w:val="26"/>
        </w:rPr>
        <w:t xml:space="preserve"> systemic challenges which </w:t>
      </w:r>
      <w:r w:rsidR="002D47CE">
        <w:rPr>
          <w:rFonts w:ascii="Century Gothic" w:hAnsi="Century Gothic"/>
          <w:noProof/>
          <w:color w:val="32064A"/>
          <w:sz w:val="26"/>
          <w:szCs w:val="26"/>
        </w:rPr>
        <w:t>create the seperations that</w:t>
      </w:r>
      <w:r>
        <w:rPr>
          <w:rFonts w:ascii="Century Gothic" w:hAnsi="Century Gothic"/>
          <w:noProof/>
          <w:color w:val="32064A"/>
          <w:sz w:val="26"/>
          <w:szCs w:val="26"/>
        </w:rPr>
        <w:t xml:space="preserve"> contribute to the crisis.  We are building that movement by the power of 10</w:t>
      </w:r>
      <w:r w:rsidR="002D47CE">
        <w:rPr>
          <w:rFonts w:ascii="Century Gothic" w:hAnsi="Century Gothic"/>
          <w:noProof/>
          <w:color w:val="32064A"/>
          <w:sz w:val="26"/>
          <w:szCs w:val="26"/>
        </w:rPr>
        <w:t>.  We are helping each man who comes to our network to invite just 10 other men.  By this power of 10 we will be able to respond to a host of matters with numbers.</w:t>
      </w:r>
    </w:p>
    <w:p w:rsidR="00E96B0A" w:rsidRDefault="00E96B0A" w:rsidP="00D76FBA">
      <w:pPr>
        <w:ind w:right="-14"/>
        <w:rPr>
          <w:rFonts w:ascii="Century Gothic" w:hAnsi="Century Gothic"/>
          <w:noProof/>
          <w:color w:val="32064A"/>
          <w:sz w:val="26"/>
          <w:szCs w:val="26"/>
        </w:rPr>
      </w:pPr>
    </w:p>
    <w:p w:rsidR="00370290" w:rsidRPr="002D47CE" w:rsidRDefault="002D47CE" w:rsidP="00D76FBA">
      <w:pPr>
        <w:ind w:right="-14"/>
        <w:rPr>
          <w:rFonts w:ascii="Century Gothic" w:hAnsi="Century Gothic"/>
          <w:b/>
          <w:noProof/>
          <w:color w:val="32064A"/>
          <w:sz w:val="26"/>
          <w:szCs w:val="26"/>
        </w:rPr>
      </w:pPr>
      <w:r w:rsidRPr="002D47CE">
        <w:rPr>
          <w:rFonts w:ascii="Century Gothic" w:hAnsi="Century Gothic"/>
          <w:b/>
          <w:noProof/>
          <w:color w:val="32064A"/>
          <w:sz w:val="26"/>
          <w:szCs w:val="26"/>
        </w:rPr>
        <w:t xml:space="preserve">Come </w:t>
      </w:r>
      <w:r w:rsidR="003B55D2" w:rsidRPr="002D47CE">
        <w:rPr>
          <w:rFonts w:ascii="Century Gothic" w:hAnsi="Century Gothic"/>
          <w:b/>
          <w:noProof/>
          <w:color w:val="32064A"/>
          <w:sz w:val="26"/>
          <w:szCs w:val="26"/>
        </w:rPr>
        <w:t xml:space="preserve">Join F.A.M.I.L.Y </w:t>
      </w:r>
      <w:r w:rsidR="00A97AB6" w:rsidRPr="002D47CE">
        <w:rPr>
          <w:rFonts w:ascii="Century Gothic" w:hAnsi="Century Gothic"/>
          <w:b/>
          <w:noProof/>
          <w:color w:val="32064A"/>
          <w:sz w:val="26"/>
          <w:szCs w:val="26"/>
        </w:rPr>
        <w:t>the 3</w:t>
      </w:r>
      <w:r w:rsidR="00A97AB6" w:rsidRPr="002D47CE">
        <w:rPr>
          <w:rFonts w:ascii="Century Gothic" w:hAnsi="Century Gothic"/>
          <w:b/>
          <w:noProof/>
          <w:color w:val="32064A"/>
          <w:sz w:val="26"/>
          <w:szCs w:val="26"/>
          <w:vertAlign w:val="superscript"/>
        </w:rPr>
        <w:t>rd</w:t>
      </w:r>
      <w:r w:rsidR="00A97AB6" w:rsidRPr="002D47CE">
        <w:rPr>
          <w:rFonts w:ascii="Century Gothic" w:hAnsi="Century Gothic"/>
          <w:b/>
          <w:noProof/>
          <w:color w:val="32064A"/>
          <w:sz w:val="26"/>
          <w:szCs w:val="26"/>
        </w:rPr>
        <w:t xml:space="preserve"> Tuesday of every month </w:t>
      </w:r>
      <w:r w:rsidR="00370290" w:rsidRPr="002D47CE">
        <w:rPr>
          <w:rFonts w:ascii="Century Gothic" w:hAnsi="Century Gothic"/>
          <w:b/>
          <w:noProof/>
          <w:color w:val="32064A"/>
          <w:sz w:val="26"/>
          <w:szCs w:val="26"/>
        </w:rPr>
        <w:t>from 6-8 pm</w:t>
      </w:r>
      <w:r w:rsidRPr="002D47CE">
        <w:rPr>
          <w:rFonts w:ascii="Century Gothic" w:hAnsi="Century Gothic"/>
          <w:b/>
          <w:noProof/>
          <w:color w:val="32064A"/>
          <w:sz w:val="26"/>
          <w:szCs w:val="26"/>
        </w:rPr>
        <w:t xml:space="preserve"> 5:30 Dinner</w:t>
      </w:r>
      <w:r w:rsidR="00370290" w:rsidRPr="002D47CE">
        <w:rPr>
          <w:rFonts w:ascii="Century Gothic" w:hAnsi="Century Gothic"/>
          <w:b/>
          <w:noProof/>
          <w:color w:val="32064A"/>
          <w:sz w:val="26"/>
          <w:szCs w:val="26"/>
        </w:rPr>
        <w:t xml:space="preserve"> </w:t>
      </w:r>
    </w:p>
    <w:p w:rsidR="00DE1097" w:rsidRDefault="00DE1097" w:rsidP="00DE1097">
      <w:pPr>
        <w:pStyle w:val="ListParagraph"/>
        <w:ind w:left="0" w:right="-14"/>
        <w:rPr>
          <w:rFonts w:ascii="Century Gothic" w:hAnsi="Century Gothic"/>
          <w:noProof/>
          <w:color w:val="32064A"/>
          <w:sz w:val="26"/>
          <w:szCs w:val="26"/>
        </w:rPr>
      </w:pPr>
      <w:bookmarkStart w:id="0" w:name="_GoBack"/>
      <w:bookmarkEnd w:id="0"/>
    </w:p>
    <w:p w:rsidR="00370290" w:rsidRPr="00D76FBA" w:rsidRDefault="00370290" w:rsidP="00D76FBA">
      <w:pPr>
        <w:pStyle w:val="ListParagraph"/>
        <w:numPr>
          <w:ilvl w:val="0"/>
          <w:numId w:val="5"/>
        </w:numPr>
        <w:ind w:left="0" w:right="-14" w:firstLine="0"/>
        <w:rPr>
          <w:rFonts w:ascii="Century Gothic" w:hAnsi="Century Gothic"/>
          <w:noProof/>
          <w:color w:val="32064A"/>
          <w:sz w:val="26"/>
          <w:szCs w:val="26"/>
        </w:rPr>
      </w:pPr>
      <w:r w:rsidRPr="00D76FBA">
        <w:rPr>
          <w:rFonts w:ascii="Century Gothic" w:hAnsi="Century Gothic"/>
          <w:noProof/>
          <w:color w:val="32064A"/>
          <w:sz w:val="26"/>
          <w:szCs w:val="26"/>
        </w:rPr>
        <w:t xml:space="preserve">August 15 @ St. Charles Rec </w:t>
      </w:r>
      <w:r w:rsidR="00E96B0A" w:rsidRPr="00D76FBA">
        <w:rPr>
          <w:rFonts w:ascii="Century Gothic" w:hAnsi="Century Gothic"/>
          <w:noProof/>
          <w:color w:val="32064A"/>
          <w:sz w:val="26"/>
          <w:szCs w:val="26"/>
        </w:rPr>
        <w:t>(</w:t>
      </w:r>
      <w:r w:rsidRPr="00D76FBA">
        <w:rPr>
          <w:rFonts w:ascii="Century Gothic" w:hAnsi="Century Gothic"/>
          <w:noProof/>
          <w:color w:val="32064A"/>
          <w:sz w:val="26"/>
          <w:szCs w:val="26"/>
        </w:rPr>
        <w:t>3777 Lafayette St., Denver, CO 80205</w:t>
      </w:r>
      <w:r w:rsidR="00E96B0A" w:rsidRPr="00D76FBA">
        <w:rPr>
          <w:rFonts w:ascii="Century Gothic" w:hAnsi="Century Gothic"/>
          <w:noProof/>
          <w:color w:val="32064A"/>
          <w:sz w:val="26"/>
          <w:szCs w:val="26"/>
        </w:rPr>
        <w:t>)</w:t>
      </w:r>
    </w:p>
    <w:p w:rsidR="00370290" w:rsidRPr="00D76FBA" w:rsidRDefault="000244CE" w:rsidP="00D76FBA">
      <w:pPr>
        <w:pStyle w:val="ListParagraph"/>
        <w:numPr>
          <w:ilvl w:val="0"/>
          <w:numId w:val="5"/>
        </w:numPr>
        <w:ind w:left="0" w:right="-14" w:firstLine="0"/>
        <w:rPr>
          <w:rFonts w:ascii="Century Gothic" w:hAnsi="Century Gothic"/>
          <w:noProof/>
          <w:color w:val="32064A"/>
          <w:sz w:val="26"/>
          <w:szCs w:val="26"/>
        </w:rPr>
      </w:pPr>
      <w:r>
        <w:rPr>
          <w:rFonts w:ascii="Century Gothic" w:hAnsi="Century Gothic"/>
          <w:noProof/>
          <w:color w:val="32064A"/>
          <w:sz w:val="26"/>
          <w:szCs w:val="26"/>
        </w:rPr>
        <w:t>September 19 @ Epworth United Methodist 3401 High St. Denver, 80205</w:t>
      </w:r>
    </w:p>
    <w:p w:rsidR="00370290" w:rsidRPr="00D76FBA" w:rsidRDefault="00370290" w:rsidP="00D76FBA">
      <w:pPr>
        <w:pStyle w:val="ListParagraph"/>
        <w:numPr>
          <w:ilvl w:val="0"/>
          <w:numId w:val="5"/>
        </w:numPr>
        <w:ind w:left="0" w:right="-14" w:firstLine="0"/>
        <w:rPr>
          <w:rFonts w:ascii="Century Gothic" w:hAnsi="Century Gothic"/>
          <w:noProof/>
          <w:color w:val="32064A"/>
          <w:sz w:val="26"/>
          <w:szCs w:val="26"/>
        </w:rPr>
      </w:pPr>
      <w:r w:rsidRPr="00D76FBA">
        <w:rPr>
          <w:rFonts w:ascii="Century Gothic" w:hAnsi="Century Gothic"/>
          <w:noProof/>
          <w:color w:val="32064A"/>
          <w:sz w:val="26"/>
          <w:szCs w:val="26"/>
        </w:rPr>
        <w:t>October 17 @</w:t>
      </w:r>
      <w:r w:rsidR="000244CE">
        <w:rPr>
          <w:rFonts w:ascii="Century Gothic" w:hAnsi="Century Gothic"/>
          <w:noProof/>
          <w:color w:val="32064A"/>
          <w:sz w:val="26"/>
          <w:szCs w:val="26"/>
        </w:rPr>
        <w:t xml:space="preserve"> Epworth United Methodist </w:t>
      </w:r>
    </w:p>
    <w:p w:rsidR="00370290" w:rsidRPr="00D76FBA" w:rsidRDefault="00370290" w:rsidP="00D76FBA">
      <w:pPr>
        <w:pStyle w:val="ListParagraph"/>
        <w:numPr>
          <w:ilvl w:val="0"/>
          <w:numId w:val="5"/>
        </w:numPr>
        <w:ind w:left="0" w:right="-14" w:firstLine="0"/>
        <w:rPr>
          <w:rFonts w:ascii="Century Gothic" w:hAnsi="Century Gothic"/>
          <w:noProof/>
          <w:color w:val="32064A"/>
          <w:sz w:val="26"/>
          <w:szCs w:val="26"/>
        </w:rPr>
      </w:pPr>
      <w:r w:rsidRPr="00D76FBA">
        <w:rPr>
          <w:rFonts w:ascii="Century Gothic" w:hAnsi="Century Gothic"/>
          <w:noProof/>
          <w:color w:val="32064A"/>
          <w:sz w:val="26"/>
          <w:szCs w:val="26"/>
        </w:rPr>
        <w:t>November 21 @ St. Charles</w:t>
      </w:r>
    </w:p>
    <w:p w:rsidR="00370290" w:rsidRDefault="000244CE" w:rsidP="00E96B7C">
      <w:pPr>
        <w:pStyle w:val="ListParagraph"/>
        <w:numPr>
          <w:ilvl w:val="0"/>
          <w:numId w:val="5"/>
        </w:numPr>
        <w:ind w:left="0" w:right="-14" w:firstLine="0"/>
        <w:rPr>
          <w:rFonts w:ascii="Century Gothic" w:hAnsi="Century Gothic"/>
          <w:noProof/>
          <w:color w:val="32064A"/>
          <w:sz w:val="26"/>
          <w:szCs w:val="26"/>
        </w:rPr>
      </w:pPr>
      <w:r w:rsidRPr="00880DBE">
        <w:rPr>
          <w:rFonts w:ascii="Century Gothic" w:hAnsi="Century Gothic"/>
          <w:noProof/>
          <w:color w:val="32064A"/>
          <w:sz w:val="26"/>
          <w:szCs w:val="26"/>
        </w:rPr>
        <w:t>December 19 @ Epworth United Methodist</w:t>
      </w:r>
    </w:p>
    <w:p w:rsidR="00810EA5" w:rsidRDefault="00810EA5" w:rsidP="00810EA5">
      <w:pPr>
        <w:pStyle w:val="ListParagraph"/>
        <w:ind w:left="0" w:right="-14"/>
        <w:rPr>
          <w:rFonts w:ascii="Century Gothic" w:hAnsi="Century Gothic"/>
          <w:noProof/>
          <w:color w:val="32064A"/>
          <w:sz w:val="26"/>
          <w:szCs w:val="26"/>
        </w:rPr>
      </w:pPr>
    </w:p>
    <w:p w:rsidR="00810EA5" w:rsidRPr="00810EA5" w:rsidRDefault="00810EA5" w:rsidP="00810EA5">
      <w:pPr>
        <w:ind w:right="-14"/>
        <w:rPr>
          <w:rFonts w:ascii="Century Gothic" w:hAnsi="Century Gothic"/>
          <w:noProof/>
          <w:color w:val="32064A"/>
          <w:sz w:val="26"/>
          <w:szCs w:val="26"/>
        </w:rPr>
      </w:pPr>
      <w:r>
        <w:rPr>
          <w:rFonts w:ascii="Century Gothic" w:hAnsi="Century Gothic"/>
          <w:noProof/>
          <w:color w:val="32064A"/>
          <w:sz w:val="26"/>
          <w:szCs w:val="26"/>
        </w:rPr>
        <w:t xml:space="preserve">Questions? Contact 303-731-6853 or </w:t>
      </w:r>
      <w:hyperlink r:id="rId16" w:history="1">
        <w:r w:rsidRPr="005A3C13">
          <w:rPr>
            <w:rStyle w:val="Hyperlink"/>
            <w:rFonts w:ascii="Century Gothic" w:hAnsi="Century Gothic"/>
            <w:noProof/>
            <w:sz w:val="26"/>
            <w:szCs w:val="26"/>
          </w:rPr>
          <w:t>earlychildhood@civiccanopy.org</w:t>
        </w:r>
      </w:hyperlink>
    </w:p>
    <w:sectPr w:rsidR="00810EA5" w:rsidRPr="00810EA5" w:rsidSect="002D47CE">
      <w:pgSz w:w="12240" w:h="15840" w:code="1"/>
      <w:pgMar w:top="864" w:right="1008" w:bottom="54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C44" w:rsidRDefault="00041C44" w:rsidP="00A97AB6">
      <w:r>
        <w:separator/>
      </w:r>
    </w:p>
  </w:endnote>
  <w:endnote w:type="continuationSeparator" w:id="0">
    <w:p w:rsidR="00041C44" w:rsidRDefault="00041C44" w:rsidP="00A9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C44" w:rsidRDefault="00041C44" w:rsidP="00A97AB6">
      <w:r>
        <w:separator/>
      </w:r>
    </w:p>
  </w:footnote>
  <w:footnote w:type="continuationSeparator" w:id="0">
    <w:p w:rsidR="00041C44" w:rsidRDefault="00041C44" w:rsidP="00A97AB6">
      <w:r>
        <w:continuationSeparator/>
      </w:r>
    </w:p>
  </w:footnote>
  <w:footnote w:id="1">
    <w:p w:rsidR="00A97AB6" w:rsidRPr="00A97AB6" w:rsidRDefault="00A97AB6">
      <w:pPr>
        <w:pStyle w:val="FootnoteText"/>
        <w:rPr>
          <w:color w:val="0097A7"/>
        </w:rPr>
      </w:pPr>
      <w:r w:rsidRPr="00A97AB6">
        <w:rPr>
          <w:rStyle w:val="FootnoteReference"/>
          <w:color w:val="0097A7"/>
        </w:rPr>
        <w:footnoteRef/>
      </w:r>
      <w:r w:rsidRPr="00A97AB6">
        <w:rPr>
          <w:color w:val="0097A7"/>
        </w:rPr>
        <w:t xml:space="preserve"> </w:t>
      </w:r>
      <w:hyperlink r:id="rId1" w:history="1">
        <w:r w:rsidR="00B060AD" w:rsidRPr="00486F76">
          <w:rPr>
            <w:rStyle w:val="Hyperlink"/>
          </w:rPr>
          <w:t>https://www.census.gov/newsroom/press-releases/2016/cb16-192.html</w:t>
        </w:r>
      </w:hyperlink>
      <w:r w:rsidR="00B060AD">
        <w:rPr>
          <w:color w:val="0097A7"/>
        </w:rPr>
        <w:t xml:space="preserve"> </w:t>
      </w:r>
      <w:r w:rsidRPr="00A97AB6">
        <w:rPr>
          <w:color w:val="0097A7"/>
        </w:rPr>
        <w:t xml:space="preserve">   </w:t>
      </w:r>
    </w:p>
  </w:footnote>
  <w:footnote w:id="2">
    <w:p w:rsidR="00273829" w:rsidRDefault="00273829">
      <w:pPr>
        <w:pStyle w:val="FootnoteText"/>
      </w:pPr>
      <w:r>
        <w:rPr>
          <w:rStyle w:val="FootnoteReference"/>
        </w:rPr>
        <w:footnoteRef/>
      </w:r>
      <w:r>
        <w:t xml:space="preserve"> </w:t>
      </w:r>
      <w:hyperlink r:id="rId2" w:history="1">
        <w:r w:rsidRPr="00486F76">
          <w:rPr>
            <w:rStyle w:val="Hyperlink"/>
          </w:rPr>
          <w:t>https://nwlc.org/resources/national-snapshot-poverty-among-women-families-2015/</w:t>
        </w:r>
      </w:hyperlink>
      <w:r>
        <w:t xml:space="preserve"> </w:t>
      </w:r>
    </w:p>
  </w:footnote>
  <w:footnote w:id="3">
    <w:p w:rsidR="00273829" w:rsidRPr="00A97AB6" w:rsidRDefault="00273829" w:rsidP="00273829">
      <w:pPr>
        <w:pStyle w:val="FootnoteText"/>
        <w:rPr>
          <w:color w:val="0097A7"/>
        </w:rPr>
      </w:pPr>
      <w:r w:rsidRPr="00A97AB6">
        <w:rPr>
          <w:rStyle w:val="FootnoteReference"/>
          <w:color w:val="0097A7"/>
        </w:rPr>
        <w:footnoteRef/>
      </w:r>
      <w:r w:rsidRPr="00A97AB6">
        <w:rPr>
          <w:color w:val="0097A7"/>
        </w:rPr>
        <w:t xml:space="preserve"> </w:t>
      </w:r>
      <w:hyperlink r:id="rId3" w:history="1">
        <w:r w:rsidRPr="00486F76">
          <w:rPr>
            <w:rStyle w:val="Hyperlink"/>
          </w:rPr>
          <w:t>http://www.feedingamerica.org/hunger-in-america/impact-of-hunger/hunger-and-poverty/hunger-and-poverty-fact-sheet.html?referrer=https://www.google.com/</w:t>
        </w:r>
      </w:hyperlink>
      <w:r>
        <w:rPr>
          <w:color w:val="0097A7"/>
        </w:rPr>
        <w:t xml:space="preserve"> </w:t>
      </w:r>
    </w:p>
  </w:footnote>
  <w:footnote w:id="4">
    <w:p w:rsidR="00273829" w:rsidRDefault="00273829">
      <w:pPr>
        <w:pStyle w:val="FootnoteText"/>
      </w:pPr>
      <w:r>
        <w:rPr>
          <w:rStyle w:val="FootnoteReference"/>
        </w:rPr>
        <w:footnoteRef/>
      </w:r>
      <w:r>
        <w:t xml:space="preserve"> </w:t>
      </w:r>
      <w:hyperlink r:id="rId4" w:history="1">
        <w:r w:rsidRPr="00486F76">
          <w:rPr>
            <w:rStyle w:val="Hyperlink"/>
          </w:rPr>
          <w:t>http://www.usa.childcareaware.org/advocacy-public-policy/resources/research/costofcare/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52B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9B3B0C"/>
    <w:multiLevelType w:val="hybridMultilevel"/>
    <w:tmpl w:val="E5C0B23C"/>
    <w:lvl w:ilvl="0" w:tplc="C5FE57E2">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91907"/>
    <w:multiLevelType w:val="hybridMultilevel"/>
    <w:tmpl w:val="44C6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8539E"/>
    <w:multiLevelType w:val="hybridMultilevel"/>
    <w:tmpl w:val="8390A4A4"/>
    <w:lvl w:ilvl="0" w:tplc="EF5AE262">
      <w:start w:val="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191F2B"/>
    <w:multiLevelType w:val="hybridMultilevel"/>
    <w:tmpl w:val="D6FAD848"/>
    <w:lvl w:ilvl="0" w:tplc="41304628">
      <w:start w:val="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67"/>
    <w:rsid w:val="00003F1A"/>
    <w:rsid w:val="000244CE"/>
    <w:rsid w:val="0003026B"/>
    <w:rsid w:val="00036F7D"/>
    <w:rsid w:val="00041C44"/>
    <w:rsid w:val="00061B3C"/>
    <w:rsid w:val="001B51DA"/>
    <w:rsid w:val="001D7C22"/>
    <w:rsid w:val="001E1703"/>
    <w:rsid w:val="001F50A8"/>
    <w:rsid w:val="00261D42"/>
    <w:rsid w:val="00273829"/>
    <w:rsid w:val="00293909"/>
    <w:rsid w:val="002D47CE"/>
    <w:rsid w:val="00370290"/>
    <w:rsid w:val="003A6FC9"/>
    <w:rsid w:val="003B55D2"/>
    <w:rsid w:val="0048723C"/>
    <w:rsid w:val="004B178F"/>
    <w:rsid w:val="004D364F"/>
    <w:rsid w:val="004E2784"/>
    <w:rsid w:val="0050549D"/>
    <w:rsid w:val="0052760D"/>
    <w:rsid w:val="005A3927"/>
    <w:rsid w:val="00655346"/>
    <w:rsid w:val="00676161"/>
    <w:rsid w:val="00712816"/>
    <w:rsid w:val="00736C77"/>
    <w:rsid w:val="0073736C"/>
    <w:rsid w:val="007416B2"/>
    <w:rsid w:val="0077346D"/>
    <w:rsid w:val="007845EE"/>
    <w:rsid w:val="00792DE0"/>
    <w:rsid w:val="007A098B"/>
    <w:rsid w:val="007A2D1C"/>
    <w:rsid w:val="007B6D1B"/>
    <w:rsid w:val="007D3EF9"/>
    <w:rsid w:val="007F1303"/>
    <w:rsid w:val="00810EA5"/>
    <w:rsid w:val="008262FC"/>
    <w:rsid w:val="008405AC"/>
    <w:rsid w:val="00867816"/>
    <w:rsid w:val="00880DBE"/>
    <w:rsid w:val="009057D8"/>
    <w:rsid w:val="009412B1"/>
    <w:rsid w:val="00981D53"/>
    <w:rsid w:val="009F7E4C"/>
    <w:rsid w:val="00A2304B"/>
    <w:rsid w:val="00A76B02"/>
    <w:rsid w:val="00A97AB6"/>
    <w:rsid w:val="00B060AD"/>
    <w:rsid w:val="00B106A4"/>
    <w:rsid w:val="00BC476A"/>
    <w:rsid w:val="00BC7D12"/>
    <w:rsid w:val="00CA0643"/>
    <w:rsid w:val="00CB34BD"/>
    <w:rsid w:val="00D40613"/>
    <w:rsid w:val="00D747E6"/>
    <w:rsid w:val="00D76FBA"/>
    <w:rsid w:val="00DB3D1A"/>
    <w:rsid w:val="00DE1097"/>
    <w:rsid w:val="00DF1379"/>
    <w:rsid w:val="00E96B0A"/>
    <w:rsid w:val="00ED05C1"/>
    <w:rsid w:val="00F14267"/>
    <w:rsid w:val="00F216EF"/>
    <w:rsid w:val="00F7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DBBF"/>
  <w15:chartTrackingRefBased/>
  <w15:docId w15:val="{5186B956-08C8-45E8-9C30-0C44557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1703"/>
    <w:rPr>
      <w:b/>
      <w:bCs/>
    </w:rPr>
  </w:style>
  <w:style w:type="character" w:styleId="Hyperlink">
    <w:name w:val="Hyperlink"/>
    <w:basedOn w:val="DefaultParagraphFont"/>
    <w:uiPriority w:val="99"/>
    <w:unhideWhenUsed/>
    <w:rsid w:val="001E1703"/>
    <w:rPr>
      <w:color w:val="0000FF"/>
      <w:u w:val="single"/>
    </w:rPr>
  </w:style>
  <w:style w:type="paragraph" w:styleId="BalloonText">
    <w:name w:val="Balloon Text"/>
    <w:basedOn w:val="Normal"/>
    <w:link w:val="BalloonTextChar"/>
    <w:uiPriority w:val="99"/>
    <w:semiHidden/>
    <w:unhideWhenUsed/>
    <w:rsid w:val="00736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C77"/>
    <w:rPr>
      <w:rFonts w:ascii="Segoe UI" w:hAnsi="Segoe UI" w:cs="Segoe UI"/>
      <w:sz w:val="18"/>
      <w:szCs w:val="18"/>
    </w:rPr>
  </w:style>
  <w:style w:type="character" w:styleId="FollowedHyperlink">
    <w:name w:val="FollowedHyperlink"/>
    <w:basedOn w:val="DefaultParagraphFont"/>
    <w:uiPriority w:val="99"/>
    <w:semiHidden/>
    <w:unhideWhenUsed/>
    <w:rsid w:val="007416B2"/>
    <w:rPr>
      <w:color w:val="954F72" w:themeColor="followedHyperlink"/>
      <w:u w:val="single"/>
    </w:rPr>
  </w:style>
  <w:style w:type="paragraph" w:styleId="ListParagraph">
    <w:name w:val="List Paragraph"/>
    <w:basedOn w:val="Normal"/>
    <w:uiPriority w:val="34"/>
    <w:qFormat/>
    <w:rsid w:val="007F1303"/>
    <w:pPr>
      <w:ind w:left="720"/>
      <w:contextualSpacing/>
    </w:pPr>
  </w:style>
  <w:style w:type="paragraph" w:styleId="ListBullet">
    <w:name w:val="List Bullet"/>
    <w:basedOn w:val="Normal"/>
    <w:uiPriority w:val="99"/>
    <w:unhideWhenUsed/>
    <w:rsid w:val="00003F1A"/>
    <w:pPr>
      <w:numPr>
        <w:numId w:val="2"/>
      </w:numPr>
      <w:contextualSpacing/>
    </w:pPr>
  </w:style>
  <w:style w:type="character" w:customStyle="1" w:styleId="UnresolvedMention1">
    <w:name w:val="Unresolved Mention1"/>
    <w:basedOn w:val="DefaultParagraphFont"/>
    <w:uiPriority w:val="99"/>
    <w:semiHidden/>
    <w:unhideWhenUsed/>
    <w:rsid w:val="00003F1A"/>
    <w:rPr>
      <w:color w:val="808080"/>
      <w:shd w:val="clear" w:color="auto" w:fill="E6E6E6"/>
    </w:rPr>
  </w:style>
  <w:style w:type="paragraph" w:styleId="FootnoteText">
    <w:name w:val="footnote text"/>
    <w:basedOn w:val="Normal"/>
    <w:link w:val="FootnoteTextChar"/>
    <w:uiPriority w:val="99"/>
    <w:semiHidden/>
    <w:unhideWhenUsed/>
    <w:rsid w:val="00A97AB6"/>
    <w:rPr>
      <w:sz w:val="20"/>
      <w:szCs w:val="20"/>
    </w:rPr>
  </w:style>
  <w:style w:type="character" w:customStyle="1" w:styleId="FootnoteTextChar">
    <w:name w:val="Footnote Text Char"/>
    <w:basedOn w:val="DefaultParagraphFont"/>
    <w:link w:val="FootnoteText"/>
    <w:uiPriority w:val="99"/>
    <w:semiHidden/>
    <w:rsid w:val="00A97AB6"/>
    <w:rPr>
      <w:sz w:val="20"/>
      <w:szCs w:val="20"/>
    </w:rPr>
  </w:style>
  <w:style w:type="character" w:styleId="FootnoteReference">
    <w:name w:val="footnote reference"/>
    <w:basedOn w:val="DefaultParagraphFont"/>
    <w:uiPriority w:val="99"/>
    <w:semiHidden/>
    <w:unhideWhenUsed/>
    <w:rsid w:val="00A97AB6"/>
    <w:rPr>
      <w:vertAlign w:val="superscript"/>
    </w:rPr>
  </w:style>
  <w:style w:type="character" w:styleId="UnresolvedMention">
    <w:name w:val="Unresolved Mention"/>
    <w:basedOn w:val="DefaultParagraphFont"/>
    <w:uiPriority w:val="99"/>
    <w:semiHidden/>
    <w:unhideWhenUsed/>
    <w:rsid w:val="00810E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5068">
      <w:bodyDiv w:val="1"/>
      <w:marLeft w:val="0"/>
      <w:marRight w:val="0"/>
      <w:marTop w:val="0"/>
      <w:marBottom w:val="0"/>
      <w:divBdr>
        <w:top w:val="none" w:sz="0" w:space="0" w:color="auto"/>
        <w:left w:val="none" w:sz="0" w:space="0" w:color="auto"/>
        <w:bottom w:val="none" w:sz="0" w:space="0" w:color="auto"/>
        <w:right w:val="none" w:sz="0" w:space="0" w:color="auto"/>
      </w:divBdr>
      <w:divsChild>
        <w:div w:id="243338620">
          <w:marLeft w:val="0"/>
          <w:marRight w:val="0"/>
          <w:marTop w:val="0"/>
          <w:marBottom w:val="0"/>
          <w:divBdr>
            <w:top w:val="none" w:sz="0" w:space="0" w:color="auto"/>
            <w:left w:val="none" w:sz="0" w:space="0" w:color="auto"/>
            <w:bottom w:val="none" w:sz="0" w:space="0" w:color="auto"/>
            <w:right w:val="none" w:sz="0" w:space="0" w:color="auto"/>
          </w:divBdr>
        </w:div>
        <w:div w:id="1639260588">
          <w:marLeft w:val="0"/>
          <w:marRight w:val="0"/>
          <w:marTop w:val="0"/>
          <w:marBottom w:val="0"/>
          <w:divBdr>
            <w:top w:val="none" w:sz="0" w:space="0" w:color="auto"/>
            <w:left w:val="none" w:sz="0" w:space="0" w:color="auto"/>
            <w:bottom w:val="none" w:sz="0" w:space="0" w:color="auto"/>
            <w:right w:val="none" w:sz="0" w:space="0" w:color="auto"/>
          </w:divBdr>
        </w:div>
        <w:div w:id="1304386245">
          <w:marLeft w:val="0"/>
          <w:marRight w:val="0"/>
          <w:marTop w:val="0"/>
          <w:marBottom w:val="0"/>
          <w:divBdr>
            <w:top w:val="none" w:sz="0" w:space="0" w:color="auto"/>
            <w:left w:val="none" w:sz="0" w:space="0" w:color="auto"/>
            <w:bottom w:val="none" w:sz="0" w:space="0" w:color="auto"/>
            <w:right w:val="none" w:sz="0" w:space="0" w:color="auto"/>
          </w:divBdr>
        </w:div>
        <w:div w:id="1496217375">
          <w:marLeft w:val="0"/>
          <w:marRight w:val="0"/>
          <w:marTop w:val="0"/>
          <w:marBottom w:val="0"/>
          <w:divBdr>
            <w:top w:val="none" w:sz="0" w:space="0" w:color="auto"/>
            <w:left w:val="none" w:sz="0" w:space="0" w:color="auto"/>
            <w:bottom w:val="none" w:sz="0" w:space="0" w:color="auto"/>
            <w:right w:val="none" w:sz="0" w:space="0" w:color="auto"/>
          </w:divBdr>
        </w:div>
        <w:div w:id="14549396">
          <w:marLeft w:val="0"/>
          <w:marRight w:val="0"/>
          <w:marTop w:val="0"/>
          <w:marBottom w:val="0"/>
          <w:divBdr>
            <w:top w:val="none" w:sz="0" w:space="0" w:color="auto"/>
            <w:left w:val="none" w:sz="0" w:space="0" w:color="auto"/>
            <w:bottom w:val="none" w:sz="0" w:space="0" w:color="auto"/>
            <w:right w:val="none" w:sz="0" w:space="0" w:color="auto"/>
          </w:divBdr>
        </w:div>
      </w:divsChild>
    </w:div>
    <w:div w:id="590703388">
      <w:bodyDiv w:val="1"/>
      <w:marLeft w:val="0"/>
      <w:marRight w:val="0"/>
      <w:marTop w:val="0"/>
      <w:marBottom w:val="0"/>
      <w:divBdr>
        <w:top w:val="none" w:sz="0" w:space="0" w:color="auto"/>
        <w:left w:val="none" w:sz="0" w:space="0" w:color="auto"/>
        <w:bottom w:val="none" w:sz="0" w:space="0" w:color="auto"/>
        <w:right w:val="none" w:sz="0" w:space="0" w:color="auto"/>
      </w:divBdr>
    </w:div>
    <w:div w:id="903297057">
      <w:bodyDiv w:val="1"/>
      <w:marLeft w:val="0"/>
      <w:marRight w:val="0"/>
      <w:marTop w:val="0"/>
      <w:marBottom w:val="0"/>
      <w:divBdr>
        <w:top w:val="none" w:sz="0" w:space="0" w:color="auto"/>
        <w:left w:val="none" w:sz="0" w:space="0" w:color="auto"/>
        <w:bottom w:val="none" w:sz="0" w:space="0" w:color="auto"/>
        <w:right w:val="none" w:sz="0" w:space="0" w:color="auto"/>
      </w:divBdr>
    </w:div>
    <w:div w:id="1057433457">
      <w:bodyDiv w:val="1"/>
      <w:marLeft w:val="0"/>
      <w:marRight w:val="0"/>
      <w:marTop w:val="0"/>
      <w:marBottom w:val="0"/>
      <w:divBdr>
        <w:top w:val="none" w:sz="0" w:space="0" w:color="auto"/>
        <w:left w:val="none" w:sz="0" w:space="0" w:color="auto"/>
        <w:bottom w:val="none" w:sz="0" w:space="0" w:color="auto"/>
        <w:right w:val="none" w:sz="0" w:space="0" w:color="auto"/>
      </w:divBdr>
    </w:div>
    <w:div w:id="13847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arlychildhood@civiccanopy.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ast5ideunified.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arlychildhood@civiccanopy.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eedingamerica.org/hunger-in-america/impact-of-hunger/hunger-and-poverty/hunger-and-poverty-fact-sheet.html?referrer=https://www.google.com/" TargetMode="External"/><Relationship Id="rId2" Type="http://schemas.openxmlformats.org/officeDocument/2006/relationships/hyperlink" Target="https://nwlc.org/resources/national-snapshot-poverty-among-women-families-2015/" TargetMode="External"/><Relationship Id="rId1" Type="http://schemas.openxmlformats.org/officeDocument/2006/relationships/hyperlink" Target="https://www.census.gov/newsroom/press-releases/2016/cb16-192.html" TargetMode="External"/><Relationship Id="rId4" Type="http://schemas.openxmlformats.org/officeDocument/2006/relationships/hyperlink" Target="http://www.usa.childcareaware.org/advocacy-public-policy/resources/research/costo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B0E584C43718546B6BD905607063A8A" ma:contentTypeVersion="4" ma:contentTypeDescription="Create a new document." ma:contentTypeScope="" ma:versionID="7ce915ffa2ebbecf5815893de7ec7121">
  <xsd:schema xmlns:xsd="http://www.w3.org/2001/XMLSchema" xmlns:xs="http://www.w3.org/2001/XMLSchema" xmlns:p="http://schemas.microsoft.com/office/2006/metadata/properties" xmlns:ns1="http://schemas.microsoft.com/sharepoint/v3" xmlns:ns2="0e5ea4b3-e6a5-4854-b8c8-91e7a5b68632" targetNamespace="http://schemas.microsoft.com/office/2006/metadata/properties" ma:root="true" ma:fieldsID="32ab1f3ba9aba8376b877be4b0de594f" ns1:_="" ns2:_="">
    <xsd:import namespace="http://schemas.microsoft.com/sharepoint/v3"/>
    <xsd:import namespace="0e5ea4b3-e6a5-4854-b8c8-91e7a5b68632"/>
    <xsd:element name="properties">
      <xsd:complexType>
        <xsd:sequence>
          <xsd:element name="documentManagement">
            <xsd:complexType>
              <xsd:all>
                <xsd:element ref="ns1:PublishingStartDate" minOccurs="0"/>
                <xsd:element ref="ns1:PublishingExpirationDate" minOccurs="0"/>
                <xsd:element ref="ns1:Categories" minOccurs="0"/>
                <xsd:element ref="ns2:SharedWithUsers" minOccurs="0"/>
                <xsd:element ref="ns2: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Categories" ma:index="10" nillable="true" ma:displayName="Categories" ma:description="" ma:internalName="Categories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ies xmlns="http://schemas.microsoft.com/sharepoint/v3" xsi:nil="true"/>
    <_dlc_DocId xmlns="0e5ea4b3-e6a5-4854-b8c8-91e7a5b68632">V634YEW6DXCK-627852106-755</_dlc_DocId>
    <_dlc_DocIdUrl xmlns="0e5ea4b3-e6a5-4854-b8c8-91e7a5b68632">
      <Url>https://theciviccanopy.sharepoint.com/BUILD/_layouts/15/DocIdRedir.aspx?ID=V634YEW6DXCK-627852106-755</Url>
      <Description>V634YEW6DXCK-627852106-755</Description>
    </_dlc_DocIdUrl>
    <SharedWithUsers xmlns="0e5ea4b3-e6a5-4854-b8c8-91e7a5b68632">
      <UserInfo>
        <DisplayName>Joe Weber</DisplayName>
        <AccountId>348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4690-F5FC-4E54-83BF-487EF4C2530A}">
  <ds:schemaRefs>
    <ds:schemaRef ds:uri="http://schemas.microsoft.com/sharepoint/v3/contenttype/forms"/>
  </ds:schemaRefs>
</ds:datastoreItem>
</file>

<file path=customXml/itemProps2.xml><?xml version="1.0" encoding="utf-8"?>
<ds:datastoreItem xmlns:ds="http://schemas.openxmlformats.org/officeDocument/2006/customXml" ds:itemID="{700D9DBA-59E5-4472-939E-589A908081C1}">
  <ds:schemaRefs>
    <ds:schemaRef ds:uri="http://schemas.microsoft.com/sharepoint/events"/>
  </ds:schemaRefs>
</ds:datastoreItem>
</file>

<file path=customXml/itemProps3.xml><?xml version="1.0" encoding="utf-8"?>
<ds:datastoreItem xmlns:ds="http://schemas.openxmlformats.org/officeDocument/2006/customXml" ds:itemID="{FADFAB0F-C653-4842-B32D-83C809303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5ea4b3-e6a5-4854-b8c8-91e7a5b68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1E808-03A0-4427-B17B-DE2CA4A051A6}">
  <ds:schemaRefs>
    <ds:schemaRef ds:uri="http://schemas.microsoft.com/office/2006/metadata/properties"/>
    <ds:schemaRef ds:uri="http://schemas.microsoft.com/office/infopath/2007/PartnerControls"/>
    <ds:schemaRef ds:uri="http://schemas.microsoft.com/sharepoint/v3"/>
    <ds:schemaRef ds:uri="0e5ea4b3-e6a5-4854-b8c8-91e7a5b68632"/>
  </ds:schemaRefs>
</ds:datastoreItem>
</file>

<file path=customXml/itemProps5.xml><?xml version="1.0" encoding="utf-8"?>
<ds:datastoreItem xmlns:ds="http://schemas.openxmlformats.org/officeDocument/2006/customXml" ds:itemID="{0D68BACD-6FD1-4432-B3FC-F73E997A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Nichols</dc:creator>
  <cp:keywords/>
  <dc:description/>
  <cp:lastModifiedBy>Emily Holcomb</cp:lastModifiedBy>
  <cp:revision>4</cp:revision>
  <cp:lastPrinted>2017-08-09T17:57:00Z</cp:lastPrinted>
  <dcterms:created xsi:type="dcterms:W3CDTF">2017-08-08T20:27:00Z</dcterms:created>
  <dcterms:modified xsi:type="dcterms:W3CDTF">2017-08-09T17:57:00Z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0x0101004B0E584C43718546B6BD905607063A8A</vt:lpwstr>
  </property>
  <property fmtid="{D5CDD505-2E9C-101B-9397-08002B2CF9AE}" pid="3" name="_dlc_DocIdItemGuid">
    <vt:lpwstr>5602a830-bd29-41ed-b6c9-9e67d4066991</vt:lpwstr>
  </property>
</Properties>
</file>